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40" w:rsidRDefault="00242140" w:rsidP="00246B9A">
      <w:r>
        <w:t xml:space="preserve">Popayán, Marzo 16 de 2020 </w:t>
      </w:r>
    </w:p>
    <w:p w:rsidR="00242140" w:rsidRDefault="00242140" w:rsidP="00246B9A">
      <w:bookmarkStart w:id="0" w:name="_GoBack"/>
      <w:bookmarkEnd w:id="0"/>
    </w:p>
    <w:p w:rsidR="00246B9A" w:rsidRDefault="00246B9A" w:rsidP="00246B9A">
      <w:r>
        <w:t>Información Oficial Alcaldía de Popayán</w:t>
      </w:r>
    </w:p>
    <w:p w:rsidR="00246B9A" w:rsidRDefault="00246B9A" w:rsidP="00246B9A"/>
    <w:p w:rsidR="00246B9A" w:rsidRDefault="00246B9A" w:rsidP="00246B9A">
      <w:pPr>
        <w:jc w:val="center"/>
        <w:rPr>
          <w:b/>
        </w:rPr>
      </w:pPr>
      <w:r w:rsidRPr="00166EE1">
        <w:rPr>
          <w:b/>
        </w:rPr>
        <w:t>Autoridades decretan</w:t>
      </w:r>
      <w:r>
        <w:rPr>
          <w:b/>
        </w:rPr>
        <w:t xml:space="preserve"> la C</w:t>
      </w:r>
      <w:r w:rsidRPr="00166EE1">
        <w:rPr>
          <w:b/>
        </w:rPr>
        <w:t xml:space="preserve">alamidad </w:t>
      </w:r>
      <w:r>
        <w:rPr>
          <w:b/>
        </w:rPr>
        <w:t>P</w:t>
      </w:r>
      <w:r w:rsidRPr="00166EE1">
        <w:rPr>
          <w:b/>
        </w:rPr>
        <w:t xml:space="preserve">ública </w:t>
      </w:r>
    </w:p>
    <w:p w:rsidR="00246B9A" w:rsidRPr="00166EE1" w:rsidRDefault="00246B9A" w:rsidP="00246B9A">
      <w:pPr>
        <w:jc w:val="center"/>
        <w:rPr>
          <w:b/>
        </w:rPr>
      </w:pPr>
    </w:p>
    <w:p w:rsidR="00246B9A" w:rsidRDefault="00246B9A" w:rsidP="00246B9A">
      <w:pPr>
        <w:jc w:val="both"/>
      </w:pPr>
      <w:r>
        <w:t xml:space="preserve">Teniendo como prioridad el momento que vive el país y el mundo, se reunieron el Gobernador del Cauca, Elías </w:t>
      </w:r>
      <w:proofErr w:type="spellStart"/>
      <w:r>
        <w:t>Larrahondo</w:t>
      </w:r>
      <w:proofErr w:type="spellEnd"/>
      <w:r>
        <w:t xml:space="preserve"> Carabalí; el Alcalde de Popayán, Juan Carlos López Castrillón, junt</w:t>
      </w:r>
      <w:r w:rsidR="007D3F91">
        <w:t>o con la secretaria de Salud D</w:t>
      </w:r>
      <w:r>
        <w:t>epartamental</w:t>
      </w:r>
      <w:r w:rsidR="007D3F91">
        <w:t>, Natalia Elisa Mesa Ángel y M</w:t>
      </w:r>
      <w:r>
        <w:t xml:space="preserve">unicipal, </w:t>
      </w:r>
      <w:r w:rsidR="007D3F91">
        <w:t xml:space="preserve">Oscar Ospina, </w:t>
      </w:r>
      <w:r>
        <w:t>así como la gerencia de Cámara y Comercio</w:t>
      </w:r>
      <w:r w:rsidR="007D3F91">
        <w:t xml:space="preserve">, a la cabeza de Ana Fernanda Muñoz </w:t>
      </w:r>
      <w:r>
        <w:t xml:space="preserve">y </w:t>
      </w:r>
      <w:proofErr w:type="spellStart"/>
      <w:r>
        <w:t>Acopi</w:t>
      </w:r>
      <w:proofErr w:type="spellEnd"/>
      <w:r>
        <w:t>,</w:t>
      </w:r>
      <w:r w:rsidR="007D3F91">
        <w:t xml:space="preserve"> </w:t>
      </w:r>
      <w:proofErr w:type="spellStart"/>
      <w:r w:rsidR="007D3F91">
        <w:t>Jailud</w:t>
      </w:r>
      <w:proofErr w:type="spellEnd"/>
      <w:r w:rsidR="007D3F91">
        <w:t xml:space="preserve"> Martínez,</w:t>
      </w:r>
      <w:r>
        <w:t xml:space="preserve"> con el fin de continuar y trazar un trabajo articulado que vaya en beneficio de</w:t>
      </w:r>
      <w:r w:rsidR="007D3F91">
        <w:t>l</w:t>
      </w:r>
      <w:r>
        <w:t xml:space="preserve"> departamento y su capital.</w:t>
      </w:r>
    </w:p>
    <w:p w:rsidR="00246B9A" w:rsidRDefault="00246B9A" w:rsidP="00246B9A">
      <w:pPr>
        <w:jc w:val="both"/>
      </w:pPr>
      <w:r>
        <w:t xml:space="preserve">“El Gobernador del Cauca y el alcalde de Popayán, sumados a la institucionalidad del departamento, continuamos trabajando y articulando la agenda para detener el virus del </w:t>
      </w:r>
      <w:proofErr w:type="spellStart"/>
      <w:r>
        <w:t>Covid</w:t>
      </w:r>
      <w:proofErr w:type="spellEnd"/>
      <w:r>
        <w:t xml:space="preserve"> 19, por tal motivo, se decreta la Calamidad Pública y se hace el llamado al Gobierno Nacional para que se ofrezcan los recursos suficientes para poder defender la vida de los caucanos”, manifestó el Gobernador, Elías </w:t>
      </w:r>
      <w:proofErr w:type="spellStart"/>
      <w:r>
        <w:t>Larrahondo</w:t>
      </w:r>
      <w:proofErr w:type="spellEnd"/>
      <w:r>
        <w:t xml:space="preserve">. </w:t>
      </w:r>
    </w:p>
    <w:p w:rsidR="00246B9A" w:rsidRDefault="00246B9A" w:rsidP="00246B9A">
      <w:pPr>
        <w:jc w:val="both"/>
      </w:pPr>
      <w:r>
        <w:t xml:space="preserve">Por su parte, manifestó el alcalde López Castrillón: “Hoy más que nunca todo el Cauca unido: gobiernos locales, el departamento, los gremios, el sector productivo, el sector educativo, las organizaciones sociales, debemos estar unidos para afrontar este difícil momento. Vamos a salir adelante, unidos vamos a combatir esta crisis”. </w:t>
      </w:r>
    </w:p>
    <w:p w:rsidR="00AB2F8E" w:rsidRPr="001641E9" w:rsidRDefault="00AB2F8E" w:rsidP="001641E9">
      <w:pPr>
        <w:jc w:val="both"/>
      </w:pPr>
      <w:r>
        <w:t xml:space="preserve"> </w:t>
      </w:r>
    </w:p>
    <w:sectPr w:rsidR="00AB2F8E" w:rsidRPr="001641E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BD" w:rsidRDefault="00AC4FBD" w:rsidP="009601CB">
      <w:pPr>
        <w:spacing w:after="0" w:line="240" w:lineRule="auto"/>
      </w:pPr>
      <w:r>
        <w:separator/>
      </w:r>
    </w:p>
  </w:endnote>
  <w:endnote w:type="continuationSeparator" w:id="0">
    <w:p w:rsidR="00AC4FBD" w:rsidRDefault="00AC4FBD" w:rsidP="0096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1641E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-609600</wp:posOffset>
          </wp:positionV>
          <wp:extent cx="5610225" cy="1219200"/>
          <wp:effectExtent l="0" t="0" r="9525" b="0"/>
          <wp:wrapNone/>
          <wp:docPr id="1" name="Imagen 1" descr="comunicado prensa_Mesa de trabajo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do prensa_Mesa de trabajo 1 cop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BD" w:rsidRDefault="00AC4FBD" w:rsidP="009601CB">
      <w:pPr>
        <w:spacing w:after="0" w:line="240" w:lineRule="auto"/>
      </w:pPr>
      <w:r>
        <w:separator/>
      </w:r>
    </w:p>
  </w:footnote>
  <w:footnote w:type="continuationSeparator" w:id="0">
    <w:p w:rsidR="00AC4FBD" w:rsidRDefault="00AC4FBD" w:rsidP="0096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CB" w:rsidRDefault="001641E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567180"/>
          <wp:effectExtent l="0" t="0" r="0" b="0"/>
          <wp:wrapTight wrapText="bothSides">
            <wp:wrapPolygon edited="0">
              <wp:start x="0" y="0"/>
              <wp:lineTo x="0" y="21267"/>
              <wp:lineTo x="21547" y="21267"/>
              <wp:lineTo x="21547" y="0"/>
              <wp:lineTo x="0" y="0"/>
            </wp:wrapPolygon>
          </wp:wrapTight>
          <wp:docPr id="2" name="Imagen 2" descr="comunicado prens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prens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7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B"/>
    <w:rsid w:val="001641E9"/>
    <w:rsid w:val="00242140"/>
    <w:rsid w:val="00246B9A"/>
    <w:rsid w:val="00334C0B"/>
    <w:rsid w:val="004C189C"/>
    <w:rsid w:val="004F037D"/>
    <w:rsid w:val="006B0062"/>
    <w:rsid w:val="007D3F91"/>
    <w:rsid w:val="00872E17"/>
    <w:rsid w:val="0095247E"/>
    <w:rsid w:val="009601CB"/>
    <w:rsid w:val="009A2B8A"/>
    <w:rsid w:val="00AB2F8E"/>
    <w:rsid w:val="00AC4FBD"/>
    <w:rsid w:val="00C16932"/>
    <w:rsid w:val="00C73C18"/>
    <w:rsid w:val="00D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0CC9C-D0FA-4B88-8B05-BD536E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B9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1CB"/>
  </w:style>
  <w:style w:type="paragraph" w:styleId="Piedepgina">
    <w:name w:val="footer"/>
    <w:basedOn w:val="Normal"/>
    <w:link w:val="PiedepginaCar"/>
    <w:uiPriority w:val="99"/>
    <w:unhideWhenUsed/>
    <w:rsid w:val="009601C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2020-03-17T00:15:00Z</dcterms:created>
  <dcterms:modified xsi:type="dcterms:W3CDTF">2020-03-17T00:19:00Z</dcterms:modified>
</cp:coreProperties>
</file>