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17" w:rsidRDefault="00296AC9">
      <w:r>
        <w:rPr>
          <w:noProof/>
          <w:lang w:eastAsia="es-CO"/>
        </w:rPr>
        <w:drawing>
          <wp:inline distT="0" distB="0" distL="0" distR="0">
            <wp:extent cx="4219575" cy="23622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Mar01 B00_1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57E" w:rsidRPr="001A257E" w:rsidRDefault="001A257E" w:rsidP="001A257E">
      <w:pPr>
        <w:pStyle w:val="Ttulo1"/>
        <w:shd w:val="clear" w:color="auto" w:fill="FFFFFF"/>
        <w:spacing w:before="180" w:beforeAutospacing="0" w:after="135" w:afterAutospacing="0"/>
        <w:ind w:right="15"/>
        <w:rPr>
          <w:rStyle w:val="j-j5-ji"/>
          <w:rFonts w:ascii="Arial" w:hAnsi="Arial" w:cs="Arial"/>
          <w:b w:val="0"/>
          <w:bCs w:val="0"/>
          <w:color w:val="222222"/>
          <w:sz w:val="24"/>
          <w:szCs w:val="24"/>
        </w:rPr>
      </w:pPr>
      <w:bookmarkStart w:id="0" w:name="_GoBack"/>
      <w:bookmarkEnd w:id="0"/>
      <w:r w:rsidRPr="001A257E">
        <w:rPr>
          <w:rStyle w:val="hp"/>
          <w:rFonts w:ascii="Arial" w:hAnsi="Arial" w:cs="Arial"/>
          <w:b w:val="0"/>
          <w:bCs w:val="0"/>
          <w:color w:val="222222"/>
          <w:sz w:val="24"/>
          <w:szCs w:val="24"/>
        </w:rPr>
        <w:t>Boletín No. 062. Miércoles 6 de marzo de 2013</w:t>
      </w:r>
    </w:p>
    <w:p w:rsidR="001A257E" w:rsidRPr="001A257E" w:rsidRDefault="001A257E" w:rsidP="001A2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A257E">
        <w:rPr>
          <w:rFonts w:ascii="MS Reference Sans Serif" w:eastAsia="Times New Roman" w:hAnsi="MS Reference Sans Serif" w:cs="Arial"/>
          <w:b/>
          <w:bCs/>
          <w:color w:val="222222"/>
          <w:sz w:val="30"/>
          <w:szCs w:val="30"/>
          <w:lang w:eastAsia="es-CO"/>
        </w:rPr>
        <w:t>Popayán se abastece de productos de primera necesidad</w:t>
      </w:r>
    </w:p>
    <w:p w:rsidR="001A257E" w:rsidRPr="001A257E" w:rsidRDefault="001A257E" w:rsidP="001A2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A257E" w:rsidRPr="001A257E" w:rsidRDefault="001A257E" w:rsidP="001A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A257E">
        <w:rPr>
          <w:rFonts w:ascii="MS Reference Sans Serif" w:eastAsia="Times New Roman" w:hAnsi="MS Reference Sans Serif" w:cs="Arial"/>
          <w:color w:val="222222"/>
          <w:sz w:val="24"/>
          <w:szCs w:val="24"/>
          <w:lang w:eastAsia="es-CO"/>
        </w:rPr>
        <w:t>Hoy en la tarde el avión Hércules de la Fuerza Aérea Colombiana transportó alimentos perecederos como frutas, verduras, carne, pollo, pescado, huevos y leche a la ciudad de Popayán para surtir a los supermercados de cadena Olímpica, Éxito y Carrefour.</w:t>
      </w:r>
    </w:p>
    <w:p w:rsidR="001A257E" w:rsidRPr="001A257E" w:rsidRDefault="001A257E" w:rsidP="001A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A257E" w:rsidRPr="001A257E" w:rsidRDefault="001A257E" w:rsidP="001A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A257E">
        <w:rPr>
          <w:rFonts w:ascii="MS Reference Sans Serif" w:eastAsia="Times New Roman" w:hAnsi="MS Reference Sans Serif" w:cs="Arial"/>
          <w:color w:val="222222"/>
          <w:sz w:val="24"/>
          <w:szCs w:val="24"/>
          <w:lang w:eastAsia="es-CO"/>
        </w:rPr>
        <w:t>El secretario de Gobierno, Luis Guillermo Céspedes, explicó que los pequeños comerciantes que deseen abastecerse deberán realizar solicitud por escrito con firma del empresario y del alcalde Francisco Fuentes dirigida al General Leonardo Alfonso Barrero Gordillo de la Tercera División del Ejército para que sus productos lleguen a la capital caucana.</w:t>
      </w:r>
    </w:p>
    <w:p w:rsidR="001A257E" w:rsidRPr="001A257E" w:rsidRDefault="001A257E" w:rsidP="001A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A257E" w:rsidRPr="001A257E" w:rsidRDefault="001A257E" w:rsidP="001A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A257E">
        <w:rPr>
          <w:rFonts w:ascii="MS Reference Sans Serif" w:eastAsia="Times New Roman" w:hAnsi="MS Reference Sans Serif" w:cs="Arial"/>
          <w:color w:val="222222"/>
          <w:sz w:val="24"/>
          <w:szCs w:val="24"/>
          <w:lang w:eastAsia="es-CO"/>
        </w:rPr>
        <w:t xml:space="preserve">Así mismo, se hizo la descarga de un </w:t>
      </w:r>
      <w:proofErr w:type="spellStart"/>
      <w:r w:rsidRPr="001A257E">
        <w:rPr>
          <w:rFonts w:ascii="MS Reference Sans Serif" w:eastAsia="Times New Roman" w:hAnsi="MS Reference Sans Serif" w:cs="Arial"/>
          <w:color w:val="222222"/>
          <w:sz w:val="24"/>
          <w:szCs w:val="24"/>
          <w:lang w:eastAsia="es-CO"/>
        </w:rPr>
        <w:t>carrotanque</w:t>
      </w:r>
      <w:proofErr w:type="spellEnd"/>
      <w:r w:rsidRPr="001A257E">
        <w:rPr>
          <w:rFonts w:ascii="MS Reference Sans Serif" w:eastAsia="Times New Roman" w:hAnsi="MS Reference Sans Serif" w:cs="Arial"/>
          <w:color w:val="222222"/>
          <w:sz w:val="24"/>
          <w:szCs w:val="24"/>
          <w:lang w:eastAsia="es-CO"/>
        </w:rPr>
        <w:t xml:space="preserve"> con 2.300 galones de ACPM, el cual fue transportado en un avión Hércules; la distribución de este combustible fue coordinada por la Secretaría de Tránsito Municipal y entregado a la red hospitalaria y organismos de socorro.</w:t>
      </w:r>
    </w:p>
    <w:p w:rsidR="001A257E" w:rsidRPr="001A257E" w:rsidRDefault="001A257E" w:rsidP="001A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A257E" w:rsidRPr="001A257E" w:rsidRDefault="001A257E" w:rsidP="001A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A257E">
        <w:rPr>
          <w:rFonts w:ascii="MS Reference Sans Serif" w:eastAsia="Times New Roman" w:hAnsi="MS Reference Sans Serif" w:cs="Arial"/>
          <w:color w:val="222222"/>
          <w:sz w:val="24"/>
          <w:szCs w:val="24"/>
          <w:lang w:eastAsia="es-CO"/>
        </w:rPr>
        <w:t>Por su parte, la Secretaría de Salud municipal realiza un acompañamiento de apoyo a las IPS de Popayán con el propósito de conocer las principales necesidades relacionadas con el desabastecimiento de insumos y así realizar labores que permitan la llegada de elementos necesarios, garantizando el servicio de salud a la comunidad. </w:t>
      </w:r>
    </w:p>
    <w:p w:rsidR="00296AC9" w:rsidRDefault="00296AC9" w:rsidP="001A257E">
      <w:pPr>
        <w:shd w:val="clear" w:color="auto" w:fill="FFFFFF"/>
        <w:spacing w:after="0" w:line="240" w:lineRule="auto"/>
        <w:jc w:val="center"/>
      </w:pPr>
    </w:p>
    <w:sectPr w:rsidR="00296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C9"/>
    <w:rsid w:val="001A257E"/>
    <w:rsid w:val="00296AC9"/>
    <w:rsid w:val="008B314B"/>
    <w:rsid w:val="00BE067A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E0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AC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E067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BE067A"/>
  </w:style>
  <w:style w:type="character" w:customStyle="1" w:styleId="j-j5-ji">
    <w:name w:val="j-j5-ji"/>
    <w:basedOn w:val="Fuentedeprrafopredeter"/>
    <w:rsid w:val="001A2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E0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AC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E067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BE067A"/>
  </w:style>
  <w:style w:type="character" w:customStyle="1" w:styleId="j-j5-ji">
    <w:name w:val="j-j5-ji"/>
    <w:basedOn w:val="Fuentedeprrafopredeter"/>
    <w:rsid w:val="001A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985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3353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dcterms:created xsi:type="dcterms:W3CDTF">2013-04-05T17:09:00Z</dcterms:created>
  <dcterms:modified xsi:type="dcterms:W3CDTF">2013-04-05T17:09:00Z</dcterms:modified>
</cp:coreProperties>
</file>