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2767E0"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02272" behindDoc="0" locked="0" layoutInCell="1" allowOverlap="1" wp14:anchorId="20A337D4" wp14:editId="30A192D0">
            <wp:simplePos x="0" y="0"/>
            <wp:positionH relativeFrom="column">
              <wp:posOffset>56515</wp:posOffset>
            </wp:positionH>
            <wp:positionV relativeFrom="paragraph">
              <wp:posOffset>590550</wp:posOffset>
            </wp:positionV>
            <wp:extent cx="5612130" cy="3154045"/>
            <wp:effectExtent l="0" t="0" r="7620" b="8255"/>
            <wp:wrapSquare wrapText="bothSides"/>
            <wp:docPr id="3" name="Imagen 3" descr="C:\Facebook\Cabezote_Junio27 B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Junio27 B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5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7C0376" w:rsidP="004F243C">
      <w:pPr>
        <w:shd w:val="clear" w:color="auto" w:fill="FFFFFF"/>
        <w:jc w:val="cente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114300" simplePos="0" relativeHeight="251700224" behindDoc="1" locked="0" layoutInCell="1" allowOverlap="1" wp14:anchorId="0588A2B3" wp14:editId="65D64F0B">
                <wp:simplePos x="0" y="0"/>
                <wp:positionH relativeFrom="column">
                  <wp:posOffset>-16510</wp:posOffset>
                </wp:positionH>
                <wp:positionV relativeFrom="paragraph">
                  <wp:posOffset>3618865</wp:posOffset>
                </wp:positionV>
                <wp:extent cx="5695315" cy="1033145"/>
                <wp:effectExtent l="0" t="0" r="19685" b="3365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103314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3pt;margin-top:284.95pt;width:448.4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" stroked="f" strokecolor="#92cddc" strokeweight="1pt">
                <v:fill color2="#b6dde8" focus="100%" type="gradient"/>
                <v:shadow on="t" color="#205867" opacity=".5" offset="1pt"/>
              </v:roundrect>
            </w:pict>
          </mc:Fallback>
        </mc:AlternateContent>
      </w:r>
      <w:r>
        <w:rPr>
          <w:rFonts w:ascii="MS Reference Sans Serif" w:hAnsi="MS Reference Sans Serif"/>
          <w:b/>
          <w:sz w:val="30"/>
          <w:szCs w:val="30"/>
          <w:lang w:eastAsia="es-CO"/>
        </w:rPr>
        <mc:AlternateContent>
          <mc:Choice Requires="wps">
            <w:drawing>
              <wp:anchor distT="0" distB="0" distL="114300" distR="114300" simplePos="0" relativeHeight="251701248" behindDoc="0" locked="0" layoutInCell="1" allowOverlap="1" wp14:anchorId="319F1043" wp14:editId="3E3FA591">
                <wp:simplePos x="0" y="0"/>
                <wp:positionH relativeFrom="column">
                  <wp:posOffset>146685</wp:posOffset>
                </wp:positionH>
                <wp:positionV relativeFrom="paragraph">
                  <wp:posOffset>3792855</wp:posOffset>
                </wp:positionV>
                <wp:extent cx="5385435" cy="86169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16B2" w:rsidRPr="00504AC5" w:rsidRDefault="00D4031A" w:rsidP="009E16B2">
                            <w:pPr>
                              <w:jc w:val="both"/>
                              <w:rPr>
                                <w:i/>
                                <w:color w:val="7F7F7F"/>
                              </w:rPr>
                            </w:pPr>
                            <w:r>
                              <w:rPr>
                                <w:i/>
                                <w:color w:val="7F7F7F"/>
                              </w:rPr>
                              <w:t xml:space="preserve">Funcionarios del </w:t>
                            </w:r>
                            <w:r w:rsidRPr="00D4031A">
                              <w:rPr>
                                <w:i/>
                                <w:color w:val="7F7F7F"/>
                              </w:rPr>
                              <w:t>Ministerio de Tecnologías de la Información y las Comunicaciones</w:t>
                            </w:r>
                            <w:r w:rsidR="00954356">
                              <w:rPr>
                                <w:i/>
                                <w:color w:val="7F7F7F"/>
                              </w:rPr>
                              <w:t xml:space="preserve"> y e</w:t>
                            </w:r>
                            <w:r>
                              <w:rPr>
                                <w:i/>
                                <w:color w:val="7F7F7F"/>
                              </w:rPr>
                              <w:t xml:space="preserve">l alcalde Francisco Fuentes </w:t>
                            </w:r>
                            <w:r w:rsidR="00954356">
                              <w:rPr>
                                <w:i/>
                                <w:color w:val="7F7F7F"/>
                              </w:rPr>
                              <w:t xml:space="preserve">socializaron </w:t>
                            </w:r>
                            <w:r>
                              <w:rPr>
                                <w:i/>
                                <w:color w:val="7F7F7F"/>
                              </w:rPr>
                              <w:t>a los rectores de las instituciones educativas de Popayán los pro</w:t>
                            </w:r>
                            <w:r w:rsidR="00954356">
                              <w:rPr>
                                <w:i/>
                                <w:color w:val="7F7F7F"/>
                              </w:rPr>
                              <w:t xml:space="preserve">gramas </w:t>
                            </w:r>
                            <w:r w:rsidR="00954356" w:rsidRPr="00954356">
                              <w:rPr>
                                <w:i/>
                                <w:color w:val="7F7F7F"/>
                              </w:rPr>
                              <w:t>‘Redvolución’</w:t>
                            </w:r>
                            <w:r w:rsidR="00954356">
                              <w:rPr>
                                <w:i/>
                                <w:color w:val="7F7F7F"/>
                              </w:rPr>
                              <w:t xml:space="preserve"> y ‘En Tic confío’ para implementar en el sector educativo</w:t>
                            </w:r>
                            <w:r w:rsidR="00596826">
                              <w:rPr>
                                <w:i/>
                                <w:color w:val="7F7F7F"/>
                              </w:rPr>
                              <w:t xml:space="preserve"> de la ciudad</w:t>
                            </w:r>
                            <w:r w:rsidR="00954356">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1.55pt;margin-top:298.65pt;width:424.05pt;height:6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" filled="f" stroked="f" strokecolor="white">
                <v:textbox>
                  <w:txbxContent>
                    <w:p w:rsidR="009E16B2" w:rsidRPr="00504AC5" w:rsidRDefault="00D4031A" w:rsidP="009E16B2">
                      <w:pPr>
                        <w:jc w:val="both"/>
                        <w:rPr>
                          <w:i/>
                          <w:color w:val="7F7F7F"/>
                        </w:rPr>
                      </w:pPr>
                      <w:r>
                        <w:rPr>
                          <w:i/>
                          <w:color w:val="7F7F7F"/>
                        </w:rPr>
                        <w:t xml:space="preserve">Funcionarios del </w:t>
                      </w:r>
                      <w:r w:rsidRPr="00D4031A">
                        <w:rPr>
                          <w:i/>
                          <w:color w:val="7F7F7F"/>
                        </w:rPr>
                        <w:t>Ministerio de Tecnologías de la Información y las Comunicaciones</w:t>
                      </w:r>
                      <w:r w:rsidR="00954356">
                        <w:rPr>
                          <w:i/>
                          <w:color w:val="7F7F7F"/>
                        </w:rPr>
                        <w:t xml:space="preserve"> y e</w:t>
                      </w:r>
                      <w:r>
                        <w:rPr>
                          <w:i/>
                          <w:color w:val="7F7F7F"/>
                        </w:rPr>
                        <w:t xml:space="preserve">l alcalde Francisco Fuentes </w:t>
                      </w:r>
                      <w:r w:rsidR="00954356">
                        <w:rPr>
                          <w:i/>
                          <w:color w:val="7F7F7F"/>
                        </w:rPr>
                        <w:t xml:space="preserve">socializaron </w:t>
                      </w:r>
                      <w:r>
                        <w:rPr>
                          <w:i/>
                          <w:color w:val="7F7F7F"/>
                        </w:rPr>
                        <w:t>a los rectores de las instituciones educativas de Popayán los pro</w:t>
                      </w:r>
                      <w:r w:rsidR="00954356">
                        <w:rPr>
                          <w:i/>
                          <w:color w:val="7F7F7F"/>
                        </w:rPr>
                        <w:t xml:space="preserve">gramas </w:t>
                      </w:r>
                      <w:r w:rsidR="00954356" w:rsidRPr="00954356">
                        <w:rPr>
                          <w:i/>
                          <w:color w:val="7F7F7F"/>
                        </w:rPr>
                        <w:t>‘Redvolución’</w:t>
                      </w:r>
                      <w:r w:rsidR="00954356">
                        <w:rPr>
                          <w:i/>
                          <w:color w:val="7F7F7F"/>
                        </w:rPr>
                        <w:t xml:space="preserve"> y ‘En Tic confío’ para implementar en el sector educativo</w:t>
                      </w:r>
                      <w:r w:rsidR="00596826">
                        <w:rPr>
                          <w:i/>
                          <w:color w:val="7F7F7F"/>
                        </w:rPr>
                        <w:t xml:space="preserve"> de la ciudad</w:t>
                      </w:r>
                      <w:r w:rsidR="00954356">
                        <w:rPr>
                          <w:i/>
                          <w:color w:val="7F7F7F"/>
                        </w:rPr>
                        <w:t>.</w:t>
                      </w:r>
                    </w:p>
                  </w:txbxContent>
                </v:textbox>
              </v:shape>
            </w:pict>
          </mc:Fallback>
        </mc:AlternateContent>
      </w:r>
    </w:p>
    <w:p w:rsidR="00F255AC" w:rsidRDefault="007C0376">
      <w:pP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3DA7D46B" wp14:editId="6A8CEFB3">
                <wp:simplePos x="0" y="0"/>
                <wp:positionH relativeFrom="margin">
                  <wp:posOffset>1031240</wp:posOffset>
                </wp:positionH>
                <wp:positionV relativeFrom="margin">
                  <wp:posOffset>4262120</wp:posOffset>
                </wp:positionV>
                <wp:extent cx="2268855" cy="4364990"/>
                <wp:effectExtent l="0" t="76517" r="93027" b="16828"/>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68855" cy="43649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Pr="00437207" w:rsidRDefault="00B7657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Reunión de</w:t>
                            </w:r>
                            <w:r w:rsidR="00B001DE">
                              <w:rPr>
                                <w:rFonts w:ascii="MS Reference Sans Serif" w:eastAsia="Times New Roman" w:hAnsi="MS Reference Sans Serif"/>
                                <w:b/>
                                <w:color w:val="404040"/>
                                <w:lang w:val="es-ES"/>
                              </w:rPr>
                              <w:t>l</w:t>
                            </w:r>
                            <w:r>
                              <w:rPr>
                                <w:rFonts w:ascii="MS Reference Sans Serif" w:eastAsia="Times New Roman" w:hAnsi="MS Reference Sans Serif"/>
                                <w:b/>
                                <w:color w:val="404040"/>
                                <w:lang w:val="es-ES"/>
                              </w:rPr>
                              <w:t xml:space="preserve"> Comité de Seguridad Alimentaria y Nutricional</w:t>
                            </w:r>
                            <w:r w:rsidR="00437207">
                              <w:rPr>
                                <w:rFonts w:ascii="MS Reference Sans Serif" w:eastAsia="Times New Roman" w:hAnsi="MS Reference Sans Serif"/>
                                <w:b/>
                                <w:color w:val="404040"/>
                                <w:lang w:val="es-ES"/>
                              </w:rPr>
                              <w:t>, pospuesta para este</w:t>
                            </w:r>
                            <w:r w:rsidR="00437207" w:rsidRPr="00437207">
                              <w:rPr>
                                <w:rFonts w:ascii="MS Reference Sans Serif" w:eastAsia="Times New Roman" w:hAnsi="MS Reference Sans Serif"/>
                                <w:b/>
                                <w:color w:val="404040"/>
                                <w:lang w:val="es-ES"/>
                              </w:rPr>
                              <w:t xml:space="preserve"> v</w:t>
                            </w:r>
                            <w:r w:rsidRPr="00437207">
                              <w:rPr>
                                <w:rFonts w:ascii="MS Reference Sans Serif" w:eastAsia="Times New Roman" w:hAnsi="MS Reference Sans Serif"/>
                                <w:b/>
                                <w:color w:val="404040"/>
                                <w:lang w:val="es-ES"/>
                              </w:rPr>
                              <w:t>iernes 28 de junio</w:t>
                            </w:r>
                            <w:r w:rsidR="007C463C">
                              <w:rPr>
                                <w:rFonts w:ascii="MS Reference Sans Serif" w:eastAsia="Times New Roman" w:hAnsi="MS Reference Sans Serif"/>
                                <w:color w:val="404040"/>
                                <w:lang w:val="es-ES"/>
                              </w:rPr>
                              <w:t xml:space="preserve"> </w:t>
                            </w:r>
                          </w:p>
                          <w:p w:rsidR="007C0376" w:rsidRDefault="007C0376" w:rsidP="00B7657E">
                            <w:pPr>
                              <w:spacing w:after="0" w:line="240" w:lineRule="auto"/>
                              <w:jc w:val="both"/>
                              <w:outlineLvl w:val="0"/>
                              <w:rPr>
                                <w:rFonts w:ascii="MS Reference Sans Serif" w:eastAsia="Times New Roman" w:hAnsi="MS Reference Sans Serif"/>
                                <w:b/>
                                <w:color w:val="404040"/>
                                <w:lang w:val="es-ES"/>
                              </w:rPr>
                            </w:pP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Instituto Colombiano de Bienestar Familiar</w:t>
                            </w: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81.2pt;margin-top:335.6pt;width:178.65pt;height:343.7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" o:allowincell="f" adj="2346" fillcolor="#4f81bd" strokecolor="#4f81bd" strokeweight="1pt">
                <v:shadow on="t" type="double" opacity=".5" color2="shadow add(102)" offset="3pt,-3pt" offset2="6pt,-6pt"/>
                <v:textbox inset="18pt,18pt,,18pt">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Pr="00437207" w:rsidRDefault="00B7657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Reunión de</w:t>
                      </w:r>
                      <w:r w:rsidR="00B001DE">
                        <w:rPr>
                          <w:rFonts w:ascii="MS Reference Sans Serif" w:eastAsia="Times New Roman" w:hAnsi="MS Reference Sans Serif"/>
                          <w:b/>
                          <w:color w:val="404040"/>
                          <w:lang w:val="es-ES"/>
                        </w:rPr>
                        <w:t>l</w:t>
                      </w:r>
                      <w:r>
                        <w:rPr>
                          <w:rFonts w:ascii="MS Reference Sans Serif" w:eastAsia="Times New Roman" w:hAnsi="MS Reference Sans Serif"/>
                          <w:b/>
                          <w:color w:val="404040"/>
                          <w:lang w:val="es-ES"/>
                        </w:rPr>
                        <w:t xml:space="preserve"> Comité de Seguridad Alimentaria y Nutricional</w:t>
                      </w:r>
                      <w:r w:rsidR="00437207">
                        <w:rPr>
                          <w:rFonts w:ascii="MS Reference Sans Serif" w:eastAsia="Times New Roman" w:hAnsi="MS Reference Sans Serif"/>
                          <w:b/>
                          <w:color w:val="404040"/>
                          <w:lang w:val="es-ES"/>
                        </w:rPr>
                        <w:t>, pospuesta para este</w:t>
                      </w:r>
                      <w:r w:rsidR="00437207" w:rsidRPr="00437207">
                        <w:rPr>
                          <w:rFonts w:ascii="MS Reference Sans Serif" w:eastAsia="Times New Roman" w:hAnsi="MS Reference Sans Serif"/>
                          <w:b/>
                          <w:color w:val="404040"/>
                          <w:lang w:val="es-ES"/>
                        </w:rPr>
                        <w:t xml:space="preserve"> v</w:t>
                      </w:r>
                      <w:r w:rsidRPr="00437207">
                        <w:rPr>
                          <w:rFonts w:ascii="MS Reference Sans Serif" w:eastAsia="Times New Roman" w:hAnsi="MS Reference Sans Serif"/>
                          <w:b/>
                          <w:color w:val="404040"/>
                          <w:lang w:val="es-ES"/>
                        </w:rPr>
                        <w:t>iernes 28 de junio</w:t>
                      </w:r>
                      <w:r w:rsidR="007C463C">
                        <w:rPr>
                          <w:rFonts w:ascii="MS Reference Sans Serif" w:eastAsia="Times New Roman" w:hAnsi="MS Reference Sans Serif"/>
                          <w:color w:val="404040"/>
                          <w:lang w:val="es-ES"/>
                        </w:rPr>
                        <w:t xml:space="preserve"> </w:t>
                      </w:r>
                    </w:p>
                    <w:p w:rsidR="007C0376" w:rsidRDefault="007C0376" w:rsidP="00B7657E">
                      <w:pPr>
                        <w:spacing w:after="0" w:line="240" w:lineRule="auto"/>
                        <w:jc w:val="both"/>
                        <w:outlineLvl w:val="0"/>
                        <w:rPr>
                          <w:rFonts w:ascii="MS Reference Sans Serif" w:eastAsia="Times New Roman" w:hAnsi="MS Reference Sans Serif"/>
                          <w:b/>
                          <w:color w:val="404040"/>
                          <w:lang w:val="es-ES"/>
                        </w:rPr>
                      </w:pP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Instituto Colombiano de Bienestar Familiar</w:t>
                      </w: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F255AC">
        <w:rPr>
          <w:rFonts w:ascii="MS Reference Sans Serif" w:hAnsi="MS Reference Sans Serif"/>
          <w:b/>
          <w:sz w:val="30"/>
          <w:szCs w:val="30"/>
        </w:rPr>
        <w:br w:type="page"/>
      </w:r>
    </w:p>
    <w:p w:rsidR="00666549" w:rsidRPr="00BC3C4A" w:rsidRDefault="00627308" w:rsidP="00666549">
      <w:pPr>
        <w:jc w:val="center"/>
        <w:rPr>
          <w:rFonts w:ascii="MS Reference Sans Serif" w:hAnsi="MS Reference Sans Serif"/>
          <w:b/>
          <w:sz w:val="30"/>
          <w:szCs w:val="30"/>
        </w:rPr>
      </w:pPr>
      <w:r>
        <w:rPr>
          <w:rFonts w:ascii="MS Reference Sans Serif" w:hAnsi="MS Reference Sans Serif"/>
          <w:b/>
          <w:sz w:val="30"/>
          <w:szCs w:val="30"/>
        </w:rPr>
        <w:lastRenderedPageBreak/>
        <w:t>La Gira W 10 años visitó</w:t>
      </w:r>
      <w:r w:rsidR="003017BD">
        <w:rPr>
          <w:rFonts w:ascii="MS Reference Sans Serif" w:hAnsi="MS Reference Sans Serif"/>
          <w:b/>
          <w:sz w:val="30"/>
          <w:szCs w:val="30"/>
        </w:rPr>
        <w:t xml:space="preserve"> a</w:t>
      </w:r>
      <w:r>
        <w:rPr>
          <w:rFonts w:ascii="MS Reference Sans Serif" w:hAnsi="MS Reference Sans Serif"/>
          <w:b/>
          <w:sz w:val="30"/>
          <w:szCs w:val="30"/>
        </w:rPr>
        <w:t xml:space="preserve"> Popayán </w:t>
      </w:r>
    </w:p>
    <w:p w:rsidR="00141B68" w:rsidRDefault="00D4031A" w:rsidP="0095489E">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3296" behindDoc="0" locked="0" layoutInCell="1" allowOverlap="1" wp14:anchorId="38D58F80" wp14:editId="73EEE0D0">
            <wp:simplePos x="0" y="0"/>
            <wp:positionH relativeFrom="column">
              <wp:posOffset>1949450</wp:posOffset>
            </wp:positionH>
            <wp:positionV relativeFrom="paragraph">
              <wp:posOffset>43180</wp:posOffset>
            </wp:positionV>
            <wp:extent cx="3662680" cy="2441575"/>
            <wp:effectExtent l="0" t="0" r="0" b="0"/>
            <wp:wrapSquare wrapText="bothSides"/>
            <wp:docPr id="4" name="Imagen 4" descr="C:\Facebook\IMG_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45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268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00D">
        <w:rPr>
          <w:rFonts w:ascii="MS Reference Sans Serif" w:hAnsi="MS Reference Sans Serif"/>
          <w:sz w:val="24"/>
          <w:szCs w:val="24"/>
        </w:rPr>
        <w:t>E</w:t>
      </w:r>
      <w:r w:rsidR="00555EEA">
        <w:rPr>
          <w:rFonts w:ascii="MS Reference Sans Serif" w:hAnsi="MS Reference Sans Serif"/>
          <w:sz w:val="24"/>
          <w:szCs w:val="24"/>
        </w:rPr>
        <w:t>l alcalde Francisco Fuentes Meneses</w:t>
      </w:r>
      <w:r w:rsidR="006E600D">
        <w:rPr>
          <w:rFonts w:ascii="MS Reference Sans Serif" w:hAnsi="MS Reference Sans Serif"/>
          <w:sz w:val="24"/>
          <w:szCs w:val="24"/>
        </w:rPr>
        <w:t xml:space="preserve"> </w:t>
      </w:r>
      <w:r w:rsidR="009C3CCC">
        <w:rPr>
          <w:rFonts w:ascii="MS Reference Sans Serif" w:hAnsi="MS Reference Sans Serif"/>
          <w:sz w:val="24"/>
          <w:szCs w:val="24"/>
        </w:rPr>
        <w:t xml:space="preserve">saludó hoy al grupo de periodistas de la W Radio, que emitirá programas especiales desde Popayán, el jueves y el viernes con motivo de los 10 años de la estación radial. </w:t>
      </w:r>
    </w:p>
    <w:p w:rsidR="00141B68" w:rsidRDefault="009C3CCC" w:rsidP="0095489E">
      <w:pPr>
        <w:jc w:val="both"/>
        <w:rPr>
          <w:rFonts w:ascii="MS Reference Sans Serif" w:hAnsi="MS Reference Sans Serif"/>
          <w:sz w:val="24"/>
          <w:szCs w:val="24"/>
        </w:rPr>
      </w:pPr>
      <w:r>
        <w:rPr>
          <w:rFonts w:ascii="MS Reference Sans Serif" w:hAnsi="MS Reference Sans Serif"/>
          <w:sz w:val="24"/>
          <w:szCs w:val="24"/>
        </w:rPr>
        <w:t>El alcalde Fuentes, fue invitado a la cabina rodante de la W a primera hora de la mañana y desde allí informó al mundo</w:t>
      </w:r>
      <w:r w:rsidR="008B2438">
        <w:rPr>
          <w:rFonts w:ascii="MS Reference Sans Serif" w:hAnsi="MS Reference Sans Serif"/>
          <w:sz w:val="24"/>
          <w:szCs w:val="24"/>
        </w:rPr>
        <w:t>,</w:t>
      </w:r>
      <w:r>
        <w:rPr>
          <w:rFonts w:ascii="MS Reference Sans Serif" w:hAnsi="MS Reference Sans Serif"/>
          <w:sz w:val="24"/>
          <w:szCs w:val="24"/>
        </w:rPr>
        <w:t xml:space="preserve"> el estado de ejecución de megaobras para el progreso de Popayán, como el Sistema Estratégico de Transporte Público de Pasajeros, más conocido como Plan de Movilidad.</w:t>
      </w:r>
      <w:r w:rsidR="00C75F81">
        <w:rPr>
          <w:rFonts w:ascii="MS Reference Sans Serif" w:hAnsi="MS Reference Sans Serif"/>
          <w:sz w:val="24"/>
          <w:szCs w:val="24"/>
        </w:rPr>
        <w:t xml:space="preserve"> </w:t>
      </w:r>
    </w:p>
    <w:p w:rsidR="006E600D" w:rsidRDefault="009C3CCC" w:rsidP="0095489E">
      <w:pPr>
        <w:jc w:val="both"/>
        <w:rPr>
          <w:rFonts w:ascii="MS Reference Sans Serif" w:hAnsi="MS Reference Sans Serif"/>
          <w:sz w:val="24"/>
          <w:szCs w:val="24"/>
        </w:rPr>
      </w:pPr>
      <w:r>
        <w:rPr>
          <w:rFonts w:ascii="MS Reference Sans Serif" w:hAnsi="MS Reference Sans Serif"/>
          <w:sz w:val="24"/>
          <w:szCs w:val="24"/>
        </w:rPr>
        <w:t>E</w:t>
      </w:r>
      <w:r w:rsidR="00555EEA">
        <w:rPr>
          <w:rFonts w:ascii="MS Reference Sans Serif" w:hAnsi="MS Reference Sans Serif"/>
          <w:sz w:val="24"/>
          <w:szCs w:val="24"/>
        </w:rPr>
        <w:t>l equipo period</w:t>
      </w:r>
      <w:r w:rsidR="006E600D">
        <w:rPr>
          <w:rFonts w:ascii="MS Reference Sans Serif" w:hAnsi="MS Reference Sans Serif"/>
          <w:sz w:val="24"/>
          <w:szCs w:val="24"/>
        </w:rPr>
        <w:t>ístico de La W Radio</w:t>
      </w:r>
      <w:r>
        <w:rPr>
          <w:rFonts w:ascii="MS Reference Sans Serif" w:hAnsi="MS Reference Sans Serif"/>
          <w:sz w:val="24"/>
          <w:szCs w:val="24"/>
        </w:rPr>
        <w:t xml:space="preserve"> interrogó al alcalde Fuentes sobre las acciones del Plan de Desarrollo Municipal, las expectativas del gobierno y los proyectos que vienen en camino.</w:t>
      </w:r>
      <w:r w:rsidR="00185B72">
        <w:rPr>
          <w:rFonts w:ascii="MS Reference Sans Serif" w:hAnsi="MS Reference Sans Serif"/>
          <w:sz w:val="24"/>
          <w:szCs w:val="24"/>
        </w:rPr>
        <w:t xml:space="preserve"> </w:t>
      </w:r>
    </w:p>
    <w:p w:rsidR="00555EEA" w:rsidRDefault="00B971FA"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“Nos alegra</w:t>
      </w:r>
      <w:r w:rsidR="009A12BA">
        <w:rPr>
          <w:rFonts w:ascii="MS Reference Sans Serif" w:eastAsia="Times New Roman" w:hAnsi="MS Reference Sans Serif" w:cs="Arial"/>
          <w:bCs/>
          <w:noProof w:val="0"/>
          <w:color w:val="000000" w:themeColor="text1"/>
          <w:sz w:val="24"/>
          <w:szCs w:val="24"/>
          <w:lang w:eastAsia="es-CO"/>
        </w:rPr>
        <w:t>,</w:t>
      </w:r>
      <w:r>
        <w:rPr>
          <w:rFonts w:ascii="MS Reference Sans Serif" w:eastAsia="Times New Roman" w:hAnsi="MS Reference Sans Serif" w:cs="Arial"/>
          <w:bCs/>
          <w:noProof w:val="0"/>
          <w:color w:val="000000" w:themeColor="text1"/>
          <w:sz w:val="24"/>
          <w:szCs w:val="24"/>
          <w:lang w:eastAsia="es-CO"/>
        </w:rPr>
        <w:t xml:space="preserve"> porque no solo están transmitiendo </w:t>
      </w:r>
      <w:r w:rsidR="00744293">
        <w:rPr>
          <w:rFonts w:ascii="MS Reference Sans Serif" w:eastAsia="Times New Roman" w:hAnsi="MS Reference Sans Serif" w:cs="Arial"/>
          <w:bCs/>
          <w:noProof w:val="0"/>
          <w:color w:val="000000" w:themeColor="text1"/>
          <w:sz w:val="24"/>
          <w:szCs w:val="24"/>
          <w:lang w:eastAsia="es-CO"/>
        </w:rPr>
        <w:t>las cosas buenas de Popayán</w:t>
      </w:r>
      <w:r w:rsidR="000E0020">
        <w:rPr>
          <w:rFonts w:ascii="MS Reference Sans Serif" w:eastAsia="Times New Roman" w:hAnsi="MS Reference Sans Serif" w:cs="Arial"/>
          <w:bCs/>
          <w:noProof w:val="0"/>
          <w:color w:val="000000" w:themeColor="text1"/>
          <w:sz w:val="24"/>
          <w:szCs w:val="24"/>
          <w:lang w:eastAsia="es-CO"/>
        </w:rPr>
        <w:t>,</w:t>
      </w:r>
      <w:r w:rsidR="00744293">
        <w:rPr>
          <w:rFonts w:ascii="MS Reference Sans Serif" w:eastAsia="Times New Roman" w:hAnsi="MS Reference Sans Serif" w:cs="Arial"/>
          <w:bCs/>
          <w:noProof w:val="0"/>
          <w:color w:val="000000" w:themeColor="text1"/>
          <w:sz w:val="24"/>
          <w:szCs w:val="24"/>
          <w:lang w:eastAsia="es-CO"/>
        </w:rPr>
        <w:t xml:space="preserve"> sino todo el sentimiento de lo que significa una región tan importante pa</w:t>
      </w:r>
      <w:r w:rsidR="008B2438">
        <w:rPr>
          <w:rFonts w:ascii="MS Reference Sans Serif" w:eastAsia="Times New Roman" w:hAnsi="MS Reference Sans Serif" w:cs="Arial"/>
          <w:bCs/>
          <w:noProof w:val="0"/>
          <w:color w:val="000000" w:themeColor="text1"/>
          <w:sz w:val="24"/>
          <w:szCs w:val="24"/>
          <w:lang w:eastAsia="es-CO"/>
        </w:rPr>
        <w:t>ra Colombia como lo es el Cauca. P</w:t>
      </w:r>
      <w:r w:rsidR="00CE63BF">
        <w:rPr>
          <w:rFonts w:ascii="MS Reference Sans Serif" w:eastAsia="Times New Roman" w:hAnsi="MS Reference Sans Serif" w:cs="Arial"/>
          <w:bCs/>
          <w:noProof w:val="0"/>
          <w:color w:val="000000" w:themeColor="text1"/>
          <w:sz w:val="24"/>
          <w:szCs w:val="24"/>
          <w:lang w:eastAsia="es-CO"/>
        </w:rPr>
        <w:t>or ello</w:t>
      </w:r>
      <w:r w:rsidR="00C56ED6">
        <w:rPr>
          <w:rFonts w:ascii="MS Reference Sans Serif" w:eastAsia="Times New Roman" w:hAnsi="MS Reference Sans Serif" w:cs="Arial"/>
          <w:bCs/>
          <w:noProof w:val="0"/>
          <w:color w:val="000000" w:themeColor="text1"/>
          <w:sz w:val="24"/>
          <w:szCs w:val="24"/>
          <w:lang w:eastAsia="es-CO"/>
        </w:rPr>
        <w:t>,</w:t>
      </w:r>
      <w:r w:rsidR="00CE63BF">
        <w:rPr>
          <w:rFonts w:ascii="MS Reference Sans Serif" w:eastAsia="Times New Roman" w:hAnsi="MS Reference Sans Serif" w:cs="Arial"/>
          <w:bCs/>
          <w:noProof w:val="0"/>
          <w:color w:val="000000" w:themeColor="text1"/>
          <w:sz w:val="24"/>
          <w:szCs w:val="24"/>
          <w:lang w:eastAsia="es-CO"/>
        </w:rPr>
        <w:t xml:space="preserve"> hemos expresado lo que venimos haciendo, lo que falta por hacer</w:t>
      </w:r>
      <w:r w:rsidR="00992C9E">
        <w:rPr>
          <w:rFonts w:ascii="MS Reference Sans Serif" w:eastAsia="Times New Roman" w:hAnsi="MS Reference Sans Serif" w:cs="Arial"/>
          <w:bCs/>
          <w:noProof w:val="0"/>
          <w:color w:val="000000" w:themeColor="text1"/>
          <w:sz w:val="24"/>
          <w:szCs w:val="24"/>
          <w:lang w:eastAsia="es-CO"/>
        </w:rPr>
        <w:t xml:space="preserve">, </w:t>
      </w:r>
      <w:r w:rsidR="00CE63BF">
        <w:rPr>
          <w:rFonts w:ascii="MS Reference Sans Serif" w:eastAsia="Times New Roman" w:hAnsi="MS Reference Sans Serif" w:cs="Arial"/>
          <w:bCs/>
          <w:noProof w:val="0"/>
          <w:color w:val="000000" w:themeColor="text1"/>
          <w:sz w:val="24"/>
          <w:szCs w:val="24"/>
          <w:lang w:eastAsia="es-CO"/>
        </w:rPr>
        <w:t xml:space="preserve">lo que siente nuestra gente </w:t>
      </w:r>
      <w:r w:rsidR="008B2438">
        <w:rPr>
          <w:rFonts w:ascii="MS Reference Sans Serif" w:eastAsia="Times New Roman" w:hAnsi="MS Reference Sans Serif" w:cs="Arial"/>
          <w:bCs/>
          <w:noProof w:val="0"/>
          <w:color w:val="000000" w:themeColor="text1"/>
          <w:sz w:val="24"/>
          <w:szCs w:val="24"/>
          <w:lang w:eastAsia="es-CO"/>
        </w:rPr>
        <w:t>y lo</w:t>
      </w:r>
      <w:r w:rsidR="00992C9E">
        <w:rPr>
          <w:rFonts w:ascii="MS Reference Sans Serif" w:eastAsia="Times New Roman" w:hAnsi="MS Reference Sans Serif" w:cs="Arial"/>
          <w:bCs/>
          <w:noProof w:val="0"/>
          <w:color w:val="000000" w:themeColor="text1"/>
          <w:sz w:val="24"/>
          <w:szCs w:val="24"/>
          <w:lang w:eastAsia="es-CO"/>
        </w:rPr>
        <w:t>s problem</w:t>
      </w:r>
      <w:r w:rsidR="00C56ED6">
        <w:rPr>
          <w:rFonts w:ascii="MS Reference Sans Serif" w:eastAsia="Times New Roman" w:hAnsi="MS Reference Sans Serif" w:cs="Arial"/>
          <w:bCs/>
          <w:noProof w:val="0"/>
          <w:color w:val="000000" w:themeColor="text1"/>
          <w:sz w:val="24"/>
          <w:szCs w:val="24"/>
          <w:lang w:eastAsia="es-CO"/>
        </w:rPr>
        <w:t xml:space="preserve">as </w:t>
      </w:r>
      <w:r w:rsidR="00992C9E">
        <w:rPr>
          <w:rFonts w:ascii="MS Reference Sans Serif" w:eastAsia="Times New Roman" w:hAnsi="MS Reference Sans Serif" w:cs="Arial"/>
          <w:bCs/>
          <w:noProof w:val="0"/>
          <w:color w:val="000000" w:themeColor="text1"/>
          <w:sz w:val="24"/>
          <w:szCs w:val="24"/>
          <w:lang w:eastAsia="es-CO"/>
        </w:rPr>
        <w:t>que tenemos</w:t>
      </w:r>
      <w:r w:rsidR="00080B7E">
        <w:rPr>
          <w:rFonts w:ascii="MS Reference Sans Serif" w:eastAsia="Times New Roman" w:hAnsi="MS Reference Sans Serif" w:cs="Arial"/>
          <w:bCs/>
          <w:noProof w:val="0"/>
          <w:color w:val="000000" w:themeColor="text1"/>
          <w:sz w:val="24"/>
          <w:szCs w:val="24"/>
          <w:lang w:eastAsia="es-CO"/>
        </w:rPr>
        <w:t xml:space="preserve"> que enfrentar</w:t>
      </w:r>
      <w:r w:rsidR="00992C9E">
        <w:rPr>
          <w:rFonts w:ascii="MS Reference Sans Serif" w:eastAsia="Times New Roman" w:hAnsi="MS Reference Sans Serif" w:cs="Arial"/>
          <w:bCs/>
          <w:noProof w:val="0"/>
          <w:color w:val="000000" w:themeColor="text1"/>
          <w:sz w:val="24"/>
          <w:szCs w:val="24"/>
          <w:lang w:eastAsia="es-CO"/>
        </w:rPr>
        <w:t xml:space="preserve"> </w:t>
      </w:r>
      <w:r w:rsidR="000263DD">
        <w:rPr>
          <w:rFonts w:ascii="MS Reference Sans Serif" w:eastAsia="Times New Roman" w:hAnsi="MS Reference Sans Serif" w:cs="Arial"/>
          <w:bCs/>
          <w:noProof w:val="0"/>
          <w:color w:val="000000" w:themeColor="text1"/>
          <w:sz w:val="24"/>
          <w:szCs w:val="24"/>
          <w:lang w:eastAsia="es-CO"/>
        </w:rPr>
        <w:t>en temas</w:t>
      </w:r>
      <w:r w:rsidR="008B2438">
        <w:rPr>
          <w:rFonts w:ascii="MS Reference Sans Serif" w:eastAsia="Times New Roman" w:hAnsi="MS Reference Sans Serif" w:cs="Arial"/>
          <w:bCs/>
          <w:noProof w:val="0"/>
          <w:color w:val="000000" w:themeColor="text1"/>
          <w:sz w:val="24"/>
          <w:szCs w:val="24"/>
          <w:lang w:eastAsia="es-CO"/>
        </w:rPr>
        <w:t xml:space="preserve"> sociales e</w:t>
      </w:r>
      <w:r w:rsidR="000263DD">
        <w:rPr>
          <w:rFonts w:ascii="MS Reference Sans Serif" w:eastAsia="Times New Roman" w:hAnsi="MS Reference Sans Serif" w:cs="Arial"/>
          <w:bCs/>
          <w:noProof w:val="0"/>
          <w:color w:val="000000" w:themeColor="text1"/>
          <w:sz w:val="24"/>
          <w:szCs w:val="24"/>
          <w:lang w:eastAsia="es-CO"/>
        </w:rPr>
        <w:t xml:space="preserve"> h</w:t>
      </w:r>
      <w:r w:rsidR="008B2438">
        <w:rPr>
          <w:rFonts w:ascii="MS Reference Sans Serif" w:eastAsia="Times New Roman" w:hAnsi="MS Reference Sans Serif" w:cs="Arial"/>
          <w:bCs/>
          <w:noProof w:val="0"/>
          <w:color w:val="000000" w:themeColor="text1"/>
          <w:sz w:val="24"/>
          <w:szCs w:val="24"/>
          <w:lang w:eastAsia="es-CO"/>
        </w:rPr>
        <w:t>istóricos como el orden público. Resaltó</w:t>
      </w:r>
      <w:r w:rsidR="000263DD">
        <w:rPr>
          <w:rFonts w:ascii="MS Reference Sans Serif" w:eastAsia="Times New Roman" w:hAnsi="MS Reference Sans Serif" w:cs="Arial"/>
          <w:bCs/>
          <w:noProof w:val="0"/>
          <w:color w:val="000000" w:themeColor="text1"/>
          <w:sz w:val="24"/>
          <w:szCs w:val="24"/>
          <w:lang w:eastAsia="es-CO"/>
        </w:rPr>
        <w:t xml:space="preserve"> que somos personas </w:t>
      </w:r>
      <w:r w:rsidR="00C56ED6">
        <w:rPr>
          <w:rFonts w:ascii="MS Reference Sans Serif" w:eastAsia="Times New Roman" w:hAnsi="MS Reference Sans Serif" w:cs="Arial"/>
          <w:bCs/>
          <w:noProof w:val="0"/>
          <w:color w:val="000000" w:themeColor="text1"/>
          <w:sz w:val="24"/>
          <w:szCs w:val="24"/>
          <w:lang w:eastAsia="es-CO"/>
        </w:rPr>
        <w:t xml:space="preserve">de bien, </w:t>
      </w:r>
      <w:r w:rsidR="000263DD">
        <w:rPr>
          <w:rFonts w:ascii="MS Reference Sans Serif" w:eastAsia="Times New Roman" w:hAnsi="MS Reference Sans Serif" w:cs="Arial"/>
          <w:bCs/>
          <w:noProof w:val="0"/>
          <w:color w:val="000000" w:themeColor="text1"/>
          <w:sz w:val="24"/>
          <w:szCs w:val="24"/>
          <w:lang w:eastAsia="es-CO"/>
        </w:rPr>
        <w:t>pujantes</w:t>
      </w:r>
      <w:r w:rsidR="00C04E09">
        <w:rPr>
          <w:rFonts w:ascii="MS Reference Sans Serif" w:eastAsia="Times New Roman" w:hAnsi="MS Reference Sans Serif" w:cs="Arial"/>
          <w:bCs/>
          <w:noProof w:val="0"/>
          <w:color w:val="000000" w:themeColor="text1"/>
          <w:sz w:val="24"/>
          <w:szCs w:val="24"/>
          <w:lang w:eastAsia="es-CO"/>
        </w:rPr>
        <w:t xml:space="preserve"> y </w:t>
      </w:r>
      <w:r w:rsidR="000263DD">
        <w:rPr>
          <w:rFonts w:ascii="MS Reference Sans Serif" w:eastAsia="Times New Roman" w:hAnsi="MS Reference Sans Serif" w:cs="Arial"/>
          <w:bCs/>
          <w:noProof w:val="0"/>
          <w:color w:val="000000" w:themeColor="text1"/>
          <w:sz w:val="24"/>
          <w:szCs w:val="24"/>
          <w:lang w:eastAsia="es-CO"/>
        </w:rPr>
        <w:t xml:space="preserve"> laboriosas </w:t>
      </w:r>
      <w:r w:rsidR="00C04E09">
        <w:rPr>
          <w:rFonts w:ascii="MS Reference Sans Serif" w:eastAsia="Times New Roman" w:hAnsi="MS Reference Sans Serif" w:cs="Arial"/>
          <w:bCs/>
          <w:noProof w:val="0"/>
          <w:color w:val="000000" w:themeColor="text1"/>
          <w:sz w:val="24"/>
          <w:szCs w:val="24"/>
          <w:lang w:eastAsia="es-CO"/>
        </w:rPr>
        <w:t>con g</w:t>
      </w:r>
      <w:r w:rsidR="008B2438">
        <w:rPr>
          <w:rFonts w:ascii="MS Reference Sans Serif" w:eastAsia="Times New Roman" w:hAnsi="MS Reference Sans Serif" w:cs="Arial"/>
          <w:bCs/>
          <w:noProof w:val="0"/>
          <w:color w:val="000000" w:themeColor="text1"/>
          <w:sz w:val="24"/>
          <w:szCs w:val="24"/>
          <w:lang w:eastAsia="es-CO"/>
        </w:rPr>
        <w:t>anas de salir adelante”.</w:t>
      </w:r>
    </w:p>
    <w:p w:rsidR="00406BA0" w:rsidRDefault="00650D6F"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lastRenderedPageBreak/>
        <w:t xml:space="preserve">Destacó </w:t>
      </w:r>
      <w:r w:rsidR="008B2438">
        <w:rPr>
          <w:rFonts w:ascii="MS Reference Sans Serif" w:eastAsia="Times New Roman" w:hAnsi="MS Reference Sans Serif" w:cs="Arial"/>
          <w:bCs/>
          <w:noProof w:val="0"/>
          <w:color w:val="000000" w:themeColor="text1"/>
          <w:sz w:val="24"/>
          <w:szCs w:val="24"/>
          <w:lang w:eastAsia="es-CO"/>
        </w:rPr>
        <w:t xml:space="preserve">la positiva percepción </w:t>
      </w:r>
      <w:r w:rsidR="006B10F7">
        <w:rPr>
          <w:rFonts w:ascii="MS Reference Sans Serif" w:eastAsia="Times New Roman" w:hAnsi="MS Reference Sans Serif" w:cs="Arial"/>
          <w:bCs/>
          <w:noProof w:val="0"/>
          <w:color w:val="000000" w:themeColor="text1"/>
          <w:sz w:val="24"/>
          <w:szCs w:val="24"/>
          <w:lang w:eastAsia="es-CO"/>
        </w:rPr>
        <w:t>de</w:t>
      </w:r>
      <w:r w:rsidR="007F4867">
        <w:rPr>
          <w:rFonts w:ascii="MS Reference Sans Serif" w:eastAsia="Times New Roman" w:hAnsi="MS Reference Sans Serif" w:cs="Arial"/>
          <w:bCs/>
          <w:noProof w:val="0"/>
          <w:color w:val="000000" w:themeColor="text1"/>
          <w:sz w:val="24"/>
          <w:szCs w:val="24"/>
          <w:lang w:eastAsia="es-CO"/>
        </w:rPr>
        <w:t xml:space="preserve"> los periodistas de La W </w:t>
      </w:r>
      <w:r w:rsidR="008B2438">
        <w:rPr>
          <w:rFonts w:ascii="MS Reference Sans Serif" w:eastAsia="Times New Roman" w:hAnsi="MS Reference Sans Serif" w:cs="Arial"/>
          <w:bCs/>
          <w:noProof w:val="0"/>
          <w:color w:val="000000" w:themeColor="text1"/>
          <w:sz w:val="24"/>
          <w:szCs w:val="24"/>
          <w:lang w:eastAsia="es-CO"/>
        </w:rPr>
        <w:t>sobre las obras de progreso que se adelantan</w:t>
      </w:r>
      <w:r w:rsidR="007F4867">
        <w:rPr>
          <w:rFonts w:ascii="MS Reference Sans Serif" w:eastAsia="Times New Roman" w:hAnsi="MS Reference Sans Serif" w:cs="Arial"/>
          <w:bCs/>
          <w:noProof w:val="0"/>
          <w:color w:val="000000" w:themeColor="text1"/>
          <w:sz w:val="24"/>
          <w:szCs w:val="24"/>
          <w:lang w:eastAsia="es-CO"/>
        </w:rPr>
        <w:t xml:space="preserve"> en la ciudad</w:t>
      </w:r>
      <w:r w:rsidR="000E0020">
        <w:rPr>
          <w:rFonts w:ascii="MS Reference Sans Serif" w:eastAsia="Times New Roman" w:hAnsi="MS Reference Sans Serif" w:cs="Arial"/>
          <w:bCs/>
          <w:noProof w:val="0"/>
          <w:color w:val="000000" w:themeColor="text1"/>
          <w:sz w:val="24"/>
          <w:szCs w:val="24"/>
          <w:lang w:eastAsia="es-CO"/>
        </w:rPr>
        <w:t>, relacionadas con el</w:t>
      </w:r>
      <w:r w:rsidR="007F4867">
        <w:rPr>
          <w:rFonts w:ascii="MS Reference Sans Serif" w:eastAsia="Times New Roman" w:hAnsi="MS Reference Sans Serif" w:cs="Arial"/>
          <w:bCs/>
          <w:noProof w:val="0"/>
          <w:color w:val="000000" w:themeColor="text1"/>
          <w:sz w:val="24"/>
          <w:szCs w:val="24"/>
          <w:lang w:eastAsia="es-CO"/>
        </w:rPr>
        <w:t xml:space="preserve"> Sistema Estratégico de Transporte Público de Popay</w:t>
      </w:r>
      <w:r w:rsidR="000216D5">
        <w:rPr>
          <w:rFonts w:ascii="MS Reference Sans Serif" w:eastAsia="Times New Roman" w:hAnsi="MS Reference Sans Serif" w:cs="Arial"/>
          <w:bCs/>
          <w:noProof w:val="0"/>
          <w:color w:val="000000" w:themeColor="text1"/>
          <w:sz w:val="24"/>
          <w:szCs w:val="24"/>
          <w:lang w:eastAsia="es-CO"/>
        </w:rPr>
        <w:t>án:</w:t>
      </w:r>
      <w:r w:rsidR="006F7A4B">
        <w:rPr>
          <w:rFonts w:ascii="MS Reference Sans Serif" w:eastAsia="Times New Roman" w:hAnsi="MS Reference Sans Serif" w:cs="Arial"/>
          <w:bCs/>
          <w:noProof w:val="0"/>
          <w:color w:val="000000" w:themeColor="text1"/>
          <w:sz w:val="24"/>
          <w:szCs w:val="24"/>
          <w:lang w:eastAsia="es-CO"/>
        </w:rPr>
        <w:t xml:space="preserve"> “</w:t>
      </w:r>
      <w:r>
        <w:rPr>
          <w:rFonts w:ascii="MS Reference Sans Serif" w:eastAsia="Times New Roman" w:hAnsi="MS Reference Sans Serif" w:cs="Arial"/>
          <w:bCs/>
          <w:noProof w:val="0"/>
          <w:color w:val="000000" w:themeColor="text1"/>
          <w:sz w:val="24"/>
          <w:szCs w:val="24"/>
          <w:lang w:eastAsia="es-CO"/>
        </w:rPr>
        <w:t xml:space="preserve">me alegra que se vean las </w:t>
      </w:r>
      <w:r w:rsidR="00651FBD">
        <w:rPr>
          <w:rFonts w:ascii="MS Reference Sans Serif" w:eastAsia="Times New Roman" w:hAnsi="MS Reference Sans Serif" w:cs="Arial"/>
          <w:bCs/>
          <w:noProof w:val="0"/>
          <w:color w:val="000000" w:themeColor="text1"/>
          <w:sz w:val="24"/>
          <w:szCs w:val="24"/>
          <w:lang w:eastAsia="es-CO"/>
        </w:rPr>
        <w:t>obras porque se reconoce</w:t>
      </w:r>
      <w:r w:rsidR="006F7A4B">
        <w:rPr>
          <w:rFonts w:ascii="MS Reference Sans Serif" w:eastAsia="Times New Roman" w:hAnsi="MS Reference Sans Serif" w:cs="Arial"/>
          <w:bCs/>
          <w:noProof w:val="0"/>
          <w:color w:val="000000" w:themeColor="text1"/>
          <w:sz w:val="24"/>
          <w:szCs w:val="24"/>
          <w:lang w:eastAsia="es-CO"/>
        </w:rPr>
        <w:t xml:space="preserve"> el trabajo y</w:t>
      </w:r>
      <w:r w:rsidR="00651FBD">
        <w:rPr>
          <w:rFonts w:ascii="MS Reference Sans Serif" w:eastAsia="Times New Roman" w:hAnsi="MS Reference Sans Serif" w:cs="Arial"/>
          <w:bCs/>
          <w:noProof w:val="0"/>
          <w:color w:val="000000" w:themeColor="text1"/>
          <w:sz w:val="24"/>
          <w:szCs w:val="24"/>
          <w:lang w:eastAsia="es-CO"/>
        </w:rPr>
        <w:t xml:space="preserve"> la gestión que hemos realizado. E</w:t>
      </w:r>
      <w:r w:rsidR="006F7A4B">
        <w:rPr>
          <w:rFonts w:ascii="MS Reference Sans Serif" w:eastAsia="Times New Roman" w:hAnsi="MS Reference Sans Serif" w:cs="Arial"/>
          <w:bCs/>
          <w:noProof w:val="0"/>
          <w:color w:val="000000" w:themeColor="text1"/>
          <w:sz w:val="24"/>
          <w:szCs w:val="24"/>
          <w:lang w:eastAsia="es-CO"/>
        </w:rPr>
        <w:t>st</w:t>
      </w:r>
      <w:r>
        <w:rPr>
          <w:rFonts w:ascii="MS Reference Sans Serif" w:eastAsia="Times New Roman" w:hAnsi="MS Reference Sans Serif" w:cs="Arial"/>
          <w:bCs/>
          <w:noProof w:val="0"/>
          <w:color w:val="000000" w:themeColor="text1"/>
          <w:sz w:val="24"/>
          <w:szCs w:val="24"/>
          <w:lang w:eastAsia="es-CO"/>
        </w:rPr>
        <w:t xml:space="preserve">e es un proyecto </w:t>
      </w:r>
      <w:r w:rsidR="006F7A4B">
        <w:rPr>
          <w:rFonts w:ascii="MS Reference Sans Serif" w:eastAsia="Times New Roman" w:hAnsi="MS Reference Sans Serif" w:cs="Arial"/>
          <w:bCs/>
          <w:noProof w:val="0"/>
          <w:color w:val="000000" w:themeColor="text1"/>
          <w:sz w:val="24"/>
          <w:szCs w:val="24"/>
          <w:lang w:eastAsia="es-CO"/>
        </w:rPr>
        <w:t>que mejorar</w:t>
      </w:r>
      <w:r w:rsidR="00265D1A">
        <w:rPr>
          <w:rFonts w:ascii="MS Reference Sans Serif" w:eastAsia="Times New Roman" w:hAnsi="MS Reference Sans Serif" w:cs="Arial"/>
          <w:bCs/>
          <w:noProof w:val="0"/>
          <w:color w:val="000000" w:themeColor="text1"/>
          <w:sz w:val="24"/>
          <w:szCs w:val="24"/>
          <w:lang w:eastAsia="es-CO"/>
        </w:rPr>
        <w:t>á la malla</w:t>
      </w:r>
      <w:r>
        <w:rPr>
          <w:rFonts w:ascii="MS Reference Sans Serif" w:eastAsia="Times New Roman" w:hAnsi="MS Reference Sans Serif" w:cs="Arial"/>
          <w:bCs/>
          <w:noProof w:val="0"/>
          <w:color w:val="000000" w:themeColor="text1"/>
          <w:sz w:val="24"/>
          <w:szCs w:val="24"/>
          <w:lang w:eastAsia="es-CO"/>
        </w:rPr>
        <w:t xml:space="preserve"> </w:t>
      </w:r>
      <w:r w:rsidR="00651FBD">
        <w:rPr>
          <w:rFonts w:ascii="MS Reference Sans Serif" w:eastAsia="Times New Roman" w:hAnsi="MS Reference Sans Serif" w:cs="Arial"/>
          <w:bCs/>
          <w:noProof w:val="0"/>
          <w:color w:val="000000" w:themeColor="text1"/>
          <w:sz w:val="24"/>
          <w:szCs w:val="24"/>
          <w:lang w:eastAsia="es-CO"/>
        </w:rPr>
        <w:t>y el sistema vial de la ciudad. La pavimentación de</w:t>
      </w:r>
      <w:r w:rsidR="00C25D86">
        <w:rPr>
          <w:rFonts w:ascii="MS Reference Sans Serif" w:eastAsia="Times New Roman" w:hAnsi="MS Reference Sans Serif" w:cs="Arial"/>
          <w:bCs/>
          <w:noProof w:val="0"/>
          <w:color w:val="000000" w:themeColor="text1"/>
          <w:sz w:val="24"/>
          <w:szCs w:val="24"/>
          <w:lang w:eastAsia="es-CO"/>
        </w:rPr>
        <w:t xml:space="preserve"> cerca de 60 kilómetros de </w:t>
      </w:r>
      <w:r w:rsidR="00E10607">
        <w:rPr>
          <w:rFonts w:ascii="MS Reference Sans Serif" w:eastAsia="Times New Roman" w:hAnsi="MS Reference Sans Serif" w:cs="Arial"/>
          <w:bCs/>
          <w:noProof w:val="0"/>
          <w:color w:val="000000" w:themeColor="text1"/>
          <w:sz w:val="24"/>
          <w:szCs w:val="24"/>
          <w:lang w:eastAsia="es-CO"/>
        </w:rPr>
        <w:t xml:space="preserve">calles de Popayán que </w:t>
      </w:r>
      <w:r>
        <w:rPr>
          <w:rFonts w:ascii="MS Reference Sans Serif" w:eastAsia="Times New Roman" w:hAnsi="MS Reference Sans Serif" w:cs="Arial"/>
          <w:bCs/>
          <w:noProof w:val="0"/>
          <w:color w:val="000000" w:themeColor="text1"/>
          <w:sz w:val="24"/>
          <w:szCs w:val="24"/>
          <w:lang w:eastAsia="es-CO"/>
        </w:rPr>
        <w:t xml:space="preserve">hoy </w:t>
      </w:r>
      <w:r w:rsidR="00E10607">
        <w:rPr>
          <w:rFonts w:ascii="MS Reference Sans Serif" w:eastAsia="Times New Roman" w:hAnsi="MS Reference Sans Serif" w:cs="Arial"/>
          <w:bCs/>
          <w:noProof w:val="0"/>
          <w:color w:val="000000" w:themeColor="text1"/>
          <w:sz w:val="24"/>
          <w:szCs w:val="24"/>
          <w:lang w:eastAsia="es-CO"/>
        </w:rPr>
        <w:t>est</w:t>
      </w:r>
      <w:r>
        <w:rPr>
          <w:rFonts w:ascii="MS Reference Sans Serif" w:eastAsia="Times New Roman" w:hAnsi="MS Reference Sans Serif" w:cs="Arial"/>
          <w:bCs/>
          <w:noProof w:val="0"/>
          <w:color w:val="000000" w:themeColor="text1"/>
          <w:sz w:val="24"/>
          <w:szCs w:val="24"/>
          <w:lang w:eastAsia="es-CO"/>
        </w:rPr>
        <w:t>án deterioradas</w:t>
      </w:r>
      <w:r w:rsidR="00651FBD">
        <w:rPr>
          <w:rFonts w:ascii="MS Reference Sans Serif" w:eastAsia="Times New Roman" w:hAnsi="MS Reference Sans Serif" w:cs="Arial"/>
          <w:bCs/>
          <w:noProof w:val="0"/>
          <w:color w:val="000000" w:themeColor="text1"/>
          <w:sz w:val="24"/>
          <w:szCs w:val="24"/>
          <w:lang w:eastAsia="es-CO"/>
        </w:rPr>
        <w:t>,</w:t>
      </w:r>
      <w:r>
        <w:rPr>
          <w:rFonts w:ascii="MS Reference Sans Serif" w:eastAsia="Times New Roman" w:hAnsi="MS Reference Sans Serif" w:cs="Arial"/>
          <w:bCs/>
          <w:noProof w:val="0"/>
          <w:color w:val="000000" w:themeColor="text1"/>
          <w:sz w:val="24"/>
          <w:szCs w:val="24"/>
          <w:lang w:eastAsia="es-CO"/>
        </w:rPr>
        <w:t xml:space="preserve"> es hacer un </w:t>
      </w:r>
      <w:r w:rsidR="00E10607">
        <w:rPr>
          <w:rFonts w:ascii="MS Reference Sans Serif" w:eastAsia="Times New Roman" w:hAnsi="MS Reference Sans Serif" w:cs="Arial"/>
          <w:bCs/>
          <w:noProof w:val="0"/>
          <w:color w:val="000000" w:themeColor="text1"/>
          <w:sz w:val="24"/>
          <w:szCs w:val="24"/>
          <w:lang w:eastAsia="es-CO"/>
        </w:rPr>
        <w:t xml:space="preserve">esfuerzo </w:t>
      </w:r>
      <w:r>
        <w:rPr>
          <w:rFonts w:ascii="MS Reference Sans Serif" w:eastAsia="Times New Roman" w:hAnsi="MS Reference Sans Serif" w:cs="Arial"/>
          <w:bCs/>
          <w:noProof w:val="0"/>
          <w:color w:val="000000" w:themeColor="text1"/>
          <w:sz w:val="24"/>
          <w:szCs w:val="24"/>
          <w:lang w:eastAsia="es-CO"/>
        </w:rPr>
        <w:t xml:space="preserve">para </w:t>
      </w:r>
      <w:r w:rsidR="00E10607">
        <w:rPr>
          <w:rFonts w:ascii="MS Reference Sans Serif" w:eastAsia="Times New Roman" w:hAnsi="MS Reference Sans Serif" w:cs="Arial"/>
          <w:bCs/>
          <w:noProof w:val="0"/>
          <w:color w:val="000000" w:themeColor="text1"/>
          <w:sz w:val="24"/>
          <w:szCs w:val="24"/>
          <w:lang w:eastAsia="es-CO"/>
        </w:rPr>
        <w:t xml:space="preserve">generar satisfacción </w:t>
      </w:r>
      <w:r>
        <w:rPr>
          <w:rFonts w:ascii="MS Reference Sans Serif" w:eastAsia="Times New Roman" w:hAnsi="MS Reference Sans Serif" w:cs="Arial"/>
          <w:bCs/>
          <w:noProof w:val="0"/>
          <w:color w:val="000000" w:themeColor="text1"/>
          <w:sz w:val="24"/>
          <w:szCs w:val="24"/>
          <w:lang w:eastAsia="es-CO"/>
        </w:rPr>
        <w:t xml:space="preserve">en la comunidad con un </w:t>
      </w:r>
      <w:r w:rsidR="00C2391C">
        <w:rPr>
          <w:rFonts w:ascii="MS Reference Sans Serif" w:eastAsia="Times New Roman" w:hAnsi="MS Reference Sans Serif" w:cs="Arial"/>
          <w:bCs/>
          <w:noProof w:val="0"/>
          <w:color w:val="000000" w:themeColor="text1"/>
          <w:sz w:val="24"/>
          <w:szCs w:val="24"/>
          <w:lang w:eastAsia="es-CO"/>
        </w:rPr>
        <w:t>pavimento que</w:t>
      </w:r>
      <w:r w:rsidR="008F0055">
        <w:rPr>
          <w:rFonts w:ascii="MS Reference Sans Serif" w:eastAsia="Times New Roman" w:hAnsi="MS Reference Sans Serif" w:cs="Arial"/>
          <w:bCs/>
          <w:noProof w:val="0"/>
          <w:color w:val="000000" w:themeColor="text1"/>
          <w:sz w:val="24"/>
          <w:szCs w:val="24"/>
          <w:lang w:eastAsia="es-CO"/>
        </w:rPr>
        <w:t xml:space="preserve"> además</w:t>
      </w:r>
      <w:r w:rsidR="00C2391C">
        <w:rPr>
          <w:rFonts w:ascii="MS Reference Sans Serif" w:eastAsia="Times New Roman" w:hAnsi="MS Reference Sans Serif" w:cs="Arial"/>
          <w:bCs/>
          <w:noProof w:val="0"/>
          <w:color w:val="000000" w:themeColor="text1"/>
          <w:sz w:val="24"/>
          <w:szCs w:val="24"/>
          <w:lang w:eastAsia="es-CO"/>
        </w:rPr>
        <w:t xml:space="preserve"> durará </w:t>
      </w:r>
      <w:r w:rsidR="008C2945">
        <w:rPr>
          <w:rFonts w:ascii="MS Reference Sans Serif" w:eastAsia="Times New Roman" w:hAnsi="MS Reference Sans Serif" w:cs="Arial"/>
          <w:bCs/>
          <w:noProof w:val="0"/>
          <w:color w:val="000000" w:themeColor="text1"/>
          <w:sz w:val="24"/>
          <w:szCs w:val="24"/>
          <w:lang w:eastAsia="es-CO"/>
        </w:rPr>
        <w:t>20 años</w:t>
      </w:r>
      <w:r>
        <w:rPr>
          <w:rFonts w:ascii="MS Reference Sans Serif" w:eastAsia="Times New Roman" w:hAnsi="MS Reference Sans Serif" w:cs="Arial"/>
          <w:bCs/>
          <w:noProof w:val="0"/>
          <w:color w:val="000000" w:themeColor="text1"/>
          <w:sz w:val="24"/>
          <w:szCs w:val="24"/>
          <w:lang w:eastAsia="es-CO"/>
        </w:rPr>
        <w:t>”</w:t>
      </w:r>
      <w:r w:rsidR="008C2945">
        <w:rPr>
          <w:rFonts w:ascii="MS Reference Sans Serif" w:eastAsia="Times New Roman" w:hAnsi="MS Reference Sans Serif" w:cs="Arial"/>
          <w:bCs/>
          <w:noProof w:val="0"/>
          <w:color w:val="000000" w:themeColor="text1"/>
          <w:sz w:val="24"/>
          <w:szCs w:val="24"/>
          <w:lang w:eastAsia="es-CO"/>
        </w:rPr>
        <w:t xml:space="preserve">. </w:t>
      </w:r>
    </w:p>
    <w:p w:rsidR="008D232A" w:rsidRDefault="008044C2"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El alcalde Fuentes i</w:t>
      </w:r>
      <w:r w:rsidR="003B1146">
        <w:rPr>
          <w:rFonts w:ascii="MS Reference Sans Serif" w:eastAsia="Times New Roman" w:hAnsi="MS Reference Sans Serif" w:cs="Arial"/>
          <w:bCs/>
          <w:noProof w:val="0"/>
          <w:color w:val="000000" w:themeColor="text1"/>
          <w:sz w:val="24"/>
          <w:szCs w:val="24"/>
          <w:lang w:eastAsia="es-CO"/>
        </w:rPr>
        <w:t xml:space="preserve">ndicó que habrá obras que no podrá culminar </w:t>
      </w:r>
      <w:r>
        <w:rPr>
          <w:rFonts w:ascii="MS Reference Sans Serif" w:eastAsia="Times New Roman" w:hAnsi="MS Reference Sans Serif" w:cs="Arial"/>
          <w:bCs/>
          <w:noProof w:val="0"/>
          <w:color w:val="000000" w:themeColor="text1"/>
          <w:sz w:val="24"/>
          <w:szCs w:val="24"/>
          <w:lang w:eastAsia="es-CO"/>
        </w:rPr>
        <w:t>su administración</w:t>
      </w:r>
      <w:r w:rsidR="00957E7B">
        <w:rPr>
          <w:rFonts w:ascii="MS Reference Sans Serif" w:eastAsia="Times New Roman" w:hAnsi="MS Reference Sans Serif" w:cs="Arial"/>
          <w:bCs/>
          <w:noProof w:val="0"/>
          <w:color w:val="000000" w:themeColor="text1"/>
          <w:sz w:val="24"/>
          <w:szCs w:val="24"/>
          <w:lang w:eastAsia="es-CO"/>
        </w:rPr>
        <w:t xml:space="preserve">, </w:t>
      </w:r>
      <w:r>
        <w:rPr>
          <w:rFonts w:ascii="MS Reference Sans Serif" w:eastAsia="Times New Roman" w:hAnsi="MS Reference Sans Serif" w:cs="Arial"/>
          <w:bCs/>
          <w:noProof w:val="0"/>
          <w:color w:val="000000" w:themeColor="text1"/>
          <w:sz w:val="24"/>
          <w:szCs w:val="24"/>
          <w:lang w:eastAsia="es-CO"/>
        </w:rPr>
        <w:t xml:space="preserve">pero continuará trabajando </w:t>
      </w:r>
      <w:r w:rsidR="00B2712C">
        <w:rPr>
          <w:rFonts w:ascii="MS Reference Sans Serif" w:eastAsia="Times New Roman" w:hAnsi="MS Reference Sans Serif" w:cs="Arial"/>
          <w:bCs/>
          <w:noProof w:val="0"/>
          <w:color w:val="000000" w:themeColor="text1"/>
          <w:sz w:val="24"/>
          <w:szCs w:val="24"/>
          <w:lang w:eastAsia="es-CO"/>
        </w:rPr>
        <w:t xml:space="preserve">para dejar huella </w:t>
      </w:r>
      <w:r>
        <w:rPr>
          <w:rFonts w:ascii="MS Reference Sans Serif" w:eastAsia="Times New Roman" w:hAnsi="MS Reference Sans Serif" w:cs="Arial"/>
          <w:bCs/>
          <w:noProof w:val="0"/>
          <w:color w:val="000000" w:themeColor="text1"/>
          <w:sz w:val="24"/>
          <w:szCs w:val="24"/>
          <w:lang w:eastAsia="es-CO"/>
        </w:rPr>
        <w:t xml:space="preserve">y que las </w:t>
      </w:r>
      <w:r w:rsidR="00B2712C">
        <w:rPr>
          <w:rFonts w:ascii="MS Reference Sans Serif" w:eastAsia="Times New Roman" w:hAnsi="MS Reference Sans Serif" w:cs="Arial"/>
          <w:bCs/>
          <w:noProof w:val="0"/>
          <w:color w:val="000000" w:themeColor="text1"/>
          <w:sz w:val="24"/>
          <w:szCs w:val="24"/>
          <w:lang w:eastAsia="es-CO"/>
        </w:rPr>
        <w:t xml:space="preserve">nuevas generaciones </w:t>
      </w:r>
      <w:r>
        <w:rPr>
          <w:rFonts w:ascii="MS Reference Sans Serif" w:eastAsia="Times New Roman" w:hAnsi="MS Reference Sans Serif" w:cs="Arial"/>
          <w:bCs/>
          <w:noProof w:val="0"/>
          <w:color w:val="000000" w:themeColor="text1"/>
          <w:sz w:val="24"/>
          <w:szCs w:val="24"/>
          <w:lang w:eastAsia="es-CO"/>
        </w:rPr>
        <w:t xml:space="preserve">cuenten con </w:t>
      </w:r>
      <w:r w:rsidR="00B2712C">
        <w:rPr>
          <w:rFonts w:ascii="MS Reference Sans Serif" w:eastAsia="Times New Roman" w:hAnsi="MS Reference Sans Serif" w:cs="Arial"/>
          <w:bCs/>
          <w:noProof w:val="0"/>
          <w:color w:val="000000" w:themeColor="text1"/>
          <w:sz w:val="24"/>
          <w:szCs w:val="24"/>
          <w:lang w:eastAsia="es-CO"/>
        </w:rPr>
        <w:t>una ciudad</w:t>
      </w:r>
      <w:r w:rsidR="00392B2B">
        <w:rPr>
          <w:rFonts w:ascii="MS Reference Sans Serif" w:eastAsia="Times New Roman" w:hAnsi="MS Reference Sans Serif" w:cs="Arial"/>
          <w:bCs/>
          <w:noProof w:val="0"/>
          <w:color w:val="000000" w:themeColor="text1"/>
          <w:sz w:val="24"/>
          <w:szCs w:val="24"/>
          <w:lang w:eastAsia="es-CO"/>
        </w:rPr>
        <w:t xml:space="preserve"> viable y adecuada a sus necesidades.</w:t>
      </w:r>
    </w:p>
    <w:p w:rsidR="00F528B0" w:rsidRDefault="00F528B0" w:rsidP="0095489E">
      <w:pPr>
        <w:jc w:val="both"/>
        <w:rPr>
          <w:rFonts w:ascii="MS Reference Sans Serif" w:eastAsia="Times New Roman" w:hAnsi="MS Reference Sans Serif" w:cs="Arial"/>
          <w:bCs/>
          <w:noProof w:val="0"/>
          <w:color w:val="000000" w:themeColor="text1"/>
          <w:sz w:val="24"/>
          <w:szCs w:val="24"/>
          <w:lang w:eastAsia="es-CO"/>
        </w:rPr>
      </w:pPr>
    </w:p>
    <w:p w:rsidR="00B0614C" w:rsidRPr="00962804" w:rsidRDefault="00962804" w:rsidP="00D4031A">
      <w:pPr>
        <w:jc w:val="center"/>
        <w:rPr>
          <w:rFonts w:ascii="MS Reference Sans Serif" w:eastAsia="Times New Roman" w:hAnsi="MS Reference Sans Serif" w:cs="Arial"/>
          <w:b/>
          <w:bCs/>
          <w:noProof w:val="0"/>
          <w:color w:val="000000" w:themeColor="text1"/>
          <w:sz w:val="30"/>
          <w:szCs w:val="30"/>
          <w:lang w:eastAsia="es-CO"/>
        </w:rPr>
      </w:pPr>
      <w:r>
        <w:rPr>
          <w:rFonts w:ascii="MS Reference Sans Serif" w:eastAsia="Times New Roman" w:hAnsi="MS Reference Sans Serif" w:cs="Arial"/>
          <w:b/>
          <w:bCs/>
          <w:noProof w:val="0"/>
          <w:color w:val="000000" w:themeColor="text1"/>
          <w:sz w:val="30"/>
          <w:szCs w:val="30"/>
          <w:lang w:eastAsia="es-CO"/>
        </w:rPr>
        <w:t>A</w:t>
      </w:r>
      <w:r w:rsidR="001910D3">
        <w:rPr>
          <w:rFonts w:ascii="MS Reference Sans Serif" w:eastAsia="Times New Roman" w:hAnsi="MS Reference Sans Serif" w:cs="Arial"/>
          <w:b/>
          <w:bCs/>
          <w:noProof w:val="0"/>
          <w:color w:val="000000" w:themeColor="text1"/>
          <w:sz w:val="30"/>
          <w:szCs w:val="30"/>
          <w:lang w:eastAsia="es-CO"/>
        </w:rPr>
        <w:t>lcalde participó</w:t>
      </w:r>
      <w:r>
        <w:rPr>
          <w:rFonts w:ascii="MS Reference Sans Serif" w:eastAsia="Times New Roman" w:hAnsi="MS Reference Sans Serif" w:cs="Arial"/>
          <w:b/>
          <w:bCs/>
          <w:noProof w:val="0"/>
          <w:color w:val="000000" w:themeColor="text1"/>
          <w:sz w:val="30"/>
          <w:szCs w:val="30"/>
          <w:lang w:eastAsia="es-CO"/>
        </w:rPr>
        <w:t xml:space="preserve"> en </w:t>
      </w:r>
      <w:r w:rsidR="00617C2F">
        <w:rPr>
          <w:rFonts w:ascii="MS Reference Sans Serif" w:eastAsia="Times New Roman" w:hAnsi="MS Reference Sans Serif" w:cs="Arial"/>
          <w:b/>
          <w:bCs/>
          <w:noProof w:val="0"/>
          <w:color w:val="000000" w:themeColor="text1"/>
          <w:sz w:val="30"/>
          <w:szCs w:val="30"/>
          <w:lang w:eastAsia="es-CO"/>
        </w:rPr>
        <w:t xml:space="preserve">el </w:t>
      </w:r>
      <w:r>
        <w:rPr>
          <w:rFonts w:ascii="MS Reference Sans Serif" w:eastAsia="Times New Roman" w:hAnsi="MS Reference Sans Serif" w:cs="Arial"/>
          <w:b/>
          <w:bCs/>
          <w:noProof w:val="0"/>
          <w:color w:val="000000" w:themeColor="text1"/>
          <w:sz w:val="30"/>
          <w:szCs w:val="30"/>
          <w:lang w:eastAsia="es-CO"/>
        </w:rPr>
        <w:t xml:space="preserve">seminario </w:t>
      </w:r>
      <w:r w:rsidR="00617C2F">
        <w:rPr>
          <w:rFonts w:ascii="MS Reference Sans Serif" w:eastAsia="Times New Roman" w:hAnsi="MS Reference Sans Serif" w:cs="Arial"/>
          <w:b/>
          <w:bCs/>
          <w:noProof w:val="0"/>
          <w:color w:val="000000" w:themeColor="text1"/>
          <w:sz w:val="30"/>
          <w:szCs w:val="30"/>
          <w:lang w:eastAsia="es-CO"/>
        </w:rPr>
        <w:t>‘</w:t>
      </w:r>
      <w:r w:rsidR="00E65E3B" w:rsidRPr="00E65E3B">
        <w:rPr>
          <w:rFonts w:ascii="MS Reference Sans Serif" w:eastAsia="Times New Roman" w:hAnsi="MS Reference Sans Serif" w:cs="Arial"/>
          <w:b/>
          <w:bCs/>
          <w:noProof w:val="0"/>
          <w:color w:val="000000" w:themeColor="text1"/>
          <w:sz w:val="30"/>
          <w:szCs w:val="30"/>
          <w:lang w:eastAsia="es-CO"/>
        </w:rPr>
        <w:t>Prevención del Delito y la Violencia’</w:t>
      </w:r>
      <w:r w:rsidR="00E65E3B" w:rsidRPr="00FE4705">
        <w:rPr>
          <w:rFonts w:ascii="MS Reference Sans Serif" w:eastAsia="Times New Roman" w:hAnsi="MS Reference Sans Serif" w:cs="Arial"/>
          <w:bCs/>
          <w:noProof w:val="0"/>
          <w:color w:val="000000" w:themeColor="text1"/>
          <w:sz w:val="24"/>
          <w:szCs w:val="24"/>
          <w:lang w:eastAsia="es-CO"/>
        </w:rPr>
        <w:t xml:space="preserve"> </w:t>
      </w:r>
      <w:r w:rsidR="007821A3">
        <w:rPr>
          <w:rFonts w:ascii="MS Reference Sans Serif" w:eastAsia="Times New Roman" w:hAnsi="MS Reference Sans Serif" w:cs="Arial"/>
          <w:b/>
          <w:bCs/>
          <w:noProof w:val="0"/>
          <w:color w:val="000000" w:themeColor="text1"/>
          <w:sz w:val="30"/>
          <w:szCs w:val="30"/>
          <w:lang w:eastAsia="es-CO"/>
        </w:rPr>
        <w:t>en Cali</w:t>
      </w:r>
    </w:p>
    <w:p w:rsidR="00F528B0" w:rsidRDefault="00D4031A"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04320" behindDoc="0" locked="0" layoutInCell="1" allowOverlap="1" wp14:anchorId="25CC55BE" wp14:editId="2B02136C">
            <wp:simplePos x="0" y="0"/>
            <wp:positionH relativeFrom="column">
              <wp:posOffset>3561715</wp:posOffset>
            </wp:positionH>
            <wp:positionV relativeFrom="paragraph">
              <wp:posOffset>75565</wp:posOffset>
            </wp:positionV>
            <wp:extent cx="1960245" cy="2567940"/>
            <wp:effectExtent l="0" t="0" r="1905" b="3810"/>
            <wp:wrapSquare wrapText="bothSides"/>
            <wp:docPr id="7" name="Imagen 7" descr="C:\Facebook\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48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663"/>
                    <a:stretch/>
                  </pic:blipFill>
                  <pic:spPr bwMode="auto">
                    <a:xfrm>
                      <a:off x="0" y="0"/>
                      <a:ext cx="1960245" cy="256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A84">
        <w:rPr>
          <w:rFonts w:ascii="MS Reference Sans Serif" w:eastAsia="Times New Roman" w:hAnsi="MS Reference Sans Serif" w:cs="Arial"/>
          <w:bCs/>
          <w:noProof w:val="0"/>
          <w:color w:val="000000" w:themeColor="text1"/>
          <w:sz w:val="24"/>
          <w:szCs w:val="24"/>
          <w:lang w:eastAsia="es-CO"/>
        </w:rPr>
        <w:t>El alcalde de Popayán, Fran</w:t>
      </w:r>
      <w:r w:rsidR="001910D3">
        <w:rPr>
          <w:rFonts w:ascii="MS Reference Sans Serif" w:eastAsia="Times New Roman" w:hAnsi="MS Reference Sans Serif" w:cs="Arial"/>
          <w:bCs/>
          <w:noProof w:val="0"/>
          <w:color w:val="000000" w:themeColor="text1"/>
          <w:sz w:val="24"/>
          <w:szCs w:val="24"/>
          <w:lang w:eastAsia="es-CO"/>
        </w:rPr>
        <w:t xml:space="preserve">cisco Fuentes Meneses, participó  en </w:t>
      </w:r>
      <w:r w:rsidR="00883A84">
        <w:rPr>
          <w:rFonts w:ascii="MS Reference Sans Serif" w:eastAsia="Times New Roman" w:hAnsi="MS Reference Sans Serif" w:cs="Arial"/>
          <w:bCs/>
          <w:noProof w:val="0"/>
          <w:color w:val="000000" w:themeColor="text1"/>
          <w:sz w:val="24"/>
          <w:szCs w:val="24"/>
          <w:lang w:eastAsia="es-CO"/>
        </w:rPr>
        <w:t>el seminario ‘</w:t>
      </w:r>
      <w:r w:rsidR="00FE4705" w:rsidRPr="00FE4705">
        <w:rPr>
          <w:rFonts w:ascii="MS Reference Sans Serif" w:eastAsia="Times New Roman" w:hAnsi="MS Reference Sans Serif" w:cs="Arial"/>
          <w:bCs/>
          <w:noProof w:val="0"/>
          <w:color w:val="000000" w:themeColor="text1"/>
          <w:sz w:val="24"/>
          <w:szCs w:val="24"/>
          <w:lang w:eastAsia="es-CO"/>
        </w:rPr>
        <w:t>Soluciones Integrales para la Prevención del Delito y la Violencia</w:t>
      </w:r>
      <w:r w:rsidR="00883A84">
        <w:rPr>
          <w:rFonts w:ascii="MS Reference Sans Serif" w:eastAsia="Times New Roman" w:hAnsi="MS Reference Sans Serif" w:cs="Arial"/>
          <w:bCs/>
          <w:noProof w:val="0"/>
          <w:color w:val="000000" w:themeColor="text1"/>
          <w:sz w:val="24"/>
          <w:szCs w:val="24"/>
          <w:lang w:eastAsia="es-CO"/>
        </w:rPr>
        <w:t>’</w:t>
      </w:r>
      <w:r w:rsidR="00FE4705" w:rsidRPr="00FE4705">
        <w:rPr>
          <w:rFonts w:ascii="MS Reference Sans Serif" w:eastAsia="Times New Roman" w:hAnsi="MS Reference Sans Serif" w:cs="Arial"/>
          <w:bCs/>
          <w:noProof w:val="0"/>
          <w:color w:val="000000" w:themeColor="text1"/>
          <w:sz w:val="24"/>
          <w:szCs w:val="24"/>
          <w:lang w:eastAsia="es-CO"/>
        </w:rPr>
        <w:t xml:space="preserve"> que empezó el</w:t>
      </w:r>
      <w:r w:rsidR="00FE4705">
        <w:rPr>
          <w:rFonts w:ascii="MS Reference Sans Serif" w:eastAsia="Times New Roman" w:hAnsi="MS Reference Sans Serif" w:cs="Arial"/>
          <w:bCs/>
          <w:noProof w:val="0"/>
          <w:color w:val="000000" w:themeColor="text1"/>
          <w:sz w:val="24"/>
          <w:szCs w:val="24"/>
          <w:lang w:eastAsia="es-CO"/>
        </w:rPr>
        <w:t xml:space="preserve"> pasado </w:t>
      </w:r>
      <w:r w:rsidR="00FE4705" w:rsidRPr="00FE4705">
        <w:rPr>
          <w:rFonts w:ascii="MS Reference Sans Serif" w:eastAsia="Times New Roman" w:hAnsi="MS Reference Sans Serif" w:cs="Arial"/>
          <w:bCs/>
          <w:noProof w:val="0"/>
          <w:color w:val="000000" w:themeColor="text1"/>
          <w:sz w:val="24"/>
          <w:szCs w:val="24"/>
          <w:lang w:eastAsia="es-CO"/>
        </w:rPr>
        <w:t xml:space="preserve">miércoles </w:t>
      </w:r>
      <w:r w:rsidR="00FE4705">
        <w:rPr>
          <w:rFonts w:ascii="MS Reference Sans Serif" w:eastAsia="Times New Roman" w:hAnsi="MS Reference Sans Serif" w:cs="Arial"/>
          <w:bCs/>
          <w:noProof w:val="0"/>
          <w:color w:val="000000" w:themeColor="text1"/>
          <w:sz w:val="24"/>
          <w:szCs w:val="24"/>
          <w:lang w:eastAsia="es-CO"/>
        </w:rPr>
        <w:t xml:space="preserve">en Cali </w:t>
      </w:r>
      <w:r w:rsidR="0056097F">
        <w:rPr>
          <w:rFonts w:ascii="MS Reference Sans Serif" w:eastAsia="Times New Roman" w:hAnsi="MS Reference Sans Serif" w:cs="Arial"/>
          <w:bCs/>
          <w:noProof w:val="0"/>
          <w:color w:val="000000" w:themeColor="text1"/>
          <w:sz w:val="24"/>
          <w:szCs w:val="24"/>
          <w:lang w:eastAsia="es-CO"/>
        </w:rPr>
        <w:t xml:space="preserve">con la presencia del presidente de la República, Juan Manuel Santos, </w:t>
      </w:r>
      <w:r w:rsidR="00FE4705" w:rsidRPr="00FE4705">
        <w:rPr>
          <w:rFonts w:ascii="MS Reference Sans Serif" w:eastAsia="Times New Roman" w:hAnsi="MS Reference Sans Serif" w:cs="Arial"/>
          <w:bCs/>
          <w:noProof w:val="0"/>
          <w:color w:val="000000" w:themeColor="text1"/>
          <w:sz w:val="24"/>
          <w:szCs w:val="24"/>
          <w:lang w:eastAsia="es-CO"/>
        </w:rPr>
        <w:t>y que finalizará e</w:t>
      </w:r>
      <w:r w:rsidR="00FE4705">
        <w:rPr>
          <w:rFonts w:ascii="MS Reference Sans Serif" w:eastAsia="Times New Roman" w:hAnsi="MS Reference Sans Serif" w:cs="Arial"/>
          <w:bCs/>
          <w:noProof w:val="0"/>
          <w:color w:val="000000" w:themeColor="text1"/>
          <w:sz w:val="24"/>
          <w:szCs w:val="24"/>
          <w:lang w:eastAsia="es-CO"/>
        </w:rPr>
        <w:t xml:space="preserve">ste </w:t>
      </w:r>
      <w:r w:rsidR="00F476A3">
        <w:rPr>
          <w:rFonts w:ascii="MS Reference Sans Serif" w:eastAsia="Times New Roman" w:hAnsi="MS Reference Sans Serif" w:cs="Arial"/>
          <w:bCs/>
          <w:noProof w:val="0"/>
          <w:color w:val="000000" w:themeColor="text1"/>
          <w:sz w:val="24"/>
          <w:szCs w:val="24"/>
          <w:lang w:eastAsia="es-CO"/>
        </w:rPr>
        <w:t xml:space="preserve">viernes. </w:t>
      </w:r>
    </w:p>
    <w:p w:rsidR="009426AB" w:rsidRDefault="009426AB"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“Es un seminario en el que se abordan charlas </w:t>
      </w:r>
      <w:r w:rsidR="00B12511">
        <w:rPr>
          <w:rFonts w:ascii="MS Reference Sans Serif" w:eastAsia="Times New Roman" w:hAnsi="MS Reference Sans Serif" w:cs="Arial"/>
          <w:bCs/>
          <w:noProof w:val="0"/>
          <w:color w:val="000000" w:themeColor="text1"/>
          <w:sz w:val="24"/>
          <w:szCs w:val="24"/>
          <w:lang w:eastAsia="es-CO"/>
        </w:rPr>
        <w:t xml:space="preserve">sobre </w:t>
      </w:r>
      <w:r>
        <w:rPr>
          <w:rFonts w:ascii="MS Reference Sans Serif" w:eastAsia="Times New Roman" w:hAnsi="MS Reference Sans Serif" w:cs="Arial"/>
          <w:bCs/>
          <w:noProof w:val="0"/>
          <w:color w:val="000000" w:themeColor="text1"/>
          <w:sz w:val="24"/>
          <w:szCs w:val="24"/>
          <w:lang w:eastAsia="es-CO"/>
        </w:rPr>
        <w:t>la prevenci</w:t>
      </w:r>
      <w:r w:rsidR="00D81226">
        <w:rPr>
          <w:rFonts w:ascii="MS Reference Sans Serif" w:eastAsia="Times New Roman" w:hAnsi="MS Reference Sans Serif" w:cs="Arial"/>
          <w:bCs/>
          <w:noProof w:val="0"/>
          <w:color w:val="000000" w:themeColor="text1"/>
          <w:sz w:val="24"/>
          <w:szCs w:val="24"/>
          <w:lang w:eastAsia="es-CO"/>
        </w:rPr>
        <w:t xml:space="preserve">ón del delito, especialmente </w:t>
      </w:r>
      <w:r w:rsidR="00B12511">
        <w:rPr>
          <w:rFonts w:ascii="MS Reference Sans Serif" w:eastAsia="Times New Roman" w:hAnsi="MS Reference Sans Serif" w:cs="Arial"/>
          <w:bCs/>
          <w:noProof w:val="0"/>
          <w:color w:val="000000" w:themeColor="text1"/>
          <w:sz w:val="24"/>
          <w:szCs w:val="24"/>
          <w:lang w:eastAsia="es-CO"/>
        </w:rPr>
        <w:t xml:space="preserve">con </w:t>
      </w:r>
      <w:r w:rsidR="00783D48">
        <w:rPr>
          <w:rFonts w:ascii="MS Reference Sans Serif" w:eastAsia="Times New Roman" w:hAnsi="MS Reference Sans Serif" w:cs="Arial"/>
          <w:bCs/>
          <w:noProof w:val="0"/>
          <w:color w:val="000000" w:themeColor="text1"/>
          <w:sz w:val="24"/>
          <w:szCs w:val="24"/>
          <w:lang w:eastAsia="es-CO"/>
        </w:rPr>
        <w:t xml:space="preserve">experiencias </w:t>
      </w:r>
      <w:r w:rsidR="00E41866">
        <w:rPr>
          <w:rFonts w:ascii="MS Reference Sans Serif" w:eastAsia="Times New Roman" w:hAnsi="MS Reference Sans Serif" w:cs="Arial"/>
          <w:bCs/>
          <w:noProof w:val="0"/>
          <w:color w:val="000000" w:themeColor="text1"/>
          <w:sz w:val="24"/>
          <w:szCs w:val="24"/>
          <w:lang w:eastAsia="es-CO"/>
        </w:rPr>
        <w:t>en países de Latinoamérica y el Caribe</w:t>
      </w:r>
      <w:r w:rsidR="00B12511">
        <w:rPr>
          <w:rFonts w:ascii="MS Reference Sans Serif" w:eastAsia="Times New Roman" w:hAnsi="MS Reference Sans Serif" w:cs="Arial"/>
          <w:bCs/>
          <w:noProof w:val="0"/>
          <w:color w:val="000000" w:themeColor="text1"/>
          <w:sz w:val="24"/>
          <w:szCs w:val="24"/>
          <w:lang w:eastAsia="es-CO"/>
        </w:rPr>
        <w:t xml:space="preserve">. El alcalde </w:t>
      </w:r>
      <w:r w:rsidR="00082106">
        <w:rPr>
          <w:rFonts w:ascii="MS Reference Sans Serif" w:eastAsia="Times New Roman" w:hAnsi="MS Reference Sans Serif" w:cs="Arial"/>
          <w:bCs/>
          <w:noProof w:val="0"/>
          <w:color w:val="000000" w:themeColor="text1"/>
          <w:sz w:val="24"/>
          <w:szCs w:val="24"/>
          <w:lang w:eastAsia="es-CO"/>
        </w:rPr>
        <w:t>de Cali</w:t>
      </w:r>
      <w:r w:rsidR="002D6734">
        <w:rPr>
          <w:rFonts w:ascii="MS Reference Sans Serif" w:eastAsia="Times New Roman" w:hAnsi="MS Reference Sans Serif" w:cs="Arial"/>
          <w:bCs/>
          <w:noProof w:val="0"/>
          <w:color w:val="000000" w:themeColor="text1"/>
          <w:sz w:val="24"/>
          <w:szCs w:val="24"/>
          <w:lang w:eastAsia="es-CO"/>
        </w:rPr>
        <w:t>,</w:t>
      </w:r>
      <w:r w:rsidR="00082106">
        <w:rPr>
          <w:rFonts w:ascii="MS Reference Sans Serif" w:eastAsia="Times New Roman" w:hAnsi="MS Reference Sans Serif" w:cs="Arial"/>
          <w:bCs/>
          <w:noProof w:val="0"/>
          <w:color w:val="000000" w:themeColor="text1"/>
          <w:sz w:val="24"/>
          <w:szCs w:val="24"/>
          <w:lang w:eastAsia="es-CO"/>
        </w:rPr>
        <w:t xml:space="preserve"> </w:t>
      </w:r>
      <w:r w:rsidR="00B12511">
        <w:rPr>
          <w:rFonts w:ascii="MS Reference Sans Serif" w:eastAsia="Times New Roman" w:hAnsi="MS Reference Sans Serif" w:cs="Arial"/>
          <w:bCs/>
          <w:noProof w:val="0"/>
          <w:color w:val="000000" w:themeColor="text1"/>
          <w:sz w:val="24"/>
          <w:szCs w:val="24"/>
          <w:lang w:eastAsia="es-CO"/>
        </w:rPr>
        <w:t>Rodrigo Guerrero</w:t>
      </w:r>
      <w:r w:rsidR="002D6734">
        <w:rPr>
          <w:rFonts w:ascii="MS Reference Sans Serif" w:eastAsia="Times New Roman" w:hAnsi="MS Reference Sans Serif" w:cs="Arial"/>
          <w:bCs/>
          <w:noProof w:val="0"/>
          <w:color w:val="000000" w:themeColor="text1"/>
          <w:sz w:val="24"/>
          <w:szCs w:val="24"/>
          <w:lang w:eastAsia="es-CO"/>
        </w:rPr>
        <w:t>,</w:t>
      </w:r>
      <w:r w:rsidR="00B12511">
        <w:rPr>
          <w:rFonts w:ascii="MS Reference Sans Serif" w:eastAsia="Times New Roman" w:hAnsi="MS Reference Sans Serif" w:cs="Arial"/>
          <w:bCs/>
          <w:noProof w:val="0"/>
          <w:color w:val="000000" w:themeColor="text1"/>
          <w:sz w:val="24"/>
          <w:szCs w:val="24"/>
          <w:lang w:eastAsia="es-CO"/>
        </w:rPr>
        <w:t xml:space="preserve"> entregó cifras </w:t>
      </w:r>
      <w:r w:rsidR="00A81655">
        <w:rPr>
          <w:rFonts w:ascii="MS Reference Sans Serif" w:eastAsia="Times New Roman" w:hAnsi="MS Reference Sans Serif" w:cs="Arial"/>
          <w:bCs/>
          <w:noProof w:val="0"/>
          <w:color w:val="000000" w:themeColor="text1"/>
          <w:sz w:val="24"/>
          <w:szCs w:val="24"/>
          <w:lang w:eastAsia="es-CO"/>
        </w:rPr>
        <w:lastRenderedPageBreak/>
        <w:t xml:space="preserve">importantes </w:t>
      </w:r>
      <w:r w:rsidR="002D6734">
        <w:rPr>
          <w:rFonts w:ascii="MS Reference Sans Serif" w:eastAsia="Times New Roman" w:hAnsi="MS Reference Sans Serif" w:cs="Arial"/>
          <w:bCs/>
          <w:noProof w:val="0"/>
          <w:color w:val="000000" w:themeColor="text1"/>
          <w:sz w:val="24"/>
          <w:szCs w:val="24"/>
          <w:lang w:eastAsia="es-CO"/>
        </w:rPr>
        <w:t xml:space="preserve">en </w:t>
      </w:r>
      <w:r w:rsidR="008969EC">
        <w:rPr>
          <w:rFonts w:ascii="MS Reference Sans Serif" w:eastAsia="Times New Roman" w:hAnsi="MS Reference Sans Serif" w:cs="Arial"/>
          <w:bCs/>
          <w:noProof w:val="0"/>
          <w:color w:val="000000" w:themeColor="text1"/>
          <w:sz w:val="24"/>
          <w:szCs w:val="24"/>
          <w:lang w:eastAsia="es-CO"/>
        </w:rPr>
        <w:t xml:space="preserve">reducción de </w:t>
      </w:r>
      <w:r w:rsidR="00082106">
        <w:rPr>
          <w:rFonts w:ascii="MS Reference Sans Serif" w:eastAsia="Times New Roman" w:hAnsi="MS Reference Sans Serif" w:cs="Arial"/>
          <w:bCs/>
          <w:noProof w:val="0"/>
          <w:color w:val="000000" w:themeColor="text1"/>
          <w:sz w:val="24"/>
          <w:szCs w:val="24"/>
          <w:lang w:eastAsia="es-CO"/>
        </w:rPr>
        <w:t xml:space="preserve">delincuencia y prevención, </w:t>
      </w:r>
      <w:r w:rsidR="002D6734">
        <w:rPr>
          <w:rFonts w:ascii="MS Reference Sans Serif" w:eastAsia="Times New Roman" w:hAnsi="MS Reference Sans Serif" w:cs="Arial"/>
          <w:bCs/>
          <w:noProof w:val="0"/>
          <w:color w:val="000000" w:themeColor="text1"/>
          <w:sz w:val="24"/>
          <w:szCs w:val="24"/>
          <w:lang w:eastAsia="es-CO"/>
        </w:rPr>
        <w:t xml:space="preserve">que </w:t>
      </w:r>
      <w:r w:rsidR="00082106">
        <w:rPr>
          <w:rFonts w:ascii="MS Reference Sans Serif" w:eastAsia="Times New Roman" w:hAnsi="MS Reference Sans Serif" w:cs="Arial"/>
          <w:bCs/>
          <w:noProof w:val="0"/>
          <w:color w:val="000000" w:themeColor="text1"/>
          <w:sz w:val="24"/>
          <w:szCs w:val="24"/>
          <w:lang w:eastAsia="es-CO"/>
        </w:rPr>
        <w:t xml:space="preserve">debemos </w:t>
      </w:r>
      <w:r w:rsidR="005D6509">
        <w:rPr>
          <w:rFonts w:ascii="MS Reference Sans Serif" w:eastAsia="Times New Roman" w:hAnsi="MS Reference Sans Serif" w:cs="Arial"/>
          <w:bCs/>
          <w:noProof w:val="0"/>
          <w:color w:val="000000" w:themeColor="text1"/>
          <w:sz w:val="24"/>
          <w:szCs w:val="24"/>
          <w:lang w:eastAsia="es-CO"/>
        </w:rPr>
        <w:t xml:space="preserve">seguir </w:t>
      </w:r>
      <w:r w:rsidR="002D6734">
        <w:rPr>
          <w:rFonts w:ascii="MS Reference Sans Serif" w:eastAsia="Times New Roman" w:hAnsi="MS Reference Sans Serif" w:cs="Arial"/>
          <w:bCs/>
          <w:noProof w:val="0"/>
          <w:color w:val="000000" w:themeColor="text1"/>
          <w:sz w:val="24"/>
          <w:szCs w:val="24"/>
          <w:lang w:eastAsia="es-CO"/>
        </w:rPr>
        <w:t>trabaja</w:t>
      </w:r>
      <w:r w:rsidR="005D6509">
        <w:rPr>
          <w:rFonts w:ascii="MS Reference Sans Serif" w:eastAsia="Times New Roman" w:hAnsi="MS Reference Sans Serif" w:cs="Arial"/>
          <w:bCs/>
          <w:noProof w:val="0"/>
          <w:color w:val="000000" w:themeColor="text1"/>
          <w:sz w:val="24"/>
          <w:szCs w:val="24"/>
          <w:lang w:eastAsia="es-CO"/>
        </w:rPr>
        <w:t xml:space="preserve">ndo </w:t>
      </w:r>
      <w:r w:rsidR="002D6734">
        <w:rPr>
          <w:rFonts w:ascii="MS Reference Sans Serif" w:eastAsia="Times New Roman" w:hAnsi="MS Reference Sans Serif" w:cs="Arial"/>
          <w:bCs/>
          <w:noProof w:val="0"/>
          <w:color w:val="000000" w:themeColor="text1"/>
          <w:sz w:val="24"/>
          <w:szCs w:val="24"/>
          <w:lang w:eastAsia="es-CO"/>
        </w:rPr>
        <w:t>para continuar ese camino. S</w:t>
      </w:r>
      <w:r w:rsidR="001A38D8">
        <w:rPr>
          <w:rFonts w:ascii="MS Reference Sans Serif" w:eastAsia="Times New Roman" w:hAnsi="MS Reference Sans Serif" w:cs="Arial"/>
          <w:bCs/>
          <w:noProof w:val="0"/>
          <w:color w:val="000000" w:themeColor="text1"/>
          <w:sz w:val="24"/>
          <w:szCs w:val="24"/>
          <w:lang w:eastAsia="es-CO"/>
        </w:rPr>
        <w:t xml:space="preserve">e concluyó que </w:t>
      </w:r>
      <w:r w:rsidR="002D6734">
        <w:rPr>
          <w:rFonts w:ascii="MS Reference Sans Serif" w:eastAsia="Times New Roman" w:hAnsi="MS Reference Sans Serif" w:cs="Arial"/>
          <w:bCs/>
          <w:noProof w:val="0"/>
          <w:color w:val="000000" w:themeColor="text1"/>
          <w:sz w:val="24"/>
          <w:szCs w:val="24"/>
          <w:lang w:eastAsia="es-CO"/>
        </w:rPr>
        <w:t xml:space="preserve">hay que </w:t>
      </w:r>
      <w:r w:rsidR="00546FC1">
        <w:rPr>
          <w:rFonts w:ascii="MS Reference Sans Serif" w:eastAsia="Times New Roman" w:hAnsi="MS Reference Sans Serif" w:cs="Arial"/>
          <w:bCs/>
          <w:noProof w:val="0"/>
          <w:color w:val="000000" w:themeColor="text1"/>
          <w:sz w:val="24"/>
          <w:szCs w:val="24"/>
          <w:lang w:eastAsia="es-CO"/>
        </w:rPr>
        <w:t xml:space="preserve">apoyar la educación de los </w:t>
      </w:r>
      <w:r w:rsidR="004D59BF">
        <w:rPr>
          <w:rFonts w:ascii="MS Reference Sans Serif" w:eastAsia="Times New Roman" w:hAnsi="MS Reference Sans Serif" w:cs="Arial"/>
          <w:bCs/>
          <w:noProof w:val="0"/>
          <w:color w:val="000000" w:themeColor="text1"/>
          <w:sz w:val="24"/>
          <w:szCs w:val="24"/>
          <w:lang w:eastAsia="es-CO"/>
        </w:rPr>
        <w:t xml:space="preserve">menores y jóvenes </w:t>
      </w:r>
      <w:r w:rsidR="00EF75A2">
        <w:rPr>
          <w:rFonts w:ascii="MS Reference Sans Serif" w:eastAsia="Times New Roman" w:hAnsi="MS Reference Sans Serif" w:cs="Arial"/>
          <w:bCs/>
          <w:noProof w:val="0"/>
          <w:color w:val="000000" w:themeColor="text1"/>
          <w:sz w:val="24"/>
          <w:szCs w:val="24"/>
          <w:lang w:eastAsia="es-CO"/>
        </w:rPr>
        <w:t xml:space="preserve">desde </w:t>
      </w:r>
      <w:r w:rsidR="00546FC1">
        <w:rPr>
          <w:rFonts w:ascii="MS Reference Sans Serif" w:eastAsia="Times New Roman" w:hAnsi="MS Reference Sans Serif" w:cs="Arial"/>
          <w:bCs/>
          <w:noProof w:val="0"/>
          <w:color w:val="000000" w:themeColor="text1"/>
          <w:sz w:val="24"/>
          <w:szCs w:val="24"/>
          <w:lang w:eastAsia="es-CO"/>
        </w:rPr>
        <w:t>sus primeras etapas para hacer hombres de bien”, explicó el mandatario local.</w:t>
      </w:r>
    </w:p>
    <w:p w:rsidR="005C4345" w:rsidRDefault="00732E48"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Este encuentro, según el alcalde Fuentes, deja </w:t>
      </w:r>
      <w:r w:rsidR="00D262CA">
        <w:rPr>
          <w:rFonts w:ascii="MS Reference Sans Serif" w:eastAsia="Times New Roman" w:hAnsi="MS Reference Sans Serif" w:cs="Arial"/>
          <w:bCs/>
          <w:noProof w:val="0"/>
          <w:color w:val="000000" w:themeColor="text1"/>
          <w:sz w:val="24"/>
          <w:szCs w:val="24"/>
          <w:lang w:eastAsia="es-CO"/>
        </w:rPr>
        <w:t xml:space="preserve">una importante conclusión al momento, “debemos intervenir </w:t>
      </w:r>
      <w:r w:rsidR="001D7566">
        <w:rPr>
          <w:rFonts w:ascii="MS Reference Sans Serif" w:eastAsia="Times New Roman" w:hAnsi="MS Reference Sans Serif" w:cs="Arial"/>
          <w:bCs/>
          <w:noProof w:val="0"/>
          <w:color w:val="000000" w:themeColor="text1"/>
          <w:sz w:val="24"/>
          <w:szCs w:val="24"/>
          <w:lang w:eastAsia="es-CO"/>
        </w:rPr>
        <w:t xml:space="preserve">mucho en la etapa escolarizada y </w:t>
      </w:r>
      <w:r w:rsidR="008A59A4">
        <w:rPr>
          <w:rFonts w:ascii="MS Reference Sans Serif" w:eastAsia="Times New Roman" w:hAnsi="MS Reference Sans Serif" w:cs="Arial"/>
          <w:bCs/>
          <w:noProof w:val="0"/>
          <w:color w:val="000000" w:themeColor="text1"/>
          <w:sz w:val="24"/>
          <w:szCs w:val="24"/>
          <w:lang w:eastAsia="es-CO"/>
        </w:rPr>
        <w:t>educativa</w:t>
      </w:r>
      <w:r w:rsidR="00E974A0">
        <w:rPr>
          <w:rFonts w:ascii="MS Reference Sans Serif" w:eastAsia="Times New Roman" w:hAnsi="MS Reference Sans Serif" w:cs="Arial"/>
          <w:bCs/>
          <w:noProof w:val="0"/>
          <w:color w:val="000000" w:themeColor="text1"/>
          <w:sz w:val="24"/>
          <w:szCs w:val="24"/>
          <w:lang w:eastAsia="es-CO"/>
        </w:rPr>
        <w:t xml:space="preserve">, todos los </w:t>
      </w:r>
      <w:r w:rsidR="005C4345">
        <w:rPr>
          <w:rFonts w:ascii="MS Reference Sans Serif" w:eastAsia="Times New Roman" w:hAnsi="MS Reference Sans Serif" w:cs="Arial"/>
          <w:bCs/>
          <w:noProof w:val="0"/>
          <w:color w:val="000000" w:themeColor="text1"/>
          <w:sz w:val="24"/>
          <w:szCs w:val="24"/>
          <w:lang w:eastAsia="es-CO"/>
        </w:rPr>
        <w:t xml:space="preserve">niños y </w:t>
      </w:r>
      <w:r w:rsidR="00E974A0">
        <w:rPr>
          <w:rFonts w:ascii="MS Reference Sans Serif" w:eastAsia="Times New Roman" w:hAnsi="MS Reference Sans Serif" w:cs="Arial"/>
          <w:bCs/>
          <w:noProof w:val="0"/>
          <w:color w:val="000000" w:themeColor="text1"/>
          <w:sz w:val="24"/>
          <w:szCs w:val="24"/>
          <w:lang w:eastAsia="es-CO"/>
        </w:rPr>
        <w:t xml:space="preserve">jóvenes </w:t>
      </w:r>
      <w:r w:rsidR="008C40A1">
        <w:rPr>
          <w:rFonts w:ascii="MS Reference Sans Serif" w:eastAsia="Times New Roman" w:hAnsi="MS Reference Sans Serif" w:cs="Arial"/>
          <w:bCs/>
          <w:noProof w:val="0"/>
          <w:color w:val="000000" w:themeColor="text1"/>
          <w:sz w:val="24"/>
          <w:szCs w:val="24"/>
          <w:lang w:eastAsia="es-CO"/>
        </w:rPr>
        <w:t>deben estar estudiando y hacer buen uso de su tiempo libre</w:t>
      </w:r>
      <w:r w:rsidR="00374D20">
        <w:rPr>
          <w:rFonts w:ascii="MS Reference Sans Serif" w:eastAsia="Times New Roman" w:hAnsi="MS Reference Sans Serif" w:cs="Arial"/>
          <w:bCs/>
          <w:noProof w:val="0"/>
          <w:color w:val="000000" w:themeColor="text1"/>
          <w:sz w:val="24"/>
          <w:szCs w:val="24"/>
          <w:lang w:eastAsia="es-CO"/>
        </w:rPr>
        <w:t xml:space="preserve">, es importante porque </w:t>
      </w:r>
      <w:r w:rsidR="005C4345">
        <w:rPr>
          <w:rFonts w:ascii="MS Reference Sans Serif" w:eastAsia="Times New Roman" w:hAnsi="MS Reference Sans Serif" w:cs="Arial"/>
          <w:bCs/>
          <w:noProof w:val="0"/>
          <w:color w:val="000000" w:themeColor="text1"/>
          <w:sz w:val="24"/>
          <w:szCs w:val="24"/>
          <w:lang w:eastAsia="es-CO"/>
        </w:rPr>
        <w:t xml:space="preserve">ello </w:t>
      </w:r>
      <w:r w:rsidR="00374D20">
        <w:rPr>
          <w:rFonts w:ascii="MS Reference Sans Serif" w:eastAsia="Times New Roman" w:hAnsi="MS Reference Sans Serif" w:cs="Arial"/>
          <w:bCs/>
          <w:noProof w:val="0"/>
          <w:color w:val="000000" w:themeColor="text1"/>
          <w:sz w:val="24"/>
          <w:szCs w:val="24"/>
          <w:lang w:eastAsia="es-CO"/>
        </w:rPr>
        <w:t xml:space="preserve">genera una disciplina y formación para </w:t>
      </w:r>
      <w:r w:rsidR="00BD4C3E">
        <w:rPr>
          <w:rFonts w:ascii="MS Reference Sans Serif" w:eastAsia="Times New Roman" w:hAnsi="MS Reference Sans Serif" w:cs="Arial"/>
          <w:bCs/>
          <w:noProof w:val="0"/>
          <w:color w:val="000000" w:themeColor="text1"/>
          <w:sz w:val="24"/>
          <w:szCs w:val="24"/>
          <w:lang w:eastAsia="es-CO"/>
        </w:rPr>
        <w:t xml:space="preserve">sus </w:t>
      </w:r>
      <w:r w:rsidR="00374D20">
        <w:rPr>
          <w:rFonts w:ascii="MS Reference Sans Serif" w:eastAsia="Times New Roman" w:hAnsi="MS Reference Sans Serif" w:cs="Arial"/>
          <w:bCs/>
          <w:noProof w:val="0"/>
          <w:color w:val="000000" w:themeColor="text1"/>
          <w:sz w:val="24"/>
          <w:szCs w:val="24"/>
          <w:lang w:eastAsia="es-CO"/>
        </w:rPr>
        <w:t>vida</w:t>
      </w:r>
      <w:r w:rsidR="00BD4C3E">
        <w:rPr>
          <w:rFonts w:ascii="MS Reference Sans Serif" w:eastAsia="Times New Roman" w:hAnsi="MS Reference Sans Serif" w:cs="Arial"/>
          <w:bCs/>
          <w:noProof w:val="0"/>
          <w:color w:val="000000" w:themeColor="text1"/>
          <w:sz w:val="24"/>
          <w:szCs w:val="24"/>
          <w:lang w:eastAsia="es-CO"/>
        </w:rPr>
        <w:t>s</w:t>
      </w:r>
      <w:r w:rsidR="005C4345">
        <w:rPr>
          <w:rFonts w:ascii="MS Reference Sans Serif" w:eastAsia="Times New Roman" w:hAnsi="MS Reference Sans Serif" w:cs="Arial"/>
          <w:bCs/>
          <w:noProof w:val="0"/>
          <w:color w:val="000000" w:themeColor="text1"/>
          <w:sz w:val="24"/>
          <w:szCs w:val="24"/>
          <w:lang w:eastAsia="es-CO"/>
        </w:rPr>
        <w:t>”.</w:t>
      </w:r>
    </w:p>
    <w:p w:rsidR="00F35DD8" w:rsidRDefault="000F1AE6"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En Popayán, </w:t>
      </w:r>
      <w:r w:rsidR="00610482">
        <w:rPr>
          <w:rFonts w:ascii="MS Reference Sans Serif" w:eastAsia="Times New Roman" w:hAnsi="MS Reference Sans Serif" w:cs="Arial"/>
          <w:bCs/>
          <w:noProof w:val="0"/>
          <w:color w:val="000000" w:themeColor="text1"/>
          <w:sz w:val="24"/>
          <w:szCs w:val="24"/>
          <w:lang w:eastAsia="es-CO"/>
        </w:rPr>
        <w:t>l</w:t>
      </w:r>
      <w:r w:rsidR="005C4345">
        <w:rPr>
          <w:rFonts w:ascii="MS Reference Sans Serif" w:eastAsia="Times New Roman" w:hAnsi="MS Reference Sans Serif" w:cs="Arial"/>
          <w:bCs/>
          <w:noProof w:val="0"/>
          <w:color w:val="000000" w:themeColor="text1"/>
          <w:sz w:val="24"/>
          <w:szCs w:val="24"/>
          <w:lang w:eastAsia="es-CO"/>
        </w:rPr>
        <w:t xml:space="preserve">as instituciones públicas </w:t>
      </w:r>
      <w:r w:rsidR="0056742C">
        <w:rPr>
          <w:rFonts w:ascii="MS Reference Sans Serif" w:eastAsia="Times New Roman" w:hAnsi="MS Reference Sans Serif" w:cs="Arial"/>
          <w:bCs/>
          <w:noProof w:val="0"/>
          <w:color w:val="000000" w:themeColor="text1"/>
          <w:sz w:val="24"/>
          <w:szCs w:val="24"/>
          <w:lang w:eastAsia="es-CO"/>
        </w:rPr>
        <w:t>coparon su capacida</w:t>
      </w:r>
      <w:r w:rsidR="00927597">
        <w:rPr>
          <w:rFonts w:ascii="MS Reference Sans Serif" w:eastAsia="Times New Roman" w:hAnsi="MS Reference Sans Serif" w:cs="Arial"/>
          <w:bCs/>
          <w:noProof w:val="0"/>
          <w:color w:val="000000" w:themeColor="text1"/>
          <w:sz w:val="24"/>
          <w:szCs w:val="24"/>
          <w:lang w:eastAsia="es-CO"/>
        </w:rPr>
        <w:t>d de estudiantes matriculados</w:t>
      </w:r>
      <w:r w:rsidR="00D348CD">
        <w:rPr>
          <w:rFonts w:ascii="MS Reference Sans Serif" w:eastAsia="Times New Roman" w:hAnsi="MS Reference Sans Serif" w:cs="Arial"/>
          <w:bCs/>
          <w:noProof w:val="0"/>
          <w:color w:val="000000" w:themeColor="text1"/>
          <w:sz w:val="24"/>
          <w:szCs w:val="24"/>
          <w:lang w:eastAsia="es-CO"/>
        </w:rPr>
        <w:t xml:space="preserve"> con </w:t>
      </w:r>
      <w:r w:rsidR="00927597">
        <w:rPr>
          <w:rFonts w:ascii="MS Reference Sans Serif" w:eastAsia="Times New Roman" w:hAnsi="MS Reference Sans Serif" w:cs="Arial"/>
          <w:bCs/>
          <w:noProof w:val="0"/>
          <w:color w:val="000000" w:themeColor="text1"/>
          <w:sz w:val="24"/>
          <w:szCs w:val="24"/>
          <w:lang w:eastAsia="es-CO"/>
        </w:rPr>
        <w:t xml:space="preserve">cerca de 43 mil alumnos </w:t>
      </w:r>
      <w:r w:rsidR="007950DB">
        <w:rPr>
          <w:rFonts w:ascii="MS Reference Sans Serif" w:eastAsia="Times New Roman" w:hAnsi="MS Reference Sans Serif" w:cs="Arial"/>
          <w:bCs/>
          <w:noProof w:val="0"/>
          <w:color w:val="000000" w:themeColor="text1"/>
          <w:sz w:val="24"/>
          <w:szCs w:val="24"/>
          <w:lang w:eastAsia="es-CO"/>
        </w:rPr>
        <w:t>q</w:t>
      </w:r>
      <w:r w:rsidR="00D348CD">
        <w:rPr>
          <w:rFonts w:ascii="MS Reference Sans Serif" w:eastAsia="Times New Roman" w:hAnsi="MS Reference Sans Serif" w:cs="Arial"/>
          <w:bCs/>
          <w:noProof w:val="0"/>
          <w:color w:val="000000" w:themeColor="text1"/>
          <w:sz w:val="24"/>
          <w:szCs w:val="24"/>
          <w:lang w:eastAsia="es-CO"/>
        </w:rPr>
        <w:t>ue</w:t>
      </w:r>
      <w:r w:rsidR="007950DB">
        <w:rPr>
          <w:rFonts w:ascii="MS Reference Sans Serif" w:eastAsia="Times New Roman" w:hAnsi="MS Reference Sans Serif" w:cs="Arial"/>
          <w:bCs/>
          <w:noProof w:val="0"/>
          <w:color w:val="000000" w:themeColor="text1"/>
          <w:sz w:val="24"/>
          <w:szCs w:val="24"/>
          <w:lang w:eastAsia="es-CO"/>
        </w:rPr>
        <w:t xml:space="preserve"> reciben educación</w:t>
      </w:r>
      <w:r w:rsidR="00D348CD">
        <w:rPr>
          <w:rFonts w:ascii="MS Reference Sans Serif" w:eastAsia="Times New Roman" w:hAnsi="MS Reference Sans Serif" w:cs="Arial"/>
          <w:bCs/>
          <w:noProof w:val="0"/>
          <w:color w:val="000000" w:themeColor="text1"/>
          <w:sz w:val="24"/>
          <w:szCs w:val="24"/>
          <w:lang w:eastAsia="es-CO"/>
        </w:rPr>
        <w:t xml:space="preserve">, los cuales se esperan mantener. </w:t>
      </w:r>
      <w:r w:rsidR="00BE5E6B">
        <w:rPr>
          <w:rFonts w:ascii="MS Reference Sans Serif" w:eastAsia="Times New Roman" w:hAnsi="MS Reference Sans Serif" w:cs="Arial"/>
          <w:bCs/>
          <w:noProof w:val="0"/>
          <w:color w:val="000000" w:themeColor="text1"/>
          <w:sz w:val="24"/>
          <w:szCs w:val="24"/>
          <w:lang w:eastAsia="es-CO"/>
        </w:rPr>
        <w:t>A través de la</w:t>
      </w:r>
      <w:r w:rsidR="00D33057">
        <w:rPr>
          <w:rFonts w:ascii="MS Reference Sans Serif" w:eastAsia="Times New Roman" w:hAnsi="MS Reference Sans Serif" w:cs="Arial"/>
          <w:bCs/>
          <w:noProof w:val="0"/>
          <w:color w:val="000000" w:themeColor="text1"/>
          <w:sz w:val="24"/>
          <w:szCs w:val="24"/>
          <w:lang w:eastAsia="es-CO"/>
        </w:rPr>
        <w:t>s</w:t>
      </w:r>
      <w:r w:rsidR="00BE5E6B">
        <w:rPr>
          <w:rFonts w:ascii="MS Reference Sans Serif" w:eastAsia="Times New Roman" w:hAnsi="MS Reference Sans Serif" w:cs="Arial"/>
          <w:bCs/>
          <w:noProof w:val="0"/>
          <w:color w:val="000000" w:themeColor="text1"/>
          <w:sz w:val="24"/>
          <w:szCs w:val="24"/>
          <w:lang w:eastAsia="es-CO"/>
        </w:rPr>
        <w:t xml:space="preserve"> </w:t>
      </w:r>
      <w:r w:rsidR="00D33057">
        <w:rPr>
          <w:rFonts w:ascii="MS Reference Sans Serif" w:eastAsia="Times New Roman" w:hAnsi="MS Reference Sans Serif" w:cs="Arial"/>
          <w:bCs/>
          <w:noProof w:val="0"/>
          <w:color w:val="000000" w:themeColor="text1"/>
          <w:sz w:val="24"/>
          <w:szCs w:val="24"/>
          <w:lang w:eastAsia="es-CO"/>
        </w:rPr>
        <w:t>s</w:t>
      </w:r>
      <w:r w:rsidR="00BE5E6B">
        <w:rPr>
          <w:rFonts w:ascii="MS Reference Sans Serif" w:eastAsia="Times New Roman" w:hAnsi="MS Reference Sans Serif" w:cs="Arial"/>
          <w:bCs/>
          <w:noProof w:val="0"/>
          <w:color w:val="000000" w:themeColor="text1"/>
          <w:sz w:val="24"/>
          <w:szCs w:val="24"/>
          <w:lang w:eastAsia="es-CO"/>
        </w:rPr>
        <w:t>ecretaría</w:t>
      </w:r>
      <w:r w:rsidR="00D33057">
        <w:rPr>
          <w:rFonts w:ascii="MS Reference Sans Serif" w:eastAsia="Times New Roman" w:hAnsi="MS Reference Sans Serif" w:cs="Arial"/>
          <w:bCs/>
          <w:noProof w:val="0"/>
          <w:color w:val="000000" w:themeColor="text1"/>
          <w:sz w:val="24"/>
          <w:szCs w:val="24"/>
          <w:lang w:eastAsia="es-CO"/>
        </w:rPr>
        <w:t>s</w:t>
      </w:r>
      <w:r w:rsidR="00BE5E6B">
        <w:rPr>
          <w:rFonts w:ascii="MS Reference Sans Serif" w:eastAsia="Times New Roman" w:hAnsi="MS Reference Sans Serif" w:cs="Arial"/>
          <w:bCs/>
          <w:noProof w:val="0"/>
          <w:color w:val="000000" w:themeColor="text1"/>
          <w:sz w:val="24"/>
          <w:szCs w:val="24"/>
          <w:lang w:eastAsia="es-CO"/>
        </w:rPr>
        <w:t xml:space="preserve"> del Deporte y la Cultura</w:t>
      </w:r>
      <w:r w:rsidR="00D33057">
        <w:rPr>
          <w:rFonts w:ascii="MS Reference Sans Serif" w:eastAsia="Times New Roman" w:hAnsi="MS Reference Sans Serif" w:cs="Arial"/>
          <w:bCs/>
          <w:noProof w:val="0"/>
          <w:color w:val="000000" w:themeColor="text1"/>
          <w:sz w:val="24"/>
          <w:szCs w:val="24"/>
          <w:lang w:eastAsia="es-CO"/>
        </w:rPr>
        <w:t xml:space="preserve">, Salud y </w:t>
      </w:r>
      <w:r w:rsidR="00BE5E6B">
        <w:rPr>
          <w:rFonts w:ascii="MS Reference Sans Serif" w:eastAsia="Times New Roman" w:hAnsi="MS Reference Sans Serif" w:cs="Arial"/>
          <w:bCs/>
          <w:noProof w:val="0"/>
          <w:color w:val="000000" w:themeColor="text1"/>
          <w:sz w:val="24"/>
          <w:szCs w:val="24"/>
          <w:lang w:eastAsia="es-CO"/>
        </w:rPr>
        <w:t xml:space="preserve">Gobierno </w:t>
      </w:r>
      <w:r w:rsidR="00D33057">
        <w:rPr>
          <w:rFonts w:ascii="MS Reference Sans Serif" w:eastAsia="Times New Roman" w:hAnsi="MS Reference Sans Serif" w:cs="Arial"/>
          <w:bCs/>
          <w:noProof w:val="0"/>
          <w:color w:val="000000" w:themeColor="text1"/>
          <w:sz w:val="24"/>
          <w:szCs w:val="24"/>
          <w:lang w:eastAsia="es-CO"/>
        </w:rPr>
        <w:t xml:space="preserve">–prosiguió el mandatario- se realizarán </w:t>
      </w:r>
      <w:r w:rsidR="00BE5E6B">
        <w:rPr>
          <w:rFonts w:ascii="MS Reference Sans Serif" w:eastAsia="Times New Roman" w:hAnsi="MS Reference Sans Serif" w:cs="Arial"/>
          <w:bCs/>
          <w:noProof w:val="0"/>
          <w:color w:val="000000" w:themeColor="text1"/>
          <w:sz w:val="24"/>
          <w:szCs w:val="24"/>
          <w:lang w:eastAsia="es-CO"/>
        </w:rPr>
        <w:t>programas que induzcan a los jóvenes en temas culturales y escuelas deportivas</w:t>
      </w:r>
      <w:r w:rsidR="00D33057">
        <w:rPr>
          <w:rFonts w:ascii="MS Reference Sans Serif" w:eastAsia="Times New Roman" w:hAnsi="MS Reference Sans Serif" w:cs="Arial"/>
          <w:bCs/>
          <w:noProof w:val="0"/>
          <w:color w:val="000000" w:themeColor="text1"/>
          <w:sz w:val="24"/>
          <w:szCs w:val="24"/>
          <w:lang w:eastAsia="es-CO"/>
        </w:rPr>
        <w:t xml:space="preserve"> para que su formación sea </w:t>
      </w:r>
      <w:r w:rsidR="00BE5E6B">
        <w:rPr>
          <w:rFonts w:ascii="MS Reference Sans Serif" w:eastAsia="Times New Roman" w:hAnsi="MS Reference Sans Serif" w:cs="Arial"/>
          <w:bCs/>
          <w:noProof w:val="0"/>
          <w:color w:val="000000" w:themeColor="text1"/>
          <w:sz w:val="24"/>
          <w:szCs w:val="24"/>
          <w:lang w:eastAsia="es-CO"/>
        </w:rPr>
        <w:t>integral</w:t>
      </w:r>
      <w:r w:rsidR="00D33057">
        <w:rPr>
          <w:rFonts w:ascii="MS Reference Sans Serif" w:eastAsia="Times New Roman" w:hAnsi="MS Reference Sans Serif" w:cs="Arial"/>
          <w:bCs/>
          <w:noProof w:val="0"/>
          <w:color w:val="000000" w:themeColor="text1"/>
          <w:sz w:val="24"/>
          <w:szCs w:val="24"/>
          <w:lang w:eastAsia="es-CO"/>
        </w:rPr>
        <w:t xml:space="preserve">, </w:t>
      </w:r>
      <w:r w:rsidR="00266D31">
        <w:rPr>
          <w:rFonts w:ascii="MS Reference Sans Serif" w:eastAsia="Times New Roman" w:hAnsi="MS Reference Sans Serif" w:cs="Arial"/>
          <w:bCs/>
          <w:noProof w:val="0"/>
          <w:color w:val="000000" w:themeColor="text1"/>
          <w:sz w:val="24"/>
          <w:szCs w:val="24"/>
          <w:lang w:eastAsia="es-CO"/>
        </w:rPr>
        <w:t>“</w:t>
      </w:r>
      <w:r w:rsidR="00BE5E6B">
        <w:rPr>
          <w:rFonts w:ascii="MS Reference Sans Serif" w:eastAsia="Times New Roman" w:hAnsi="MS Reference Sans Serif" w:cs="Arial"/>
          <w:bCs/>
          <w:noProof w:val="0"/>
          <w:color w:val="000000" w:themeColor="text1"/>
          <w:sz w:val="24"/>
          <w:szCs w:val="24"/>
          <w:lang w:eastAsia="es-CO"/>
        </w:rPr>
        <w:t xml:space="preserve">por eso buscamos el apoyo del Gobierno Nacional y </w:t>
      </w:r>
      <w:r w:rsidR="00266D31">
        <w:rPr>
          <w:rFonts w:ascii="MS Reference Sans Serif" w:eastAsia="Times New Roman" w:hAnsi="MS Reference Sans Serif" w:cs="Arial"/>
          <w:bCs/>
          <w:noProof w:val="0"/>
          <w:color w:val="000000" w:themeColor="text1"/>
          <w:sz w:val="24"/>
          <w:szCs w:val="24"/>
          <w:lang w:eastAsia="es-CO"/>
        </w:rPr>
        <w:t>d</w:t>
      </w:r>
      <w:r w:rsidR="00BE5E6B">
        <w:rPr>
          <w:rFonts w:ascii="MS Reference Sans Serif" w:eastAsia="Times New Roman" w:hAnsi="MS Reference Sans Serif" w:cs="Arial"/>
          <w:bCs/>
          <w:noProof w:val="0"/>
          <w:color w:val="000000" w:themeColor="text1"/>
          <w:sz w:val="24"/>
          <w:szCs w:val="24"/>
          <w:lang w:eastAsia="es-CO"/>
        </w:rPr>
        <w:t>epartamental</w:t>
      </w:r>
      <w:r w:rsidR="00266D31">
        <w:rPr>
          <w:rFonts w:ascii="MS Reference Sans Serif" w:eastAsia="Times New Roman" w:hAnsi="MS Reference Sans Serif" w:cs="Arial"/>
          <w:bCs/>
          <w:noProof w:val="0"/>
          <w:color w:val="000000" w:themeColor="text1"/>
          <w:sz w:val="24"/>
          <w:szCs w:val="24"/>
          <w:lang w:eastAsia="es-CO"/>
        </w:rPr>
        <w:t>”, subrayó el alcalde Fuentes</w:t>
      </w:r>
      <w:r w:rsidR="00BE5E6B">
        <w:rPr>
          <w:rFonts w:ascii="MS Reference Sans Serif" w:eastAsia="Times New Roman" w:hAnsi="MS Reference Sans Serif" w:cs="Arial"/>
          <w:bCs/>
          <w:noProof w:val="0"/>
          <w:color w:val="000000" w:themeColor="text1"/>
          <w:sz w:val="24"/>
          <w:szCs w:val="24"/>
          <w:lang w:eastAsia="es-CO"/>
        </w:rPr>
        <w:t>.</w:t>
      </w:r>
    </w:p>
    <w:p w:rsidR="00D4031A" w:rsidRDefault="00D4031A" w:rsidP="00D4031A">
      <w:pPr>
        <w:rPr>
          <w:rFonts w:ascii="MS Reference Sans Serif" w:eastAsia="Times New Roman" w:hAnsi="MS Reference Sans Serif" w:cs="Arial"/>
          <w:bCs/>
          <w:noProof w:val="0"/>
          <w:color w:val="000000" w:themeColor="text1"/>
          <w:sz w:val="24"/>
          <w:szCs w:val="24"/>
          <w:lang w:eastAsia="es-CO"/>
        </w:rPr>
      </w:pPr>
    </w:p>
    <w:p w:rsidR="00546FC1" w:rsidRPr="00F35DD8" w:rsidRDefault="00F35DD8" w:rsidP="00D4031A">
      <w:pPr>
        <w:rPr>
          <w:rFonts w:ascii="MS Reference Sans Serif" w:eastAsia="Times New Roman" w:hAnsi="MS Reference Sans Serif" w:cs="Arial"/>
          <w:b/>
          <w:bCs/>
          <w:noProof w:val="0"/>
          <w:color w:val="000000" w:themeColor="text1"/>
          <w:sz w:val="30"/>
          <w:szCs w:val="30"/>
          <w:lang w:eastAsia="es-CO"/>
        </w:rPr>
      </w:pPr>
      <w:r w:rsidRPr="00F35DD8">
        <w:rPr>
          <w:rFonts w:ascii="MS Reference Sans Serif" w:eastAsia="Times New Roman" w:hAnsi="MS Reference Sans Serif" w:cs="Arial"/>
          <w:b/>
          <w:bCs/>
          <w:noProof w:val="0"/>
          <w:color w:val="000000" w:themeColor="text1"/>
          <w:sz w:val="30"/>
          <w:szCs w:val="30"/>
          <w:lang w:eastAsia="es-CO"/>
        </w:rPr>
        <w:t>Popayán dijo ‘En Tic confío’ y comienza su ‘</w:t>
      </w:r>
      <w:proofErr w:type="spellStart"/>
      <w:r w:rsidRPr="00F35DD8">
        <w:rPr>
          <w:rFonts w:ascii="MS Reference Sans Serif" w:eastAsia="Times New Roman" w:hAnsi="MS Reference Sans Serif" w:cs="Arial"/>
          <w:b/>
          <w:bCs/>
          <w:noProof w:val="0"/>
          <w:color w:val="000000" w:themeColor="text1"/>
          <w:sz w:val="30"/>
          <w:szCs w:val="30"/>
          <w:lang w:eastAsia="es-CO"/>
        </w:rPr>
        <w:t>Redvolución</w:t>
      </w:r>
      <w:proofErr w:type="spellEnd"/>
      <w:r w:rsidRPr="00F35DD8">
        <w:rPr>
          <w:rFonts w:ascii="MS Reference Sans Serif" w:eastAsia="Times New Roman" w:hAnsi="MS Reference Sans Serif" w:cs="Arial"/>
          <w:b/>
          <w:bCs/>
          <w:noProof w:val="0"/>
          <w:color w:val="000000" w:themeColor="text1"/>
          <w:sz w:val="30"/>
          <w:szCs w:val="30"/>
          <w:lang w:eastAsia="es-CO"/>
        </w:rPr>
        <w:t>’</w:t>
      </w:r>
    </w:p>
    <w:p w:rsidR="005F49FD" w:rsidRDefault="00D4031A"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05344" behindDoc="0" locked="0" layoutInCell="1" allowOverlap="1" wp14:anchorId="4B4A6D92" wp14:editId="015A5515">
            <wp:simplePos x="0" y="0"/>
            <wp:positionH relativeFrom="column">
              <wp:posOffset>9525</wp:posOffset>
            </wp:positionH>
            <wp:positionV relativeFrom="paragraph">
              <wp:posOffset>40005</wp:posOffset>
            </wp:positionV>
            <wp:extent cx="2848610" cy="1898650"/>
            <wp:effectExtent l="0" t="0" r="8890" b="6350"/>
            <wp:wrapSquare wrapText="bothSides"/>
            <wp:docPr id="8" name="Imagen 8" descr="C:\Facebook\IMG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6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61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66">
        <w:rPr>
          <w:rFonts w:ascii="MS Reference Sans Serif" w:eastAsia="Times New Roman" w:hAnsi="MS Reference Sans Serif" w:cs="Arial"/>
          <w:bCs/>
          <w:noProof w:val="0"/>
          <w:color w:val="000000" w:themeColor="text1"/>
          <w:sz w:val="24"/>
          <w:szCs w:val="24"/>
          <w:lang w:eastAsia="es-CO"/>
        </w:rPr>
        <w:t xml:space="preserve">Con el objetivo de </w:t>
      </w:r>
      <w:r w:rsidR="00A15DAE">
        <w:rPr>
          <w:rFonts w:ascii="MS Reference Sans Serif" w:eastAsia="Times New Roman" w:hAnsi="MS Reference Sans Serif" w:cs="Arial"/>
          <w:bCs/>
          <w:noProof w:val="0"/>
          <w:color w:val="000000" w:themeColor="text1"/>
          <w:sz w:val="24"/>
          <w:szCs w:val="24"/>
          <w:lang w:eastAsia="es-CO"/>
        </w:rPr>
        <w:t xml:space="preserve">hacer del internet una </w:t>
      </w:r>
      <w:r w:rsidR="00990D0B">
        <w:rPr>
          <w:rFonts w:ascii="MS Reference Sans Serif" w:eastAsia="Times New Roman" w:hAnsi="MS Reference Sans Serif" w:cs="Arial"/>
          <w:bCs/>
          <w:noProof w:val="0"/>
          <w:color w:val="000000" w:themeColor="text1"/>
          <w:sz w:val="24"/>
          <w:szCs w:val="24"/>
          <w:lang w:eastAsia="es-CO"/>
        </w:rPr>
        <w:t xml:space="preserve">herramienta </w:t>
      </w:r>
      <w:r w:rsidR="00A15DAE">
        <w:rPr>
          <w:rFonts w:ascii="MS Reference Sans Serif" w:eastAsia="Times New Roman" w:hAnsi="MS Reference Sans Serif" w:cs="Arial"/>
          <w:bCs/>
          <w:noProof w:val="0"/>
          <w:color w:val="000000" w:themeColor="text1"/>
          <w:sz w:val="24"/>
          <w:szCs w:val="24"/>
          <w:lang w:eastAsia="es-CO"/>
        </w:rPr>
        <w:t xml:space="preserve">útil y productiva </w:t>
      </w:r>
      <w:r w:rsidR="004D2E81">
        <w:rPr>
          <w:rFonts w:ascii="MS Reference Sans Serif" w:eastAsia="Times New Roman" w:hAnsi="MS Reference Sans Serif" w:cs="Arial"/>
          <w:bCs/>
          <w:noProof w:val="0"/>
          <w:color w:val="000000" w:themeColor="text1"/>
          <w:sz w:val="24"/>
          <w:szCs w:val="24"/>
          <w:lang w:eastAsia="es-CO"/>
        </w:rPr>
        <w:t xml:space="preserve">en </w:t>
      </w:r>
      <w:r w:rsidR="001826EE">
        <w:rPr>
          <w:rFonts w:ascii="MS Reference Sans Serif" w:eastAsia="Times New Roman" w:hAnsi="MS Reference Sans Serif" w:cs="Arial"/>
          <w:bCs/>
          <w:noProof w:val="0"/>
          <w:color w:val="000000" w:themeColor="text1"/>
          <w:sz w:val="24"/>
          <w:szCs w:val="24"/>
          <w:lang w:eastAsia="es-CO"/>
        </w:rPr>
        <w:t xml:space="preserve">los </w:t>
      </w:r>
      <w:r w:rsidR="005F49FD">
        <w:rPr>
          <w:rFonts w:ascii="MS Reference Sans Serif" w:eastAsia="Times New Roman" w:hAnsi="MS Reference Sans Serif" w:cs="Arial"/>
          <w:bCs/>
          <w:noProof w:val="0"/>
          <w:color w:val="000000" w:themeColor="text1"/>
          <w:sz w:val="24"/>
          <w:szCs w:val="24"/>
          <w:lang w:eastAsia="es-CO"/>
        </w:rPr>
        <w:t>colegios de Popayán</w:t>
      </w:r>
      <w:r w:rsidR="00F204AD">
        <w:rPr>
          <w:rFonts w:ascii="MS Reference Sans Serif" w:eastAsia="Times New Roman" w:hAnsi="MS Reference Sans Serif" w:cs="Arial"/>
          <w:bCs/>
          <w:noProof w:val="0"/>
          <w:color w:val="000000" w:themeColor="text1"/>
          <w:sz w:val="24"/>
          <w:szCs w:val="24"/>
          <w:lang w:eastAsia="es-CO"/>
        </w:rPr>
        <w:t xml:space="preserve">, </w:t>
      </w:r>
      <w:r w:rsidR="002D1375">
        <w:rPr>
          <w:rFonts w:ascii="MS Reference Sans Serif" w:eastAsia="Times New Roman" w:hAnsi="MS Reference Sans Serif" w:cs="Arial"/>
          <w:bCs/>
          <w:noProof w:val="0"/>
          <w:color w:val="000000" w:themeColor="text1"/>
          <w:sz w:val="24"/>
          <w:szCs w:val="24"/>
          <w:lang w:eastAsia="es-CO"/>
        </w:rPr>
        <w:t>funcionarios d</w:t>
      </w:r>
      <w:r w:rsidR="0094229A">
        <w:rPr>
          <w:rFonts w:ascii="MS Reference Sans Serif" w:eastAsia="Times New Roman" w:hAnsi="MS Reference Sans Serif" w:cs="Arial"/>
          <w:bCs/>
          <w:noProof w:val="0"/>
          <w:color w:val="000000" w:themeColor="text1"/>
          <w:sz w:val="24"/>
          <w:szCs w:val="24"/>
          <w:lang w:eastAsia="es-CO"/>
        </w:rPr>
        <w:t xml:space="preserve">el </w:t>
      </w:r>
      <w:r w:rsidR="0094229A" w:rsidRPr="0094229A">
        <w:rPr>
          <w:rFonts w:ascii="MS Reference Sans Serif" w:eastAsia="Times New Roman" w:hAnsi="MS Reference Sans Serif" w:cs="Arial"/>
          <w:bCs/>
          <w:noProof w:val="0"/>
          <w:color w:val="000000" w:themeColor="text1"/>
          <w:sz w:val="24"/>
          <w:szCs w:val="24"/>
          <w:lang w:eastAsia="es-CO"/>
        </w:rPr>
        <w:t>Ministerio de Tecnologías de la Información y las Comunicaciones</w:t>
      </w:r>
      <w:r w:rsidR="00140D00">
        <w:rPr>
          <w:rFonts w:ascii="MS Reference Sans Serif" w:eastAsia="Times New Roman" w:hAnsi="MS Reference Sans Serif" w:cs="Arial"/>
          <w:bCs/>
          <w:noProof w:val="0"/>
          <w:color w:val="000000" w:themeColor="text1"/>
          <w:sz w:val="24"/>
          <w:szCs w:val="24"/>
          <w:lang w:eastAsia="es-CO"/>
        </w:rPr>
        <w:t xml:space="preserve"> –</w:t>
      </w:r>
      <w:proofErr w:type="spellStart"/>
      <w:r w:rsidR="00140D00">
        <w:rPr>
          <w:rFonts w:ascii="MS Reference Sans Serif" w:eastAsia="Times New Roman" w:hAnsi="MS Reference Sans Serif" w:cs="Arial"/>
          <w:bCs/>
          <w:noProof w:val="0"/>
          <w:color w:val="000000" w:themeColor="text1"/>
          <w:sz w:val="24"/>
          <w:szCs w:val="24"/>
          <w:lang w:eastAsia="es-CO"/>
        </w:rPr>
        <w:t>Mintic</w:t>
      </w:r>
      <w:proofErr w:type="spellEnd"/>
      <w:r w:rsidR="00140D00">
        <w:rPr>
          <w:rFonts w:ascii="MS Reference Sans Serif" w:eastAsia="Times New Roman" w:hAnsi="MS Reference Sans Serif" w:cs="Arial"/>
          <w:bCs/>
          <w:noProof w:val="0"/>
          <w:color w:val="000000" w:themeColor="text1"/>
          <w:sz w:val="24"/>
          <w:szCs w:val="24"/>
          <w:lang w:eastAsia="es-CO"/>
        </w:rPr>
        <w:t>-</w:t>
      </w:r>
      <w:r w:rsidR="009C7B1D">
        <w:rPr>
          <w:rFonts w:ascii="MS Reference Sans Serif" w:eastAsia="Times New Roman" w:hAnsi="MS Reference Sans Serif" w:cs="Arial"/>
          <w:bCs/>
          <w:noProof w:val="0"/>
          <w:color w:val="000000" w:themeColor="text1"/>
          <w:sz w:val="24"/>
          <w:szCs w:val="24"/>
          <w:lang w:eastAsia="es-CO"/>
        </w:rPr>
        <w:t>,</w:t>
      </w:r>
      <w:r w:rsidR="002D1375">
        <w:rPr>
          <w:rFonts w:ascii="MS Reference Sans Serif" w:eastAsia="Times New Roman" w:hAnsi="MS Reference Sans Serif" w:cs="Arial"/>
          <w:bCs/>
          <w:noProof w:val="0"/>
          <w:color w:val="000000" w:themeColor="text1"/>
          <w:sz w:val="24"/>
          <w:szCs w:val="24"/>
          <w:lang w:eastAsia="es-CO"/>
        </w:rPr>
        <w:t xml:space="preserve"> socializaron los programas ‘En Tic confío’ y ‘</w:t>
      </w:r>
      <w:proofErr w:type="spellStart"/>
      <w:r w:rsidR="002D1375">
        <w:rPr>
          <w:rFonts w:ascii="MS Reference Sans Serif" w:eastAsia="Times New Roman" w:hAnsi="MS Reference Sans Serif" w:cs="Arial"/>
          <w:bCs/>
          <w:noProof w:val="0"/>
          <w:color w:val="000000" w:themeColor="text1"/>
          <w:sz w:val="24"/>
          <w:szCs w:val="24"/>
          <w:lang w:eastAsia="es-CO"/>
        </w:rPr>
        <w:t>Redvolución</w:t>
      </w:r>
      <w:proofErr w:type="spellEnd"/>
      <w:r w:rsidR="002D1375">
        <w:rPr>
          <w:rFonts w:ascii="MS Reference Sans Serif" w:eastAsia="Times New Roman" w:hAnsi="MS Reference Sans Serif" w:cs="Arial"/>
          <w:bCs/>
          <w:noProof w:val="0"/>
          <w:color w:val="000000" w:themeColor="text1"/>
          <w:sz w:val="24"/>
          <w:szCs w:val="24"/>
          <w:lang w:eastAsia="es-CO"/>
        </w:rPr>
        <w:t>’.</w:t>
      </w:r>
    </w:p>
    <w:p w:rsidR="006467E4" w:rsidRDefault="009A2E89" w:rsidP="006467E4">
      <w:pPr>
        <w:autoSpaceDE w:val="0"/>
        <w:autoSpaceDN w:val="0"/>
        <w:adjustRightInd w:val="0"/>
        <w:spacing w:after="0" w:line="240" w:lineRule="auto"/>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lastRenderedPageBreak/>
        <w:t>‘</w:t>
      </w:r>
      <w:proofErr w:type="spellStart"/>
      <w:r w:rsidRPr="009A2E89">
        <w:rPr>
          <w:rFonts w:ascii="MS Reference Sans Serif" w:eastAsia="Times New Roman" w:hAnsi="MS Reference Sans Serif" w:cs="Arial"/>
          <w:bCs/>
          <w:noProof w:val="0"/>
          <w:color w:val="000000" w:themeColor="text1"/>
          <w:sz w:val="24"/>
          <w:szCs w:val="24"/>
          <w:lang w:eastAsia="es-CO"/>
        </w:rPr>
        <w:t>Redvoluci</w:t>
      </w:r>
      <w:r>
        <w:rPr>
          <w:rFonts w:ascii="MS Reference Sans Serif" w:eastAsia="Times New Roman" w:hAnsi="MS Reference Sans Serif" w:cs="Arial"/>
          <w:bCs/>
          <w:noProof w:val="0"/>
          <w:color w:val="000000" w:themeColor="text1"/>
          <w:sz w:val="24"/>
          <w:szCs w:val="24"/>
          <w:lang w:eastAsia="es-CO"/>
        </w:rPr>
        <w:t>ó</w:t>
      </w:r>
      <w:r w:rsidRPr="009A2E89">
        <w:rPr>
          <w:rFonts w:ascii="MS Reference Sans Serif" w:eastAsia="Times New Roman" w:hAnsi="MS Reference Sans Serif" w:cs="Arial"/>
          <w:bCs/>
          <w:noProof w:val="0"/>
          <w:color w:val="000000" w:themeColor="text1"/>
          <w:sz w:val="24"/>
          <w:szCs w:val="24"/>
          <w:lang w:eastAsia="es-CO"/>
        </w:rPr>
        <w:t>n</w:t>
      </w:r>
      <w:proofErr w:type="spellEnd"/>
      <w:r>
        <w:rPr>
          <w:rFonts w:ascii="MS Reference Sans Serif" w:eastAsia="Times New Roman" w:hAnsi="MS Reference Sans Serif" w:cs="Arial"/>
          <w:bCs/>
          <w:noProof w:val="0"/>
          <w:color w:val="000000" w:themeColor="text1"/>
          <w:sz w:val="24"/>
          <w:szCs w:val="24"/>
          <w:lang w:eastAsia="es-CO"/>
        </w:rPr>
        <w:t xml:space="preserve">’ </w:t>
      </w:r>
      <w:r w:rsidRPr="009A2E89">
        <w:rPr>
          <w:rFonts w:ascii="MS Reference Sans Serif" w:eastAsia="Times New Roman" w:hAnsi="MS Reference Sans Serif" w:cs="Arial"/>
          <w:bCs/>
          <w:noProof w:val="0"/>
          <w:color w:val="000000" w:themeColor="text1"/>
          <w:sz w:val="24"/>
          <w:szCs w:val="24"/>
          <w:lang w:eastAsia="es-CO"/>
        </w:rPr>
        <w:t>consiste en el servicio social obligatorio para los estudiantes de grado 10 y 11 de las IE a nivel nacional</w:t>
      </w:r>
      <w:r w:rsidR="006467E4">
        <w:rPr>
          <w:rFonts w:ascii="MS Reference Sans Serif" w:eastAsia="Times New Roman" w:hAnsi="MS Reference Sans Serif" w:cs="Arial"/>
          <w:bCs/>
          <w:noProof w:val="0"/>
          <w:color w:val="000000" w:themeColor="text1"/>
          <w:sz w:val="24"/>
          <w:szCs w:val="24"/>
          <w:lang w:eastAsia="es-CO"/>
        </w:rPr>
        <w:t xml:space="preserve">, </w:t>
      </w:r>
      <w:r w:rsidR="006467E4">
        <w:rPr>
          <w:rFonts w:ascii="MS Reference Sans Serif" w:hAnsi="MS Reference Sans Serif"/>
          <w:sz w:val="24"/>
          <w:szCs w:val="24"/>
          <w:lang w:eastAsia="es-CO"/>
        </w:rPr>
        <w:t>inspirando a la comunidad en el uso y apropiación del internet.</w:t>
      </w:r>
      <w:r w:rsidR="00CE4FB5">
        <w:rPr>
          <w:rFonts w:ascii="MS Reference Sans Serif" w:eastAsia="Times New Roman" w:hAnsi="MS Reference Sans Serif" w:cs="Arial"/>
          <w:bCs/>
          <w:noProof w:val="0"/>
          <w:color w:val="000000" w:themeColor="text1"/>
          <w:sz w:val="24"/>
          <w:szCs w:val="24"/>
          <w:lang w:eastAsia="es-CO"/>
        </w:rPr>
        <w:t xml:space="preserve"> </w:t>
      </w:r>
    </w:p>
    <w:p w:rsidR="006467E4" w:rsidRDefault="006467E4" w:rsidP="006467E4">
      <w:pPr>
        <w:autoSpaceDE w:val="0"/>
        <w:autoSpaceDN w:val="0"/>
        <w:adjustRightInd w:val="0"/>
        <w:spacing w:after="0" w:line="240" w:lineRule="auto"/>
        <w:jc w:val="both"/>
        <w:rPr>
          <w:rFonts w:ascii="MS Reference Sans Serif" w:hAnsi="MS Reference Sans Serif"/>
          <w:sz w:val="24"/>
          <w:szCs w:val="24"/>
          <w:lang w:eastAsia="es-CO"/>
        </w:rPr>
      </w:pPr>
    </w:p>
    <w:p w:rsidR="006467E4" w:rsidRPr="00460AE0" w:rsidRDefault="00D4031A" w:rsidP="006467E4">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06368" behindDoc="0" locked="0" layoutInCell="1" allowOverlap="1" wp14:anchorId="6934F553" wp14:editId="2FB461D9">
            <wp:simplePos x="0" y="0"/>
            <wp:positionH relativeFrom="column">
              <wp:posOffset>1678305</wp:posOffset>
            </wp:positionH>
            <wp:positionV relativeFrom="paragraph">
              <wp:posOffset>848995</wp:posOffset>
            </wp:positionV>
            <wp:extent cx="3933190" cy="2621915"/>
            <wp:effectExtent l="0" t="0" r="0" b="6985"/>
            <wp:wrapSquare wrapText="bothSides"/>
            <wp:docPr id="9" name="Imagen 9" descr="C:\Facebook\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47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19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7E4">
        <w:rPr>
          <w:rFonts w:ascii="MS Reference Sans Serif" w:hAnsi="MS Reference Sans Serif"/>
          <w:sz w:val="24"/>
          <w:szCs w:val="24"/>
          <w:lang w:eastAsia="es-CO"/>
        </w:rPr>
        <w:t xml:space="preserve">‘En TIC confío’ como </w:t>
      </w:r>
      <w:r w:rsidR="006467E4" w:rsidRPr="00D336C5">
        <w:rPr>
          <w:rFonts w:ascii="MS Reference Sans Serif" w:hAnsi="MS Reference Sans Serif"/>
          <w:sz w:val="24"/>
          <w:szCs w:val="24"/>
          <w:lang w:eastAsia="es-CO"/>
        </w:rPr>
        <w:t>política nacional de uso responsable de las TIC</w:t>
      </w:r>
      <w:r w:rsidR="006467E4">
        <w:rPr>
          <w:rFonts w:ascii="MS Reference Sans Serif" w:hAnsi="MS Reference Sans Serif"/>
          <w:sz w:val="24"/>
          <w:szCs w:val="24"/>
          <w:lang w:eastAsia="es-CO"/>
        </w:rPr>
        <w:t xml:space="preserve">,  se promueve </w:t>
      </w:r>
      <w:r w:rsidR="006467E4" w:rsidRPr="00D336C5">
        <w:rPr>
          <w:rFonts w:ascii="MS Reference Sans Serif" w:hAnsi="MS Reference Sans Serif"/>
          <w:sz w:val="24"/>
          <w:szCs w:val="24"/>
          <w:lang w:eastAsia="es-CO"/>
        </w:rPr>
        <w:t xml:space="preserve">la confianza y seguridad en el uso de </w:t>
      </w:r>
      <w:r w:rsidR="006467E4">
        <w:rPr>
          <w:rFonts w:ascii="MS Reference Sans Serif" w:hAnsi="MS Reference Sans Serif"/>
          <w:sz w:val="24"/>
          <w:szCs w:val="24"/>
          <w:lang w:eastAsia="es-CO"/>
        </w:rPr>
        <w:t xml:space="preserve">las herramientas tecnológicas para que éstas sean </w:t>
      </w:r>
      <w:r w:rsidR="006467E4" w:rsidRPr="00D336C5">
        <w:rPr>
          <w:rFonts w:ascii="MS Reference Sans Serif" w:hAnsi="MS Reference Sans Serif"/>
          <w:sz w:val="24"/>
          <w:szCs w:val="24"/>
          <w:lang w:eastAsia="es-CO"/>
        </w:rPr>
        <w:t>productiv</w:t>
      </w:r>
      <w:r w:rsidR="006467E4">
        <w:rPr>
          <w:rFonts w:ascii="MS Reference Sans Serif" w:hAnsi="MS Reference Sans Serif"/>
          <w:sz w:val="24"/>
          <w:szCs w:val="24"/>
          <w:lang w:eastAsia="es-CO"/>
        </w:rPr>
        <w:t>a</w:t>
      </w:r>
      <w:r w:rsidR="006467E4" w:rsidRPr="00D336C5">
        <w:rPr>
          <w:rFonts w:ascii="MS Reference Sans Serif" w:hAnsi="MS Reference Sans Serif"/>
          <w:sz w:val="24"/>
          <w:szCs w:val="24"/>
          <w:lang w:eastAsia="es-CO"/>
        </w:rPr>
        <w:t>s, creativ</w:t>
      </w:r>
      <w:r w:rsidR="006467E4">
        <w:rPr>
          <w:rFonts w:ascii="MS Reference Sans Serif" w:hAnsi="MS Reference Sans Serif"/>
          <w:sz w:val="24"/>
          <w:szCs w:val="24"/>
          <w:lang w:eastAsia="es-CO"/>
        </w:rPr>
        <w:t>a</w:t>
      </w:r>
      <w:r w:rsidR="006467E4" w:rsidRPr="00D336C5">
        <w:rPr>
          <w:rFonts w:ascii="MS Reference Sans Serif" w:hAnsi="MS Reference Sans Serif"/>
          <w:sz w:val="24"/>
          <w:szCs w:val="24"/>
          <w:lang w:eastAsia="es-CO"/>
        </w:rPr>
        <w:t>s, segur</w:t>
      </w:r>
      <w:r w:rsidR="006467E4">
        <w:rPr>
          <w:rFonts w:ascii="MS Reference Sans Serif" w:hAnsi="MS Reference Sans Serif"/>
          <w:sz w:val="24"/>
          <w:szCs w:val="24"/>
          <w:lang w:eastAsia="es-CO"/>
        </w:rPr>
        <w:t>as, respetuosa</w:t>
      </w:r>
      <w:r w:rsidR="006467E4" w:rsidRPr="00D336C5">
        <w:rPr>
          <w:rFonts w:ascii="MS Reference Sans Serif" w:hAnsi="MS Reference Sans Serif"/>
          <w:sz w:val="24"/>
          <w:szCs w:val="24"/>
          <w:lang w:eastAsia="es-CO"/>
        </w:rPr>
        <w:t xml:space="preserve">s y responsables </w:t>
      </w:r>
      <w:r w:rsidR="006467E4">
        <w:rPr>
          <w:rFonts w:ascii="MS Reference Sans Serif" w:hAnsi="MS Reference Sans Serif"/>
          <w:sz w:val="24"/>
          <w:szCs w:val="24"/>
          <w:lang w:eastAsia="es-CO"/>
        </w:rPr>
        <w:t xml:space="preserve">y </w:t>
      </w:r>
      <w:r w:rsidR="006467E4" w:rsidRPr="00D336C5">
        <w:rPr>
          <w:rFonts w:ascii="MS Reference Sans Serif" w:hAnsi="MS Reference Sans Serif"/>
          <w:sz w:val="24"/>
          <w:szCs w:val="24"/>
          <w:lang w:eastAsia="es-CO"/>
        </w:rPr>
        <w:t xml:space="preserve">mejoren </w:t>
      </w:r>
      <w:r w:rsidR="006467E4">
        <w:rPr>
          <w:rFonts w:ascii="MS Reference Sans Serif" w:hAnsi="MS Reference Sans Serif"/>
          <w:sz w:val="24"/>
          <w:szCs w:val="24"/>
          <w:lang w:eastAsia="es-CO"/>
        </w:rPr>
        <w:t>l</w:t>
      </w:r>
      <w:r w:rsidR="006467E4" w:rsidRPr="00D336C5">
        <w:rPr>
          <w:rFonts w:ascii="MS Reference Sans Serif" w:hAnsi="MS Reference Sans Serif"/>
          <w:sz w:val="24"/>
          <w:szCs w:val="24"/>
          <w:lang w:eastAsia="es-CO"/>
        </w:rPr>
        <w:t xml:space="preserve">a calidad de vida </w:t>
      </w:r>
      <w:r w:rsidR="006467E4">
        <w:rPr>
          <w:rFonts w:ascii="MS Reference Sans Serif" w:hAnsi="MS Reference Sans Serif"/>
          <w:sz w:val="24"/>
          <w:szCs w:val="24"/>
          <w:lang w:eastAsia="es-CO"/>
        </w:rPr>
        <w:t xml:space="preserve">de todos los colombianos. </w:t>
      </w:r>
    </w:p>
    <w:p w:rsidR="001826EE" w:rsidRDefault="0064765C"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La idea es que las </w:t>
      </w:r>
      <w:r w:rsidR="00140D00">
        <w:rPr>
          <w:rFonts w:ascii="MS Reference Sans Serif" w:eastAsia="Times New Roman" w:hAnsi="MS Reference Sans Serif" w:cs="Arial"/>
          <w:bCs/>
          <w:noProof w:val="0"/>
          <w:color w:val="000000" w:themeColor="text1"/>
          <w:sz w:val="24"/>
          <w:szCs w:val="24"/>
          <w:lang w:eastAsia="es-CO"/>
        </w:rPr>
        <w:t xml:space="preserve">entidades </w:t>
      </w:r>
      <w:r>
        <w:rPr>
          <w:rFonts w:ascii="MS Reference Sans Serif" w:eastAsia="Times New Roman" w:hAnsi="MS Reference Sans Serif" w:cs="Arial"/>
          <w:bCs/>
          <w:noProof w:val="0"/>
          <w:color w:val="000000" w:themeColor="text1"/>
          <w:sz w:val="24"/>
          <w:szCs w:val="24"/>
          <w:lang w:eastAsia="es-CO"/>
        </w:rPr>
        <w:t xml:space="preserve">educativas a diciembre de </w:t>
      </w:r>
      <w:r w:rsidR="00140D00">
        <w:rPr>
          <w:rFonts w:ascii="MS Reference Sans Serif" w:eastAsia="Times New Roman" w:hAnsi="MS Reference Sans Serif" w:cs="Arial"/>
          <w:bCs/>
          <w:noProof w:val="0"/>
          <w:color w:val="000000" w:themeColor="text1"/>
          <w:sz w:val="24"/>
          <w:szCs w:val="24"/>
          <w:lang w:eastAsia="es-CO"/>
        </w:rPr>
        <w:t xml:space="preserve">2013 </w:t>
      </w:r>
      <w:r w:rsidR="00E76B6C">
        <w:rPr>
          <w:rFonts w:ascii="MS Reference Sans Serif" w:eastAsia="Times New Roman" w:hAnsi="MS Reference Sans Serif" w:cs="Arial"/>
          <w:bCs/>
          <w:noProof w:val="0"/>
          <w:color w:val="000000" w:themeColor="text1"/>
          <w:sz w:val="24"/>
          <w:szCs w:val="24"/>
          <w:lang w:eastAsia="es-CO"/>
        </w:rPr>
        <w:t xml:space="preserve">se inscriban para recibir tutoría y apoyo permanente </w:t>
      </w:r>
      <w:r w:rsidR="00CF7E1A">
        <w:rPr>
          <w:rFonts w:ascii="MS Reference Sans Serif" w:eastAsia="Times New Roman" w:hAnsi="MS Reference Sans Serif" w:cs="Arial"/>
          <w:bCs/>
          <w:noProof w:val="0"/>
          <w:color w:val="000000" w:themeColor="text1"/>
          <w:sz w:val="24"/>
          <w:szCs w:val="24"/>
          <w:lang w:eastAsia="es-CO"/>
        </w:rPr>
        <w:t xml:space="preserve">de </w:t>
      </w:r>
      <w:proofErr w:type="spellStart"/>
      <w:r w:rsidR="00CF7E1A">
        <w:rPr>
          <w:rFonts w:ascii="MS Reference Sans Serif" w:eastAsia="Times New Roman" w:hAnsi="MS Reference Sans Serif" w:cs="Arial"/>
          <w:bCs/>
          <w:noProof w:val="0"/>
          <w:color w:val="000000" w:themeColor="text1"/>
          <w:sz w:val="24"/>
          <w:szCs w:val="24"/>
          <w:lang w:eastAsia="es-CO"/>
        </w:rPr>
        <w:t>Mintic</w:t>
      </w:r>
      <w:proofErr w:type="spellEnd"/>
      <w:r w:rsidR="001826EE">
        <w:rPr>
          <w:rFonts w:ascii="MS Reference Sans Serif" w:eastAsia="Times New Roman" w:hAnsi="MS Reference Sans Serif" w:cs="Arial"/>
          <w:bCs/>
          <w:noProof w:val="0"/>
          <w:color w:val="000000" w:themeColor="text1"/>
          <w:sz w:val="24"/>
          <w:szCs w:val="24"/>
          <w:lang w:eastAsia="es-CO"/>
        </w:rPr>
        <w:t xml:space="preserve"> </w:t>
      </w:r>
      <w:r w:rsidR="004A0479">
        <w:rPr>
          <w:rFonts w:ascii="MS Reference Sans Serif" w:eastAsia="Times New Roman" w:hAnsi="MS Reference Sans Serif" w:cs="Arial"/>
          <w:bCs/>
          <w:noProof w:val="0"/>
          <w:color w:val="000000" w:themeColor="text1"/>
          <w:sz w:val="24"/>
          <w:szCs w:val="24"/>
          <w:lang w:eastAsia="es-CO"/>
        </w:rPr>
        <w:t xml:space="preserve">para </w:t>
      </w:r>
      <w:r w:rsidR="001826EE">
        <w:rPr>
          <w:rFonts w:ascii="MS Reference Sans Serif" w:eastAsia="Times New Roman" w:hAnsi="MS Reference Sans Serif" w:cs="Arial"/>
          <w:bCs/>
          <w:noProof w:val="0"/>
          <w:color w:val="000000" w:themeColor="text1"/>
          <w:sz w:val="24"/>
          <w:szCs w:val="24"/>
          <w:lang w:eastAsia="es-CO"/>
        </w:rPr>
        <w:t xml:space="preserve">poner en práctica </w:t>
      </w:r>
      <w:r w:rsidR="004A0479">
        <w:rPr>
          <w:rFonts w:ascii="MS Reference Sans Serif" w:eastAsia="Times New Roman" w:hAnsi="MS Reference Sans Serif" w:cs="Arial"/>
          <w:bCs/>
          <w:noProof w:val="0"/>
          <w:color w:val="000000" w:themeColor="text1"/>
          <w:sz w:val="24"/>
          <w:szCs w:val="24"/>
          <w:lang w:eastAsia="es-CO"/>
        </w:rPr>
        <w:t xml:space="preserve">dichos </w:t>
      </w:r>
      <w:r w:rsidR="001826EE">
        <w:rPr>
          <w:rFonts w:ascii="MS Reference Sans Serif" w:eastAsia="Times New Roman" w:hAnsi="MS Reference Sans Serif" w:cs="Arial"/>
          <w:bCs/>
          <w:noProof w:val="0"/>
          <w:color w:val="000000" w:themeColor="text1"/>
          <w:sz w:val="24"/>
          <w:szCs w:val="24"/>
          <w:lang w:eastAsia="es-CO"/>
        </w:rPr>
        <w:t>programas</w:t>
      </w:r>
      <w:r w:rsidR="00CF7E1A">
        <w:rPr>
          <w:rFonts w:ascii="MS Reference Sans Serif" w:eastAsia="Times New Roman" w:hAnsi="MS Reference Sans Serif" w:cs="Arial"/>
          <w:bCs/>
          <w:noProof w:val="0"/>
          <w:color w:val="000000" w:themeColor="text1"/>
          <w:sz w:val="24"/>
          <w:szCs w:val="24"/>
          <w:lang w:eastAsia="es-CO"/>
        </w:rPr>
        <w:t>.</w:t>
      </w:r>
    </w:p>
    <w:p w:rsidR="009C7B1D" w:rsidRDefault="00953C8F"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“Estos proyectos marcar</w:t>
      </w:r>
      <w:r w:rsidR="00DE7D03">
        <w:rPr>
          <w:rFonts w:ascii="MS Reference Sans Serif" w:eastAsia="Times New Roman" w:hAnsi="MS Reference Sans Serif" w:cs="Arial"/>
          <w:bCs/>
          <w:noProof w:val="0"/>
          <w:color w:val="000000" w:themeColor="text1"/>
          <w:sz w:val="24"/>
          <w:szCs w:val="24"/>
          <w:lang w:eastAsia="es-CO"/>
        </w:rPr>
        <w:t>án</w:t>
      </w:r>
      <w:r>
        <w:rPr>
          <w:rFonts w:ascii="MS Reference Sans Serif" w:eastAsia="Times New Roman" w:hAnsi="MS Reference Sans Serif" w:cs="Arial"/>
          <w:bCs/>
          <w:noProof w:val="0"/>
          <w:color w:val="000000" w:themeColor="text1"/>
          <w:sz w:val="24"/>
          <w:szCs w:val="24"/>
          <w:lang w:eastAsia="es-CO"/>
        </w:rPr>
        <w:t xml:space="preserve"> </w:t>
      </w:r>
      <w:r w:rsidR="006E43D7">
        <w:rPr>
          <w:rFonts w:ascii="MS Reference Sans Serif" w:eastAsia="Times New Roman" w:hAnsi="MS Reference Sans Serif" w:cs="Arial"/>
          <w:bCs/>
          <w:noProof w:val="0"/>
          <w:color w:val="000000" w:themeColor="text1"/>
          <w:sz w:val="24"/>
          <w:szCs w:val="24"/>
          <w:lang w:eastAsia="es-CO"/>
        </w:rPr>
        <w:t xml:space="preserve">el crecimiento en el manejo de las tecnologías, en la </w:t>
      </w:r>
      <w:r w:rsidR="00BE4269">
        <w:rPr>
          <w:rFonts w:ascii="MS Reference Sans Serif" w:eastAsia="Times New Roman" w:hAnsi="MS Reference Sans Serif" w:cs="Arial"/>
          <w:bCs/>
          <w:noProof w:val="0"/>
          <w:color w:val="000000" w:themeColor="text1"/>
          <w:sz w:val="24"/>
          <w:szCs w:val="24"/>
          <w:lang w:eastAsia="es-CO"/>
        </w:rPr>
        <w:t>responsabilidad que hay que tener</w:t>
      </w:r>
      <w:r w:rsidR="00DE7D03">
        <w:rPr>
          <w:rFonts w:ascii="MS Reference Sans Serif" w:eastAsia="Times New Roman" w:hAnsi="MS Reference Sans Serif" w:cs="Arial"/>
          <w:bCs/>
          <w:noProof w:val="0"/>
          <w:color w:val="000000" w:themeColor="text1"/>
          <w:sz w:val="24"/>
          <w:szCs w:val="24"/>
          <w:lang w:eastAsia="es-CO"/>
        </w:rPr>
        <w:t xml:space="preserve"> con las mismas y en </w:t>
      </w:r>
      <w:r w:rsidR="001B47B3">
        <w:rPr>
          <w:rFonts w:ascii="MS Reference Sans Serif" w:eastAsia="Times New Roman" w:hAnsi="MS Reference Sans Serif" w:cs="Arial"/>
          <w:bCs/>
          <w:noProof w:val="0"/>
          <w:color w:val="000000" w:themeColor="text1"/>
          <w:sz w:val="24"/>
          <w:szCs w:val="24"/>
          <w:lang w:eastAsia="es-CO"/>
        </w:rPr>
        <w:t xml:space="preserve">el </w:t>
      </w:r>
      <w:r w:rsidR="00DE7D03">
        <w:rPr>
          <w:rFonts w:ascii="MS Reference Sans Serif" w:eastAsia="Times New Roman" w:hAnsi="MS Reference Sans Serif" w:cs="Arial"/>
          <w:bCs/>
          <w:noProof w:val="0"/>
          <w:color w:val="000000" w:themeColor="text1"/>
          <w:sz w:val="24"/>
          <w:szCs w:val="24"/>
          <w:lang w:eastAsia="es-CO"/>
        </w:rPr>
        <w:t xml:space="preserve">acceso a la comunidad. </w:t>
      </w:r>
      <w:r w:rsidR="001B47B3">
        <w:rPr>
          <w:rFonts w:ascii="MS Reference Sans Serif" w:eastAsia="Times New Roman" w:hAnsi="MS Reference Sans Serif" w:cs="Arial"/>
          <w:bCs/>
          <w:noProof w:val="0"/>
          <w:color w:val="000000" w:themeColor="text1"/>
          <w:sz w:val="24"/>
          <w:szCs w:val="24"/>
          <w:lang w:eastAsia="es-CO"/>
        </w:rPr>
        <w:t xml:space="preserve">El municipio hará su </w:t>
      </w:r>
      <w:r w:rsidR="00A6022D">
        <w:rPr>
          <w:rFonts w:ascii="MS Reference Sans Serif" w:eastAsia="Times New Roman" w:hAnsi="MS Reference Sans Serif" w:cs="Arial"/>
          <w:bCs/>
          <w:noProof w:val="0"/>
          <w:color w:val="000000" w:themeColor="text1"/>
          <w:sz w:val="24"/>
          <w:szCs w:val="24"/>
          <w:lang w:eastAsia="es-CO"/>
        </w:rPr>
        <w:t xml:space="preserve">aporte a través de la </w:t>
      </w:r>
      <w:r w:rsidR="001B47B3">
        <w:rPr>
          <w:rFonts w:ascii="MS Reference Sans Serif" w:eastAsia="Times New Roman" w:hAnsi="MS Reference Sans Serif" w:cs="Arial"/>
          <w:bCs/>
          <w:noProof w:val="0"/>
          <w:color w:val="000000" w:themeColor="text1"/>
          <w:sz w:val="24"/>
          <w:szCs w:val="24"/>
          <w:lang w:eastAsia="es-CO"/>
        </w:rPr>
        <w:t>E</w:t>
      </w:r>
      <w:r w:rsidR="00A6022D">
        <w:rPr>
          <w:rFonts w:ascii="MS Reference Sans Serif" w:eastAsia="Times New Roman" w:hAnsi="MS Reference Sans Serif" w:cs="Arial"/>
          <w:bCs/>
          <w:noProof w:val="0"/>
          <w:color w:val="000000" w:themeColor="text1"/>
          <w:sz w:val="24"/>
          <w:szCs w:val="24"/>
          <w:lang w:eastAsia="es-CO"/>
        </w:rPr>
        <w:t xml:space="preserve">mpresa de Comunicaciones </w:t>
      </w:r>
      <w:proofErr w:type="spellStart"/>
      <w:r w:rsidR="001B47B3">
        <w:rPr>
          <w:rFonts w:ascii="MS Reference Sans Serif" w:eastAsia="Times New Roman" w:hAnsi="MS Reference Sans Serif" w:cs="Arial"/>
          <w:bCs/>
          <w:noProof w:val="0"/>
          <w:color w:val="000000" w:themeColor="text1"/>
          <w:sz w:val="24"/>
          <w:szCs w:val="24"/>
          <w:lang w:eastAsia="es-CO"/>
        </w:rPr>
        <w:t>Emtel</w:t>
      </w:r>
      <w:proofErr w:type="spellEnd"/>
      <w:r w:rsidR="001B47B3">
        <w:rPr>
          <w:rFonts w:ascii="MS Reference Sans Serif" w:eastAsia="Times New Roman" w:hAnsi="MS Reference Sans Serif" w:cs="Arial"/>
          <w:bCs/>
          <w:noProof w:val="0"/>
          <w:color w:val="000000" w:themeColor="text1"/>
          <w:sz w:val="24"/>
          <w:szCs w:val="24"/>
          <w:lang w:eastAsia="es-CO"/>
        </w:rPr>
        <w:t xml:space="preserve"> </w:t>
      </w:r>
      <w:r w:rsidR="00E45B60">
        <w:rPr>
          <w:rFonts w:ascii="MS Reference Sans Serif" w:eastAsia="Times New Roman" w:hAnsi="MS Reference Sans Serif" w:cs="Arial"/>
          <w:bCs/>
          <w:noProof w:val="0"/>
          <w:color w:val="000000" w:themeColor="text1"/>
          <w:sz w:val="24"/>
          <w:szCs w:val="24"/>
          <w:lang w:eastAsia="es-CO"/>
        </w:rPr>
        <w:t xml:space="preserve">a fin de ofrecer de manera permanente </w:t>
      </w:r>
      <w:r w:rsidR="007303A6">
        <w:rPr>
          <w:rFonts w:ascii="MS Reference Sans Serif" w:eastAsia="Times New Roman" w:hAnsi="MS Reference Sans Serif" w:cs="Arial"/>
          <w:bCs/>
          <w:noProof w:val="0"/>
          <w:color w:val="000000" w:themeColor="text1"/>
          <w:sz w:val="24"/>
          <w:szCs w:val="24"/>
          <w:lang w:eastAsia="es-CO"/>
        </w:rPr>
        <w:t>la conectividad al internet</w:t>
      </w:r>
      <w:r w:rsidR="00C03EC8">
        <w:rPr>
          <w:rFonts w:ascii="MS Reference Sans Serif" w:eastAsia="Times New Roman" w:hAnsi="MS Reference Sans Serif" w:cs="Arial"/>
          <w:bCs/>
          <w:noProof w:val="0"/>
          <w:color w:val="000000" w:themeColor="text1"/>
          <w:sz w:val="24"/>
          <w:szCs w:val="24"/>
          <w:lang w:eastAsia="es-CO"/>
        </w:rPr>
        <w:t xml:space="preserve">, </w:t>
      </w:r>
      <w:r w:rsidR="00722181">
        <w:rPr>
          <w:rFonts w:ascii="MS Reference Sans Serif" w:eastAsia="Times New Roman" w:hAnsi="MS Reference Sans Serif" w:cs="Arial"/>
          <w:bCs/>
          <w:noProof w:val="0"/>
          <w:color w:val="000000" w:themeColor="text1"/>
          <w:sz w:val="24"/>
          <w:szCs w:val="24"/>
          <w:lang w:eastAsia="es-CO"/>
        </w:rPr>
        <w:t xml:space="preserve">que </w:t>
      </w:r>
      <w:r w:rsidR="00C03EC8">
        <w:rPr>
          <w:rFonts w:ascii="MS Reference Sans Serif" w:eastAsia="Times New Roman" w:hAnsi="MS Reference Sans Serif" w:cs="Arial"/>
          <w:bCs/>
          <w:noProof w:val="0"/>
          <w:color w:val="000000" w:themeColor="text1"/>
          <w:sz w:val="24"/>
          <w:szCs w:val="24"/>
          <w:lang w:eastAsia="es-CO"/>
        </w:rPr>
        <w:t>aunque h</w:t>
      </w:r>
      <w:r w:rsidR="00722181">
        <w:rPr>
          <w:rFonts w:ascii="MS Reference Sans Serif" w:eastAsia="Times New Roman" w:hAnsi="MS Reference Sans Serif" w:cs="Arial"/>
          <w:bCs/>
          <w:noProof w:val="0"/>
          <w:color w:val="000000" w:themeColor="text1"/>
          <w:sz w:val="24"/>
          <w:szCs w:val="24"/>
          <w:lang w:eastAsia="es-CO"/>
        </w:rPr>
        <w:t>a tenido dificultades</w:t>
      </w:r>
      <w:r w:rsidR="00C03EC8">
        <w:rPr>
          <w:rFonts w:ascii="MS Reference Sans Serif" w:eastAsia="Times New Roman" w:hAnsi="MS Reference Sans Serif" w:cs="Arial"/>
          <w:bCs/>
          <w:noProof w:val="0"/>
          <w:color w:val="000000" w:themeColor="text1"/>
          <w:sz w:val="24"/>
          <w:szCs w:val="24"/>
          <w:lang w:eastAsia="es-CO"/>
        </w:rPr>
        <w:t>, solucionamos para entregar un mejor servicio”, indicó el alcalde Francisco Fuentes.</w:t>
      </w:r>
    </w:p>
    <w:p w:rsidR="00C03EC8" w:rsidRDefault="00BB64F6"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Agregó que a través de un convenio con el Ministerio de Educación, </w:t>
      </w:r>
      <w:proofErr w:type="spellStart"/>
      <w:r>
        <w:rPr>
          <w:rFonts w:ascii="MS Reference Sans Serif" w:eastAsia="Times New Roman" w:hAnsi="MS Reference Sans Serif" w:cs="Arial"/>
          <w:bCs/>
          <w:noProof w:val="0"/>
          <w:color w:val="000000" w:themeColor="text1"/>
          <w:sz w:val="24"/>
          <w:szCs w:val="24"/>
          <w:lang w:eastAsia="es-CO"/>
        </w:rPr>
        <w:t>Emtel</w:t>
      </w:r>
      <w:proofErr w:type="spellEnd"/>
      <w:r>
        <w:rPr>
          <w:rFonts w:ascii="MS Reference Sans Serif" w:eastAsia="Times New Roman" w:hAnsi="MS Reference Sans Serif" w:cs="Arial"/>
          <w:bCs/>
          <w:noProof w:val="0"/>
          <w:color w:val="000000" w:themeColor="text1"/>
          <w:sz w:val="24"/>
          <w:szCs w:val="24"/>
          <w:lang w:eastAsia="es-CO"/>
        </w:rPr>
        <w:t xml:space="preserve"> dará conectividad</w:t>
      </w:r>
      <w:r w:rsidR="00FB5325">
        <w:rPr>
          <w:rFonts w:ascii="MS Reference Sans Serif" w:eastAsia="Times New Roman" w:hAnsi="MS Reference Sans Serif" w:cs="Arial"/>
          <w:bCs/>
          <w:noProof w:val="0"/>
          <w:color w:val="000000" w:themeColor="text1"/>
          <w:sz w:val="24"/>
          <w:szCs w:val="24"/>
          <w:lang w:eastAsia="es-CO"/>
        </w:rPr>
        <w:t xml:space="preserve"> </w:t>
      </w:r>
      <w:r>
        <w:rPr>
          <w:rFonts w:ascii="MS Reference Sans Serif" w:eastAsia="Times New Roman" w:hAnsi="MS Reference Sans Serif" w:cs="Arial"/>
          <w:bCs/>
          <w:noProof w:val="0"/>
          <w:color w:val="000000" w:themeColor="text1"/>
          <w:sz w:val="24"/>
          <w:szCs w:val="24"/>
          <w:lang w:eastAsia="es-CO"/>
        </w:rPr>
        <w:t>a las instituciones urbanas y rurales</w:t>
      </w:r>
      <w:r w:rsidR="00FB5325">
        <w:rPr>
          <w:rFonts w:ascii="MS Reference Sans Serif" w:eastAsia="Times New Roman" w:hAnsi="MS Reference Sans Serif" w:cs="Arial"/>
          <w:bCs/>
          <w:noProof w:val="0"/>
          <w:color w:val="000000" w:themeColor="text1"/>
          <w:sz w:val="24"/>
          <w:szCs w:val="24"/>
          <w:lang w:eastAsia="es-CO"/>
        </w:rPr>
        <w:t xml:space="preserve"> en el </w:t>
      </w:r>
      <w:r w:rsidR="00FB5325">
        <w:rPr>
          <w:rFonts w:ascii="MS Reference Sans Serif" w:eastAsia="Times New Roman" w:hAnsi="MS Reference Sans Serif" w:cs="Arial"/>
          <w:bCs/>
          <w:noProof w:val="0"/>
          <w:color w:val="000000" w:themeColor="text1"/>
          <w:sz w:val="24"/>
          <w:szCs w:val="24"/>
          <w:lang w:eastAsia="es-CO"/>
        </w:rPr>
        <w:lastRenderedPageBreak/>
        <w:t>segundo semestre del año, “</w:t>
      </w:r>
      <w:r>
        <w:rPr>
          <w:rFonts w:ascii="MS Reference Sans Serif" w:eastAsia="Times New Roman" w:hAnsi="MS Reference Sans Serif" w:cs="Arial"/>
          <w:bCs/>
          <w:noProof w:val="0"/>
          <w:color w:val="000000" w:themeColor="text1"/>
          <w:sz w:val="24"/>
          <w:szCs w:val="24"/>
          <w:lang w:eastAsia="es-CO"/>
        </w:rPr>
        <w:t>para que todos estemos conectados vía internet y lograr que estos progr</w:t>
      </w:r>
      <w:r w:rsidR="00FB5325">
        <w:rPr>
          <w:rFonts w:ascii="MS Reference Sans Serif" w:eastAsia="Times New Roman" w:hAnsi="MS Reference Sans Serif" w:cs="Arial"/>
          <w:bCs/>
          <w:noProof w:val="0"/>
          <w:color w:val="000000" w:themeColor="text1"/>
          <w:sz w:val="24"/>
          <w:szCs w:val="24"/>
          <w:lang w:eastAsia="es-CO"/>
        </w:rPr>
        <w:t>a</w:t>
      </w:r>
      <w:r>
        <w:rPr>
          <w:rFonts w:ascii="MS Reference Sans Serif" w:eastAsia="Times New Roman" w:hAnsi="MS Reference Sans Serif" w:cs="Arial"/>
          <w:bCs/>
          <w:noProof w:val="0"/>
          <w:color w:val="000000" w:themeColor="text1"/>
          <w:sz w:val="24"/>
          <w:szCs w:val="24"/>
          <w:lang w:eastAsia="es-CO"/>
        </w:rPr>
        <w:t>mas tengan la aceptación que se necesita</w:t>
      </w:r>
      <w:r w:rsidR="00FB5325">
        <w:rPr>
          <w:rFonts w:ascii="MS Reference Sans Serif" w:eastAsia="Times New Roman" w:hAnsi="MS Reference Sans Serif" w:cs="Arial"/>
          <w:bCs/>
          <w:noProof w:val="0"/>
          <w:color w:val="000000" w:themeColor="text1"/>
          <w:sz w:val="24"/>
          <w:szCs w:val="24"/>
          <w:lang w:eastAsia="es-CO"/>
        </w:rPr>
        <w:t>”</w:t>
      </w:r>
      <w:r>
        <w:rPr>
          <w:rFonts w:ascii="MS Reference Sans Serif" w:eastAsia="Times New Roman" w:hAnsi="MS Reference Sans Serif" w:cs="Arial"/>
          <w:bCs/>
          <w:noProof w:val="0"/>
          <w:color w:val="000000" w:themeColor="text1"/>
          <w:sz w:val="24"/>
          <w:szCs w:val="24"/>
          <w:lang w:eastAsia="es-CO"/>
        </w:rPr>
        <w:t>.</w:t>
      </w:r>
    </w:p>
    <w:p w:rsidR="00D362E8" w:rsidRDefault="005676E0"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El secretario de Educación, Nino Andrés Erazo, </w:t>
      </w:r>
      <w:r w:rsidR="001C0A7E">
        <w:rPr>
          <w:rFonts w:ascii="MS Reference Sans Serif" w:eastAsia="Times New Roman" w:hAnsi="MS Reference Sans Serif" w:cs="Arial"/>
          <w:bCs/>
          <w:noProof w:val="0"/>
          <w:color w:val="000000" w:themeColor="text1"/>
          <w:sz w:val="24"/>
          <w:szCs w:val="24"/>
          <w:lang w:eastAsia="es-CO"/>
        </w:rPr>
        <w:t xml:space="preserve">recordó que el municipio </w:t>
      </w:r>
      <w:r w:rsidR="00434E17">
        <w:rPr>
          <w:rFonts w:ascii="MS Reference Sans Serif" w:eastAsia="Times New Roman" w:hAnsi="MS Reference Sans Serif" w:cs="Arial"/>
          <w:bCs/>
          <w:noProof w:val="0"/>
          <w:color w:val="000000" w:themeColor="text1"/>
          <w:sz w:val="24"/>
          <w:szCs w:val="24"/>
          <w:lang w:eastAsia="es-CO"/>
        </w:rPr>
        <w:t>implementa la masificaci</w:t>
      </w:r>
      <w:r w:rsidR="006B18DD">
        <w:rPr>
          <w:rFonts w:ascii="MS Reference Sans Serif" w:eastAsia="Times New Roman" w:hAnsi="MS Reference Sans Serif" w:cs="Arial"/>
          <w:bCs/>
          <w:noProof w:val="0"/>
          <w:color w:val="000000" w:themeColor="text1"/>
          <w:sz w:val="24"/>
          <w:szCs w:val="24"/>
          <w:lang w:eastAsia="es-CO"/>
        </w:rPr>
        <w:t xml:space="preserve">ón del manejo de las tecnologías </w:t>
      </w:r>
      <w:r w:rsidR="00BB4732">
        <w:rPr>
          <w:rFonts w:ascii="MS Reference Sans Serif" w:eastAsia="Times New Roman" w:hAnsi="MS Reference Sans Serif" w:cs="Arial"/>
          <w:bCs/>
          <w:noProof w:val="0"/>
          <w:color w:val="000000" w:themeColor="text1"/>
          <w:sz w:val="24"/>
          <w:szCs w:val="24"/>
          <w:lang w:eastAsia="es-CO"/>
        </w:rPr>
        <w:t xml:space="preserve">de la información en las distintas áreas del conocimiento, sobre todo </w:t>
      </w:r>
      <w:r w:rsidR="00D362E8">
        <w:rPr>
          <w:rFonts w:ascii="MS Reference Sans Serif" w:eastAsia="Times New Roman" w:hAnsi="MS Reference Sans Serif" w:cs="Arial"/>
          <w:bCs/>
          <w:noProof w:val="0"/>
          <w:color w:val="000000" w:themeColor="text1"/>
          <w:sz w:val="24"/>
          <w:szCs w:val="24"/>
          <w:lang w:eastAsia="es-CO"/>
        </w:rPr>
        <w:t>en las instituciones educativas. “Vamos a los aportes necesarios para que estos programas beneficien a los estudiantes, hoy vemos un gran compromiso de los rectores de los colegios que acudieron a la socialización</w:t>
      </w:r>
      <w:r w:rsidR="00963A23">
        <w:rPr>
          <w:rFonts w:ascii="MS Reference Sans Serif" w:eastAsia="Times New Roman" w:hAnsi="MS Reference Sans Serif" w:cs="Arial"/>
          <w:bCs/>
          <w:noProof w:val="0"/>
          <w:color w:val="000000" w:themeColor="text1"/>
          <w:sz w:val="24"/>
          <w:szCs w:val="24"/>
          <w:lang w:eastAsia="es-CO"/>
        </w:rPr>
        <w:t xml:space="preserve"> par</w:t>
      </w:r>
      <w:r w:rsidR="00141B68">
        <w:rPr>
          <w:rFonts w:ascii="MS Reference Sans Serif" w:eastAsia="Times New Roman" w:hAnsi="MS Reference Sans Serif" w:cs="Arial"/>
          <w:bCs/>
          <w:noProof w:val="0"/>
          <w:color w:val="000000" w:themeColor="text1"/>
          <w:sz w:val="24"/>
          <w:szCs w:val="24"/>
          <w:lang w:eastAsia="es-CO"/>
        </w:rPr>
        <w:t>a mirar cómo se benefician y como</w:t>
      </w:r>
      <w:r w:rsidR="00963A23">
        <w:rPr>
          <w:rFonts w:ascii="MS Reference Sans Serif" w:eastAsia="Times New Roman" w:hAnsi="MS Reference Sans Serif" w:cs="Arial"/>
          <w:bCs/>
          <w:noProof w:val="0"/>
          <w:color w:val="000000" w:themeColor="text1"/>
          <w:sz w:val="24"/>
          <w:szCs w:val="24"/>
          <w:lang w:eastAsia="es-CO"/>
        </w:rPr>
        <w:t xml:space="preserve"> pueden implementar las temáticas que hoy </w:t>
      </w:r>
      <w:r w:rsidR="004346EE">
        <w:rPr>
          <w:rFonts w:ascii="MS Reference Sans Serif" w:eastAsia="Times New Roman" w:hAnsi="MS Reference Sans Serif" w:cs="Arial"/>
          <w:bCs/>
          <w:noProof w:val="0"/>
          <w:color w:val="000000" w:themeColor="text1"/>
          <w:sz w:val="24"/>
          <w:szCs w:val="24"/>
          <w:lang w:eastAsia="es-CO"/>
        </w:rPr>
        <w:t xml:space="preserve">se </w:t>
      </w:r>
      <w:r w:rsidR="00963A23">
        <w:rPr>
          <w:rFonts w:ascii="MS Reference Sans Serif" w:eastAsia="Times New Roman" w:hAnsi="MS Reference Sans Serif" w:cs="Arial"/>
          <w:bCs/>
          <w:noProof w:val="0"/>
          <w:color w:val="000000" w:themeColor="text1"/>
          <w:sz w:val="24"/>
          <w:szCs w:val="24"/>
          <w:lang w:eastAsia="es-CO"/>
        </w:rPr>
        <w:t>trae</w:t>
      </w:r>
      <w:r w:rsidR="004346EE">
        <w:rPr>
          <w:rFonts w:ascii="MS Reference Sans Serif" w:eastAsia="Times New Roman" w:hAnsi="MS Reference Sans Serif" w:cs="Arial"/>
          <w:bCs/>
          <w:noProof w:val="0"/>
          <w:color w:val="000000" w:themeColor="text1"/>
          <w:sz w:val="24"/>
          <w:szCs w:val="24"/>
          <w:lang w:eastAsia="es-CO"/>
        </w:rPr>
        <w:t>n</w:t>
      </w:r>
      <w:r w:rsidR="00963A23">
        <w:rPr>
          <w:rFonts w:ascii="MS Reference Sans Serif" w:eastAsia="Times New Roman" w:hAnsi="MS Reference Sans Serif" w:cs="Arial"/>
          <w:bCs/>
          <w:noProof w:val="0"/>
          <w:color w:val="000000" w:themeColor="text1"/>
          <w:sz w:val="24"/>
          <w:szCs w:val="24"/>
          <w:lang w:eastAsia="es-CO"/>
        </w:rPr>
        <w:t>”</w:t>
      </w:r>
      <w:r w:rsidR="004346EE">
        <w:rPr>
          <w:rFonts w:ascii="MS Reference Sans Serif" w:eastAsia="Times New Roman" w:hAnsi="MS Reference Sans Serif" w:cs="Arial"/>
          <w:bCs/>
          <w:noProof w:val="0"/>
          <w:color w:val="000000" w:themeColor="text1"/>
          <w:sz w:val="24"/>
          <w:szCs w:val="24"/>
          <w:lang w:eastAsia="es-CO"/>
        </w:rPr>
        <w:t>.</w:t>
      </w:r>
    </w:p>
    <w:p w:rsidR="0099731A" w:rsidRDefault="00D4031A"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11488" behindDoc="0" locked="0" layoutInCell="1" allowOverlap="1" wp14:anchorId="0C004CA0" wp14:editId="02884B7A">
            <wp:simplePos x="0" y="0"/>
            <wp:positionH relativeFrom="column">
              <wp:posOffset>1961515</wp:posOffset>
            </wp:positionH>
            <wp:positionV relativeFrom="paragraph">
              <wp:posOffset>1130935</wp:posOffset>
            </wp:positionV>
            <wp:extent cx="3656965" cy="2438400"/>
            <wp:effectExtent l="0" t="0" r="635" b="0"/>
            <wp:wrapSquare wrapText="bothSides"/>
            <wp:docPr id="17" name="Imagen 17" descr="C:\Facebook\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47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9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04">
        <w:rPr>
          <w:rFonts w:ascii="MS Reference Sans Serif" w:eastAsia="Times New Roman" w:hAnsi="MS Reference Sans Serif" w:cs="Arial"/>
          <w:bCs/>
          <w:noProof w:val="0"/>
          <w:color w:val="000000" w:themeColor="text1"/>
          <w:sz w:val="24"/>
          <w:szCs w:val="24"/>
          <w:lang w:eastAsia="es-CO"/>
        </w:rPr>
        <w:t xml:space="preserve">La meta es dar el 90 por ciento </w:t>
      </w:r>
      <w:r w:rsidR="0050016B">
        <w:rPr>
          <w:rFonts w:ascii="MS Reference Sans Serif" w:eastAsia="Times New Roman" w:hAnsi="MS Reference Sans Serif" w:cs="Arial"/>
          <w:bCs/>
          <w:noProof w:val="0"/>
          <w:color w:val="000000" w:themeColor="text1"/>
          <w:sz w:val="24"/>
          <w:szCs w:val="24"/>
          <w:lang w:eastAsia="es-CO"/>
        </w:rPr>
        <w:t xml:space="preserve">de conectividad </w:t>
      </w:r>
      <w:r w:rsidR="00BD0A04">
        <w:rPr>
          <w:rFonts w:ascii="MS Reference Sans Serif" w:eastAsia="Times New Roman" w:hAnsi="MS Reference Sans Serif" w:cs="Arial"/>
          <w:bCs/>
          <w:noProof w:val="0"/>
          <w:color w:val="000000" w:themeColor="text1"/>
          <w:sz w:val="24"/>
          <w:szCs w:val="24"/>
          <w:lang w:eastAsia="es-CO"/>
        </w:rPr>
        <w:t xml:space="preserve">a las instituciones </w:t>
      </w:r>
      <w:r w:rsidR="0050016B">
        <w:rPr>
          <w:rFonts w:ascii="MS Reference Sans Serif" w:eastAsia="Times New Roman" w:hAnsi="MS Reference Sans Serif" w:cs="Arial"/>
          <w:bCs/>
          <w:noProof w:val="0"/>
          <w:color w:val="000000" w:themeColor="text1"/>
          <w:sz w:val="24"/>
          <w:szCs w:val="24"/>
          <w:lang w:eastAsia="es-CO"/>
        </w:rPr>
        <w:t>educativas</w:t>
      </w:r>
      <w:r w:rsidR="00354E20">
        <w:rPr>
          <w:rFonts w:ascii="MS Reference Sans Serif" w:eastAsia="Times New Roman" w:hAnsi="MS Reference Sans Serif" w:cs="Arial"/>
          <w:bCs/>
          <w:noProof w:val="0"/>
          <w:color w:val="000000" w:themeColor="text1"/>
          <w:sz w:val="24"/>
          <w:szCs w:val="24"/>
          <w:lang w:eastAsia="es-CO"/>
        </w:rPr>
        <w:t xml:space="preserve"> urbanas y rurales</w:t>
      </w:r>
      <w:r w:rsidR="00B64CDA">
        <w:rPr>
          <w:rFonts w:ascii="MS Reference Sans Serif" w:eastAsia="Times New Roman" w:hAnsi="MS Reference Sans Serif" w:cs="Arial"/>
          <w:bCs/>
          <w:noProof w:val="0"/>
          <w:color w:val="000000" w:themeColor="text1"/>
          <w:sz w:val="24"/>
          <w:szCs w:val="24"/>
          <w:lang w:eastAsia="es-CO"/>
        </w:rPr>
        <w:t xml:space="preserve"> de Popayán</w:t>
      </w:r>
      <w:r w:rsidR="00BD0A04">
        <w:rPr>
          <w:rFonts w:ascii="MS Reference Sans Serif" w:eastAsia="Times New Roman" w:hAnsi="MS Reference Sans Serif" w:cs="Arial"/>
          <w:bCs/>
          <w:noProof w:val="0"/>
          <w:color w:val="000000" w:themeColor="text1"/>
          <w:sz w:val="24"/>
          <w:szCs w:val="24"/>
          <w:lang w:eastAsia="es-CO"/>
        </w:rPr>
        <w:t xml:space="preserve">, </w:t>
      </w:r>
      <w:r w:rsidR="00FF6A9B">
        <w:rPr>
          <w:rFonts w:ascii="MS Reference Sans Serif" w:eastAsia="Times New Roman" w:hAnsi="MS Reference Sans Serif" w:cs="Arial"/>
          <w:bCs/>
          <w:noProof w:val="0"/>
          <w:color w:val="000000" w:themeColor="text1"/>
          <w:sz w:val="24"/>
          <w:szCs w:val="24"/>
          <w:lang w:eastAsia="es-CO"/>
        </w:rPr>
        <w:t xml:space="preserve">“pero también queremos </w:t>
      </w:r>
      <w:r w:rsidR="00BD0A04">
        <w:rPr>
          <w:rFonts w:ascii="MS Reference Sans Serif" w:eastAsia="Times New Roman" w:hAnsi="MS Reference Sans Serif" w:cs="Arial"/>
          <w:bCs/>
          <w:noProof w:val="0"/>
          <w:color w:val="000000" w:themeColor="text1"/>
          <w:sz w:val="24"/>
          <w:szCs w:val="24"/>
          <w:lang w:eastAsia="es-CO"/>
        </w:rPr>
        <w:t>mejorar las tasas de niño por computador,</w:t>
      </w:r>
      <w:r w:rsidR="002E7FF9">
        <w:rPr>
          <w:rFonts w:ascii="MS Reference Sans Serif" w:eastAsia="Times New Roman" w:hAnsi="MS Reference Sans Serif" w:cs="Arial"/>
          <w:bCs/>
          <w:noProof w:val="0"/>
          <w:color w:val="000000" w:themeColor="text1"/>
          <w:sz w:val="24"/>
          <w:szCs w:val="24"/>
          <w:lang w:eastAsia="es-CO"/>
        </w:rPr>
        <w:t xml:space="preserve"> para eso el programa ‘Computadores para educar’ el año pasado</w:t>
      </w:r>
      <w:r w:rsidR="00BD0A04">
        <w:rPr>
          <w:rFonts w:ascii="MS Reference Sans Serif" w:eastAsia="Times New Roman" w:hAnsi="MS Reference Sans Serif" w:cs="Arial"/>
          <w:bCs/>
          <w:noProof w:val="0"/>
          <w:color w:val="000000" w:themeColor="text1"/>
          <w:sz w:val="24"/>
          <w:szCs w:val="24"/>
          <w:lang w:eastAsia="es-CO"/>
        </w:rPr>
        <w:t xml:space="preserve"> </w:t>
      </w:r>
      <w:r w:rsidR="002E7FF9">
        <w:rPr>
          <w:rFonts w:ascii="MS Reference Sans Serif" w:eastAsia="Times New Roman" w:hAnsi="MS Reference Sans Serif" w:cs="Arial"/>
          <w:bCs/>
          <w:noProof w:val="0"/>
          <w:color w:val="000000" w:themeColor="text1"/>
          <w:sz w:val="24"/>
          <w:szCs w:val="24"/>
          <w:lang w:eastAsia="es-CO"/>
        </w:rPr>
        <w:t xml:space="preserve">de la mano de la Alcaldía se entregaron 1200 computadores, en 15 días entregaremos </w:t>
      </w:r>
      <w:r w:rsidR="00325602">
        <w:rPr>
          <w:rFonts w:ascii="MS Reference Sans Serif" w:eastAsia="Times New Roman" w:hAnsi="MS Reference Sans Serif" w:cs="Arial"/>
          <w:bCs/>
          <w:noProof w:val="0"/>
          <w:color w:val="000000" w:themeColor="text1"/>
          <w:sz w:val="24"/>
          <w:szCs w:val="24"/>
          <w:lang w:eastAsia="es-CO"/>
        </w:rPr>
        <w:t xml:space="preserve">920 </w:t>
      </w:r>
      <w:proofErr w:type="spellStart"/>
      <w:r w:rsidR="00325602">
        <w:rPr>
          <w:rFonts w:ascii="MS Reference Sans Serif" w:eastAsia="Times New Roman" w:hAnsi="MS Reference Sans Serif" w:cs="Arial"/>
          <w:bCs/>
          <w:noProof w:val="0"/>
          <w:color w:val="000000" w:themeColor="text1"/>
          <w:sz w:val="24"/>
          <w:szCs w:val="24"/>
          <w:lang w:eastAsia="es-CO"/>
        </w:rPr>
        <w:t>tablet</w:t>
      </w:r>
      <w:r w:rsidR="002E7FF9">
        <w:rPr>
          <w:rFonts w:ascii="MS Reference Sans Serif" w:eastAsia="Times New Roman" w:hAnsi="MS Reference Sans Serif" w:cs="Arial"/>
          <w:bCs/>
          <w:noProof w:val="0"/>
          <w:color w:val="000000" w:themeColor="text1"/>
          <w:sz w:val="24"/>
          <w:szCs w:val="24"/>
          <w:lang w:eastAsia="es-CO"/>
        </w:rPr>
        <w:t>s</w:t>
      </w:r>
      <w:proofErr w:type="spellEnd"/>
      <w:r w:rsidR="00325602">
        <w:rPr>
          <w:rFonts w:ascii="MS Reference Sans Serif" w:eastAsia="Times New Roman" w:hAnsi="MS Reference Sans Serif" w:cs="Arial"/>
          <w:bCs/>
          <w:noProof w:val="0"/>
          <w:color w:val="000000" w:themeColor="text1"/>
          <w:sz w:val="24"/>
          <w:szCs w:val="24"/>
          <w:lang w:eastAsia="es-CO"/>
        </w:rPr>
        <w:t xml:space="preserve"> a </w:t>
      </w:r>
      <w:r w:rsidR="00B67D68">
        <w:rPr>
          <w:rFonts w:ascii="MS Reference Sans Serif" w:eastAsia="Times New Roman" w:hAnsi="MS Reference Sans Serif" w:cs="Arial"/>
          <w:bCs/>
          <w:noProof w:val="0"/>
          <w:color w:val="000000" w:themeColor="text1"/>
          <w:sz w:val="24"/>
          <w:szCs w:val="24"/>
          <w:lang w:eastAsia="es-CO"/>
        </w:rPr>
        <w:t xml:space="preserve">10 instituciones </w:t>
      </w:r>
      <w:r w:rsidR="005D5A0B">
        <w:rPr>
          <w:rFonts w:ascii="MS Reference Sans Serif" w:eastAsia="Times New Roman" w:hAnsi="MS Reference Sans Serif" w:cs="Arial"/>
          <w:bCs/>
          <w:noProof w:val="0"/>
          <w:color w:val="000000" w:themeColor="text1"/>
          <w:sz w:val="24"/>
          <w:szCs w:val="24"/>
          <w:lang w:eastAsia="es-CO"/>
        </w:rPr>
        <w:t>educativas</w:t>
      </w:r>
      <w:r w:rsidR="00B67D68">
        <w:rPr>
          <w:rFonts w:ascii="MS Reference Sans Serif" w:eastAsia="Times New Roman" w:hAnsi="MS Reference Sans Serif" w:cs="Arial"/>
          <w:bCs/>
          <w:noProof w:val="0"/>
          <w:color w:val="000000" w:themeColor="text1"/>
          <w:sz w:val="24"/>
          <w:szCs w:val="24"/>
          <w:lang w:eastAsia="es-CO"/>
        </w:rPr>
        <w:t xml:space="preserve"> que fueron beneficiadas</w:t>
      </w:r>
      <w:r w:rsidR="005D5A0B">
        <w:rPr>
          <w:rFonts w:ascii="MS Reference Sans Serif" w:eastAsia="Times New Roman" w:hAnsi="MS Reference Sans Serif" w:cs="Arial"/>
          <w:bCs/>
          <w:noProof w:val="0"/>
          <w:color w:val="000000" w:themeColor="text1"/>
          <w:sz w:val="24"/>
          <w:szCs w:val="24"/>
          <w:lang w:eastAsia="es-CO"/>
        </w:rPr>
        <w:t xml:space="preserve">, vamos a seguir capacitando y socializando </w:t>
      </w:r>
      <w:r w:rsidR="00A33C00">
        <w:rPr>
          <w:rFonts w:ascii="MS Reference Sans Serif" w:eastAsia="Times New Roman" w:hAnsi="MS Reference Sans Serif" w:cs="Arial"/>
          <w:bCs/>
          <w:noProof w:val="0"/>
          <w:color w:val="000000" w:themeColor="text1"/>
          <w:sz w:val="24"/>
          <w:szCs w:val="24"/>
          <w:lang w:eastAsia="es-CO"/>
        </w:rPr>
        <w:t>para que el uso del internet sea masivo”, añadió el titular de Educación.</w:t>
      </w:r>
    </w:p>
    <w:p w:rsidR="00D4031A" w:rsidRDefault="00A17149"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La Secretaría de Educación </w:t>
      </w:r>
      <w:r w:rsidR="007A4238">
        <w:rPr>
          <w:rFonts w:ascii="MS Reference Sans Serif" w:eastAsia="Times New Roman" w:hAnsi="MS Reference Sans Serif" w:cs="Arial"/>
          <w:bCs/>
          <w:noProof w:val="0"/>
          <w:color w:val="000000" w:themeColor="text1"/>
          <w:sz w:val="24"/>
          <w:szCs w:val="24"/>
          <w:lang w:eastAsia="es-CO"/>
        </w:rPr>
        <w:t>acompañará a los docentes con capacitaciones</w:t>
      </w:r>
      <w:r w:rsidR="006467E4">
        <w:rPr>
          <w:rFonts w:ascii="MS Reference Sans Serif" w:eastAsia="Times New Roman" w:hAnsi="MS Reference Sans Serif" w:cs="Arial"/>
          <w:bCs/>
          <w:noProof w:val="0"/>
          <w:color w:val="000000" w:themeColor="text1"/>
          <w:sz w:val="24"/>
          <w:szCs w:val="24"/>
          <w:lang w:eastAsia="es-CO"/>
        </w:rPr>
        <w:t>.</w:t>
      </w:r>
      <w:r w:rsidR="007A4238">
        <w:rPr>
          <w:rFonts w:ascii="MS Reference Sans Serif" w:eastAsia="Times New Roman" w:hAnsi="MS Reference Sans Serif" w:cs="Arial"/>
          <w:bCs/>
          <w:noProof w:val="0"/>
          <w:color w:val="000000" w:themeColor="text1"/>
          <w:sz w:val="24"/>
          <w:szCs w:val="24"/>
          <w:lang w:eastAsia="es-CO"/>
        </w:rPr>
        <w:t xml:space="preserve"> </w:t>
      </w:r>
    </w:p>
    <w:p w:rsidR="00D4031A" w:rsidRDefault="00D4031A">
      <w:pPr>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br w:type="page"/>
      </w:r>
    </w:p>
    <w:p w:rsidR="00D4031A" w:rsidRPr="00D4031A" w:rsidRDefault="00D4031A" w:rsidP="00D4031A">
      <w:pPr>
        <w:jc w:val="center"/>
        <w:rPr>
          <w:rFonts w:ascii="MS Reference Sans Serif" w:hAnsi="MS Reference Sans Serif" w:cs="Arial"/>
          <w:b/>
          <w:sz w:val="30"/>
          <w:szCs w:val="30"/>
        </w:rPr>
      </w:pPr>
      <w:r w:rsidRPr="00D4031A">
        <w:rPr>
          <w:rFonts w:ascii="MS Reference Sans Serif" w:hAnsi="MS Reference Sans Serif" w:cs="Arial"/>
          <w:b/>
          <w:sz w:val="30"/>
          <w:szCs w:val="30"/>
        </w:rPr>
        <w:lastRenderedPageBreak/>
        <w:t xml:space="preserve">Para prevenir las </w:t>
      </w:r>
      <w:r>
        <w:rPr>
          <w:rFonts w:ascii="MS Reference Sans Serif" w:hAnsi="MS Reference Sans Serif" w:cs="Arial"/>
          <w:b/>
          <w:sz w:val="30"/>
          <w:szCs w:val="30"/>
        </w:rPr>
        <w:t>‘</w:t>
      </w:r>
      <w:r w:rsidRPr="00D4031A">
        <w:rPr>
          <w:rFonts w:ascii="MS Reference Sans Serif" w:hAnsi="MS Reference Sans Serif" w:cs="Arial"/>
          <w:b/>
          <w:sz w:val="30"/>
          <w:szCs w:val="30"/>
        </w:rPr>
        <w:t>IRAS</w:t>
      </w:r>
      <w:r>
        <w:rPr>
          <w:rFonts w:ascii="MS Reference Sans Serif" w:hAnsi="MS Reference Sans Serif" w:cs="Arial"/>
          <w:b/>
          <w:sz w:val="30"/>
          <w:szCs w:val="30"/>
        </w:rPr>
        <w:t>’,</w:t>
      </w:r>
      <w:r w:rsidRPr="00D4031A">
        <w:rPr>
          <w:rFonts w:ascii="MS Reference Sans Serif" w:hAnsi="MS Reference Sans Serif" w:cs="Arial"/>
          <w:b/>
          <w:sz w:val="30"/>
          <w:szCs w:val="30"/>
        </w:rPr>
        <w:t xml:space="preserve"> los medios de comunicación juegan un papel muy importante</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lang w:eastAsia="es-CO"/>
        </w:rPr>
        <w:drawing>
          <wp:anchor distT="0" distB="0" distL="114300" distR="114300" simplePos="0" relativeHeight="251710464" behindDoc="0" locked="0" layoutInCell="1" allowOverlap="1" wp14:anchorId="159FDD75" wp14:editId="30FF9B03">
            <wp:simplePos x="0" y="0"/>
            <wp:positionH relativeFrom="column">
              <wp:posOffset>15240</wp:posOffset>
            </wp:positionH>
            <wp:positionV relativeFrom="paragraph">
              <wp:posOffset>3810</wp:posOffset>
            </wp:positionV>
            <wp:extent cx="2984500" cy="2238375"/>
            <wp:effectExtent l="19050" t="0" r="6350" b="0"/>
            <wp:wrapSquare wrapText="bothSides"/>
            <wp:docPr id="10" name="12 Imagen" descr="DSCF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65.JPG"/>
                    <pic:cNvPicPr/>
                  </pic:nvPicPr>
                  <pic:blipFill>
                    <a:blip r:embed="rId15" cstate="print"/>
                    <a:stretch>
                      <a:fillRect/>
                    </a:stretch>
                  </pic:blipFill>
                  <pic:spPr>
                    <a:xfrm>
                      <a:off x="0" y="0"/>
                      <a:ext cx="2984500" cy="2238375"/>
                    </a:xfrm>
                    <a:prstGeom prst="rect">
                      <a:avLst/>
                    </a:prstGeom>
                  </pic:spPr>
                </pic:pic>
              </a:graphicData>
            </a:graphic>
          </wp:anchor>
        </w:drawing>
      </w:r>
      <w:r w:rsidRPr="00D4031A">
        <w:rPr>
          <w:rFonts w:ascii="MS Reference Sans Serif" w:hAnsi="MS Reference Sans Serif" w:cs="Arial"/>
          <w:sz w:val="24"/>
          <w:szCs w:val="24"/>
        </w:rPr>
        <w:t>Con el propósito de informar, proteger y difundir en la comunidad,  las medidas de prevención contra los diferentes tipos de Infecciones Respiratorias Agudas, (IRA), en especial el virus AH1N1, la Secretaría de Salud del Cauca, con el apoyo de la Secretaría de Salud de Popayán, este jueves 2</w:t>
      </w:r>
      <w:r w:rsidR="001542BD">
        <w:rPr>
          <w:rFonts w:ascii="MS Reference Sans Serif" w:hAnsi="MS Reference Sans Serif" w:cs="Arial"/>
          <w:sz w:val="24"/>
          <w:szCs w:val="24"/>
        </w:rPr>
        <w:t>7</w:t>
      </w:r>
      <w:bookmarkStart w:id="0" w:name="_GoBack"/>
      <w:bookmarkEnd w:id="0"/>
      <w:r w:rsidRPr="00D4031A">
        <w:rPr>
          <w:rFonts w:ascii="MS Reference Sans Serif" w:hAnsi="MS Reference Sans Serif" w:cs="Arial"/>
          <w:sz w:val="24"/>
          <w:szCs w:val="24"/>
        </w:rPr>
        <w:t xml:space="preserve"> de junio llevó a cabo una rueda de prensa con los distintos medios de comunicación del Municipio y el Departamento.</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lang w:eastAsia="es-CO"/>
        </w:rPr>
        <w:drawing>
          <wp:anchor distT="0" distB="0" distL="114300" distR="114300" simplePos="0" relativeHeight="251708416" behindDoc="0" locked="0" layoutInCell="1" allowOverlap="1" wp14:anchorId="132CA566" wp14:editId="32D2031C">
            <wp:simplePos x="0" y="0"/>
            <wp:positionH relativeFrom="column">
              <wp:posOffset>16510</wp:posOffset>
            </wp:positionH>
            <wp:positionV relativeFrom="paragraph">
              <wp:posOffset>873125</wp:posOffset>
            </wp:positionV>
            <wp:extent cx="3505200" cy="2105025"/>
            <wp:effectExtent l="0" t="0" r="0" b="9525"/>
            <wp:wrapSquare wrapText="bothSides"/>
            <wp:docPr id="11" name="Imagen 1"/>
            <wp:cNvGraphicFramePr/>
            <a:graphic xmlns:a="http://schemas.openxmlformats.org/drawingml/2006/main">
              <a:graphicData uri="http://schemas.openxmlformats.org/drawingml/2006/picture">
                <pic:pic xmlns:pic="http://schemas.openxmlformats.org/drawingml/2006/picture">
                  <pic:nvPicPr>
                    <pic:cNvPr id="18436" name="Picture 10"/>
                    <pic:cNvPicPr>
                      <a:picLocks noChangeAspect="1" noChangeArrowheads="1"/>
                    </pic:cNvPicPr>
                  </pic:nvPicPr>
                  <pic:blipFill>
                    <a:blip r:embed="rId16" cstate="print"/>
                    <a:srcRect l="18155" t="22656" r="17056" b="15820"/>
                    <a:stretch>
                      <a:fillRect/>
                    </a:stretch>
                  </pic:blipFill>
                  <pic:spPr bwMode="auto">
                    <a:xfrm>
                      <a:off x="0" y="0"/>
                      <a:ext cx="3505200" cy="2105025"/>
                    </a:xfrm>
                    <a:prstGeom prst="rect">
                      <a:avLst/>
                    </a:prstGeom>
                    <a:noFill/>
                    <a:ln w="9525">
                      <a:noFill/>
                      <a:miter lim="800000"/>
                      <a:headEnd/>
                      <a:tailEnd/>
                    </a:ln>
                  </pic:spPr>
                </pic:pic>
              </a:graphicData>
            </a:graphic>
          </wp:anchor>
        </w:drawing>
      </w:r>
      <w:r w:rsidRPr="00D4031A">
        <w:rPr>
          <w:rFonts w:ascii="MS Reference Sans Serif" w:hAnsi="MS Reference Sans Serif" w:cs="Arial"/>
          <w:sz w:val="24"/>
          <w:szCs w:val="24"/>
        </w:rPr>
        <w:t xml:space="preserve">En tal sentido, el secretario (e) de la Salud en el Cauca, Duván Elí Quintero, informó a los comunicadores,  que el departamento y el municipio de Popayán, a diario trabajan en la vigilancia y el control que se requieren para que la comunidad no se contagie de infecciones respiratorias agudas como el virus A H1N1, el que desde 1990, se encuentra flotando en el ambiente, toda vez que en el  2009, se presentaron ocho casos y este año se registró uno en el municipio de La Vega, pero la  paciente ya se encuentra en </w:t>
      </w:r>
      <w:r w:rsidRPr="00D4031A">
        <w:rPr>
          <w:rFonts w:ascii="MS Reference Sans Serif" w:hAnsi="MS Reference Sans Serif" w:cs="Arial"/>
          <w:sz w:val="24"/>
          <w:szCs w:val="24"/>
        </w:rPr>
        <w:lastRenderedPageBreak/>
        <w:t xml:space="preserve">buenas condiciones de salud. </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rPr>
        <w:t>Por tal razón el funcionario insistió en las medidas de prevención que  todas las personas deben tener para evitar el contagio del virus de la influenza AH1N1. La medida más importante es el lavado frecuente de las manos con agua corriente y jabón, restregarlas muy bien, enjuagarlas completamente y secarlas con una toalla limpia.</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lang w:eastAsia="es-CO"/>
        </w:rPr>
        <w:drawing>
          <wp:anchor distT="0" distB="0" distL="114300" distR="114300" simplePos="0" relativeHeight="251709440" behindDoc="0" locked="0" layoutInCell="1" allowOverlap="1" wp14:anchorId="2A15A48D" wp14:editId="1B567A9C">
            <wp:simplePos x="0" y="0"/>
            <wp:positionH relativeFrom="column">
              <wp:posOffset>38735</wp:posOffset>
            </wp:positionH>
            <wp:positionV relativeFrom="paragraph">
              <wp:posOffset>27305</wp:posOffset>
            </wp:positionV>
            <wp:extent cx="1922780" cy="2684145"/>
            <wp:effectExtent l="0" t="0" r="1270" b="1905"/>
            <wp:wrapSquare wrapText="bothSides"/>
            <wp:docPr id="12" name="Imagen 6"/>
            <wp:cNvGraphicFramePr/>
            <a:graphic xmlns:a="http://schemas.openxmlformats.org/drawingml/2006/main">
              <a:graphicData uri="http://schemas.openxmlformats.org/drawingml/2006/picture">
                <pic:pic xmlns:pic="http://schemas.openxmlformats.org/drawingml/2006/picture">
                  <pic:nvPicPr>
                    <pic:cNvPr id="9229" name="Picture 13"/>
                    <pic:cNvPicPr>
                      <a:picLocks noChangeAspect="1" noChangeArrowheads="1"/>
                    </pic:cNvPicPr>
                  </pic:nvPicPr>
                  <pic:blipFill>
                    <a:blip r:embed="rId17" cstate="print"/>
                    <a:srcRect l="51062" t="9765" r="17642" b="6250"/>
                    <a:stretch>
                      <a:fillRect/>
                    </a:stretch>
                  </pic:blipFill>
                  <pic:spPr bwMode="auto">
                    <a:xfrm>
                      <a:off x="0" y="0"/>
                      <a:ext cx="1922780" cy="2684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4031A">
        <w:rPr>
          <w:rFonts w:ascii="MS Reference Sans Serif" w:hAnsi="MS Reference Sans Serif" w:cs="Arial"/>
          <w:sz w:val="24"/>
          <w:szCs w:val="24"/>
        </w:rPr>
        <w:t xml:space="preserve">Igualmente,  se debe cubrir la boca y la nariz con un pañuelo desechable, con el brazo o con la manga y no usar las manos al toser para no infectar los objetos, que luego toquen otras personas. </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rPr>
        <w:t>También se debe usar adecuadamente el tapabocas, el cual se debe poner sobre la boca y la nariz, ajustarlo para que quede firme, pero cómodo.</w:t>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rPr>
        <w:t>Además, se deben mantener limpios los objetos de uso común. Si una persona tiene gripa, debe  guardar reposo en la casa, consumir muchos líquidos y no auto medicarse.</w:t>
      </w:r>
    </w:p>
    <w:p w:rsidR="00D4031A" w:rsidRPr="00D4031A" w:rsidRDefault="00D4031A" w:rsidP="00D4031A">
      <w:pPr>
        <w:jc w:val="both"/>
        <w:rPr>
          <w:rFonts w:ascii="MS Reference Sans Serif" w:hAnsi="MS Reference Sans Serif" w:cs="Arial"/>
          <w:b/>
          <w:sz w:val="24"/>
          <w:szCs w:val="24"/>
          <w:u w:val="single"/>
        </w:rPr>
      </w:pPr>
      <w:r w:rsidRPr="00D4031A">
        <w:rPr>
          <w:rFonts w:ascii="MS Reference Sans Serif" w:hAnsi="MS Reference Sans Serif" w:cs="Arial"/>
          <w:b/>
          <w:sz w:val="24"/>
          <w:szCs w:val="24"/>
          <w:u w:val="single"/>
        </w:rPr>
        <w:t>En Colombia la vacunación es gratuita</w:t>
      </w:r>
    </w:p>
    <w:p w:rsidR="00D4031A" w:rsidRPr="00D4031A" w:rsidRDefault="00D4031A" w:rsidP="00D4031A">
      <w:pPr>
        <w:rPr>
          <w:rFonts w:ascii="MS Reference Sans Serif" w:hAnsi="MS Reference Sans Serif" w:cs="Arial"/>
          <w:sz w:val="24"/>
          <w:szCs w:val="24"/>
        </w:rPr>
      </w:pPr>
      <w:r w:rsidRPr="00D4031A">
        <w:rPr>
          <w:rFonts w:ascii="MS Reference Sans Serif" w:hAnsi="MS Reference Sans Serif" w:cs="Arial"/>
          <w:sz w:val="24"/>
          <w:szCs w:val="24"/>
        </w:rPr>
        <w:t xml:space="preserve">La vacuna contra la influenza AH1N1, se debe aplicar cada año. En Colombia se vacuna a niños de 6 a 23 meses de edad, con dos dosis  iniciales y  una cada año. También a adultos mayores de 60 años, a mujeres en el segundo trimestre de embarazo y a personas que padecen de asma bronquial,  enfermedades del pulmón, del corazón, riñones, diabetes,  del sistema nervioso, de cáncer o de VIH. </w:t>
      </w:r>
    </w:p>
    <w:p w:rsidR="00D4031A" w:rsidRDefault="00D4031A">
      <w:pPr>
        <w:rPr>
          <w:rFonts w:ascii="MS Reference Sans Serif" w:hAnsi="MS Reference Sans Serif" w:cs="Arial"/>
          <w:b/>
          <w:sz w:val="24"/>
          <w:szCs w:val="24"/>
          <w:u w:val="single"/>
        </w:rPr>
      </w:pPr>
      <w:r>
        <w:rPr>
          <w:rFonts w:ascii="MS Reference Sans Serif" w:hAnsi="MS Reference Sans Serif" w:cs="Arial"/>
          <w:b/>
          <w:sz w:val="24"/>
          <w:szCs w:val="24"/>
          <w:u w:val="single"/>
        </w:rPr>
        <w:br w:type="page"/>
      </w:r>
    </w:p>
    <w:p w:rsidR="00D4031A" w:rsidRPr="00D4031A" w:rsidRDefault="00D4031A" w:rsidP="00D4031A">
      <w:pPr>
        <w:jc w:val="both"/>
        <w:rPr>
          <w:rFonts w:ascii="MS Reference Sans Serif" w:hAnsi="MS Reference Sans Serif" w:cs="Arial"/>
          <w:b/>
          <w:sz w:val="24"/>
          <w:szCs w:val="24"/>
          <w:u w:val="single"/>
        </w:rPr>
      </w:pPr>
      <w:r w:rsidRPr="00D4031A">
        <w:rPr>
          <w:rFonts w:ascii="MS Reference Sans Serif" w:hAnsi="MS Reference Sans Serif" w:cs="Arial"/>
          <w:b/>
          <w:sz w:val="24"/>
          <w:szCs w:val="24"/>
          <w:u w:val="single"/>
        </w:rPr>
        <w:lastRenderedPageBreak/>
        <w:t>Síntomas de la influenza AH1N1</w:t>
      </w:r>
    </w:p>
    <w:p w:rsid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lang w:eastAsia="es-CO"/>
        </w:rPr>
        <w:drawing>
          <wp:inline distT="0" distB="0" distL="0" distR="0" wp14:anchorId="229D3BDF" wp14:editId="050EA22C">
            <wp:extent cx="5400040" cy="1773740"/>
            <wp:effectExtent l="19050" t="0" r="0" b="0"/>
            <wp:docPr id="14" name="Imagen 7" descr="https://www.akronchildrens.org/image/ial/images/3581/3581_image.png"/>
            <wp:cNvGraphicFramePr/>
            <a:graphic xmlns:a="http://schemas.openxmlformats.org/drawingml/2006/main">
              <a:graphicData uri="http://schemas.openxmlformats.org/drawingml/2006/picture">
                <pic:pic xmlns:pic="http://schemas.openxmlformats.org/drawingml/2006/picture">
                  <pic:nvPicPr>
                    <pic:cNvPr id="19466" name="Picture 11" descr="https://www.akronchildrens.org/image/ial/images/3581/3581_image.png"/>
                    <pic:cNvPicPr>
                      <a:picLocks noChangeAspect="1" noChangeArrowheads="1"/>
                    </pic:cNvPicPr>
                  </pic:nvPicPr>
                  <pic:blipFill>
                    <a:blip r:embed="rId18" cstate="print"/>
                    <a:srcRect l="3644" b="23483"/>
                    <a:stretch>
                      <a:fillRect/>
                    </a:stretch>
                  </pic:blipFill>
                  <pic:spPr bwMode="auto">
                    <a:xfrm>
                      <a:off x="0" y="0"/>
                      <a:ext cx="5400040" cy="1773740"/>
                    </a:xfrm>
                    <a:prstGeom prst="rect">
                      <a:avLst/>
                    </a:prstGeom>
                    <a:noFill/>
                    <a:ln w="9525">
                      <a:noFill/>
                      <a:miter lim="800000"/>
                      <a:headEnd/>
                      <a:tailEnd/>
                    </a:ln>
                  </pic:spPr>
                </pic:pic>
              </a:graphicData>
            </a:graphic>
          </wp:inline>
        </w:drawing>
      </w:r>
    </w:p>
    <w:p w:rsidR="00D4031A" w:rsidRPr="00D4031A" w:rsidRDefault="00D4031A" w:rsidP="00D4031A">
      <w:pPr>
        <w:jc w:val="both"/>
        <w:rPr>
          <w:rFonts w:ascii="MS Reference Sans Serif" w:hAnsi="MS Reference Sans Serif" w:cs="Arial"/>
          <w:sz w:val="24"/>
          <w:szCs w:val="24"/>
        </w:rPr>
      </w:pPr>
      <w:r w:rsidRPr="00D4031A">
        <w:rPr>
          <w:rFonts w:ascii="MS Reference Sans Serif" w:hAnsi="MS Reference Sans Serif" w:cs="Arial"/>
          <w:sz w:val="24"/>
          <w:szCs w:val="24"/>
        </w:rPr>
        <w:t>Cuando se presenta un  cuadro clínico severo entre el quinto y el décimo día de la enfermedad y puede evolucionar a neumonía, falla respiratoria e incluso la muerte.  Pueden estar en mayor riesgo de presentar una complicación por esta infección, los niños pequeños, los adultos mayores, las mujeres embarazadas y las personas con enfermedades crónicas.</w:t>
      </w:r>
    </w:p>
    <w:p w:rsid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p>
    <w:p w:rsidR="00F52D08" w:rsidRPr="00F52D08" w:rsidRDefault="00F52D08" w:rsidP="00F52D08">
      <w:pPr>
        <w:jc w:val="center"/>
        <w:rPr>
          <w:rFonts w:ascii="MS Reference Sans Serif" w:eastAsia="Times New Roman" w:hAnsi="MS Reference Sans Serif" w:cs="Arial"/>
          <w:b/>
          <w:bCs/>
          <w:noProof w:val="0"/>
          <w:color w:val="000000" w:themeColor="text1"/>
          <w:sz w:val="30"/>
          <w:szCs w:val="30"/>
          <w:lang w:eastAsia="es-CO"/>
        </w:rPr>
      </w:pPr>
      <w:r w:rsidRPr="00F52D08">
        <w:rPr>
          <w:rFonts w:ascii="MS Reference Sans Serif" w:eastAsia="Times New Roman" w:hAnsi="MS Reference Sans Serif" w:cs="Arial"/>
          <w:b/>
          <w:bCs/>
          <w:noProof w:val="0"/>
          <w:color w:val="000000" w:themeColor="text1"/>
          <w:sz w:val="30"/>
          <w:szCs w:val="30"/>
          <w:lang w:eastAsia="es-CO"/>
        </w:rPr>
        <w:t>Se amplía plazo para presentar  de actividades del Teatro Bolívar</w:t>
      </w:r>
    </w:p>
    <w:p w:rsidR="00F52D08" w:rsidRP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sidRPr="00F52D08">
        <w:rPr>
          <w:rFonts w:ascii="MS Reference Sans Serif" w:eastAsia="Times New Roman" w:hAnsi="MS Reference Sans Serif" w:cs="Arial"/>
          <w:bCs/>
          <w:noProof w:val="0"/>
          <w:color w:val="000000" w:themeColor="text1"/>
          <w:sz w:val="24"/>
          <w:szCs w:val="24"/>
          <w:lang w:eastAsia="es-CO"/>
        </w:rPr>
        <w:t xml:space="preserve">Por petición del Consejo Municipal de Cultura por medio de un comunicado presentado a la </w:t>
      </w:r>
      <w:r>
        <w:rPr>
          <w:rFonts w:ascii="MS Reference Sans Serif" w:eastAsia="Times New Roman" w:hAnsi="MS Reference Sans Serif" w:cs="Arial"/>
          <w:bCs/>
          <w:noProof w:val="0"/>
          <w:color w:val="000000" w:themeColor="text1"/>
          <w:sz w:val="24"/>
          <w:szCs w:val="24"/>
          <w:lang w:eastAsia="es-CO"/>
        </w:rPr>
        <w:t>S</w:t>
      </w:r>
      <w:r w:rsidRPr="00F52D08">
        <w:rPr>
          <w:rFonts w:ascii="MS Reference Sans Serif" w:eastAsia="Times New Roman" w:hAnsi="MS Reference Sans Serif" w:cs="Arial"/>
          <w:bCs/>
          <w:noProof w:val="0"/>
          <w:color w:val="000000" w:themeColor="text1"/>
          <w:sz w:val="24"/>
          <w:szCs w:val="24"/>
          <w:lang w:eastAsia="es-CO"/>
        </w:rPr>
        <w:t xml:space="preserve">ecretaria del Deporte y la Cultura, se extiende el plazo para presentar propuestas de actividades artísticas para el </w:t>
      </w:r>
      <w:r>
        <w:rPr>
          <w:rFonts w:ascii="MS Reference Sans Serif" w:eastAsia="Times New Roman" w:hAnsi="MS Reference Sans Serif" w:cs="Arial"/>
          <w:bCs/>
          <w:noProof w:val="0"/>
          <w:color w:val="000000" w:themeColor="text1"/>
          <w:sz w:val="24"/>
          <w:szCs w:val="24"/>
          <w:lang w:eastAsia="es-CO"/>
        </w:rPr>
        <w:t>C</w:t>
      </w:r>
      <w:r w:rsidRPr="00F52D08">
        <w:rPr>
          <w:rFonts w:ascii="MS Reference Sans Serif" w:eastAsia="Times New Roman" w:hAnsi="MS Reference Sans Serif" w:cs="Arial"/>
          <w:bCs/>
          <w:noProof w:val="0"/>
          <w:color w:val="000000" w:themeColor="text1"/>
          <w:sz w:val="24"/>
          <w:szCs w:val="24"/>
          <w:lang w:eastAsia="es-CO"/>
        </w:rPr>
        <w:t>entro Cultural Bolívar</w:t>
      </w:r>
      <w:r>
        <w:rPr>
          <w:rFonts w:ascii="MS Reference Sans Serif" w:eastAsia="Times New Roman" w:hAnsi="MS Reference Sans Serif" w:cs="Arial"/>
          <w:bCs/>
          <w:noProof w:val="0"/>
          <w:color w:val="000000" w:themeColor="text1"/>
          <w:sz w:val="24"/>
          <w:szCs w:val="24"/>
          <w:lang w:eastAsia="es-CO"/>
        </w:rPr>
        <w:t xml:space="preserve"> hasta el próximo 10 de j</w:t>
      </w:r>
      <w:r w:rsidRPr="00F52D08">
        <w:rPr>
          <w:rFonts w:ascii="MS Reference Sans Serif" w:eastAsia="Times New Roman" w:hAnsi="MS Reference Sans Serif" w:cs="Arial"/>
          <w:bCs/>
          <w:noProof w:val="0"/>
          <w:color w:val="000000" w:themeColor="text1"/>
          <w:sz w:val="24"/>
          <w:szCs w:val="24"/>
          <w:lang w:eastAsia="es-CO"/>
        </w:rPr>
        <w:t>ulio, con el propósito de dar más oportunidades a grupos artísticos que presenten su propuesta.</w:t>
      </w:r>
    </w:p>
    <w:p w:rsidR="00F52D08" w:rsidRP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El objetivo de la convocatoria </w:t>
      </w:r>
      <w:r w:rsidRPr="00F52D08">
        <w:rPr>
          <w:rFonts w:ascii="MS Reference Sans Serif" w:eastAsia="Times New Roman" w:hAnsi="MS Reference Sans Serif" w:cs="Arial"/>
          <w:bCs/>
          <w:noProof w:val="0"/>
          <w:color w:val="000000" w:themeColor="text1"/>
          <w:sz w:val="24"/>
          <w:szCs w:val="24"/>
          <w:lang w:eastAsia="es-CO"/>
        </w:rPr>
        <w:t xml:space="preserve">es  reactivar el </w:t>
      </w:r>
      <w:r>
        <w:rPr>
          <w:rFonts w:ascii="MS Reference Sans Serif" w:eastAsia="Times New Roman" w:hAnsi="MS Reference Sans Serif" w:cs="Arial"/>
          <w:bCs/>
          <w:noProof w:val="0"/>
          <w:color w:val="000000" w:themeColor="text1"/>
          <w:sz w:val="24"/>
          <w:szCs w:val="24"/>
          <w:lang w:eastAsia="es-CO"/>
        </w:rPr>
        <w:t xml:space="preserve">Teatro </w:t>
      </w:r>
      <w:r w:rsidRPr="00F52D08">
        <w:rPr>
          <w:rFonts w:ascii="MS Reference Sans Serif" w:eastAsia="Times New Roman" w:hAnsi="MS Reference Sans Serif" w:cs="Arial"/>
          <w:bCs/>
          <w:noProof w:val="0"/>
          <w:color w:val="000000" w:themeColor="text1"/>
          <w:sz w:val="24"/>
          <w:szCs w:val="24"/>
          <w:lang w:eastAsia="es-CO"/>
        </w:rPr>
        <w:t>Bolívar,</w:t>
      </w:r>
      <w:r>
        <w:rPr>
          <w:rFonts w:ascii="MS Reference Sans Serif" w:eastAsia="Times New Roman" w:hAnsi="MS Reference Sans Serif" w:cs="Arial"/>
          <w:bCs/>
          <w:noProof w:val="0"/>
          <w:color w:val="000000" w:themeColor="text1"/>
          <w:sz w:val="24"/>
          <w:szCs w:val="24"/>
          <w:lang w:eastAsia="es-CO"/>
        </w:rPr>
        <w:t xml:space="preserve"> por lo que </w:t>
      </w:r>
      <w:r w:rsidRPr="00F52D08">
        <w:rPr>
          <w:rFonts w:ascii="MS Reference Sans Serif" w:eastAsia="Times New Roman" w:hAnsi="MS Reference Sans Serif" w:cs="Arial"/>
          <w:bCs/>
          <w:noProof w:val="0"/>
          <w:color w:val="000000" w:themeColor="text1"/>
          <w:sz w:val="24"/>
          <w:szCs w:val="24"/>
          <w:lang w:eastAsia="es-CO"/>
        </w:rPr>
        <w:t>se invita a todos los actores culturale</w:t>
      </w:r>
      <w:r w:rsidR="008232E5">
        <w:rPr>
          <w:rFonts w:ascii="MS Reference Sans Serif" w:eastAsia="Times New Roman" w:hAnsi="MS Reference Sans Serif" w:cs="Arial"/>
          <w:bCs/>
          <w:noProof w:val="0"/>
          <w:color w:val="000000" w:themeColor="text1"/>
          <w:sz w:val="24"/>
          <w:szCs w:val="24"/>
          <w:lang w:eastAsia="es-CO"/>
        </w:rPr>
        <w:t xml:space="preserve">s y artísticos del municipio </w:t>
      </w:r>
      <w:r w:rsidRPr="00F52D08">
        <w:rPr>
          <w:rFonts w:ascii="MS Reference Sans Serif" w:eastAsia="Times New Roman" w:hAnsi="MS Reference Sans Serif" w:cs="Arial"/>
          <w:bCs/>
          <w:noProof w:val="0"/>
          <w:color w:val="000000" w:themeColor="text1"/>
          <w:sz w:val="24"/>
          <w:szCs w:val="24"/>
          <w:lang w:eastAsia="es-CO"/>
        </w:rPr>
        <w:t xml:space="preserve">a que participen de </w:t>
      </w:r>
      <w:r w:rsidR="008232E5">
        <w:rPr>
          <w:rFonts w:ascii="MS Reference Sans Serif" w:eastAsia="Times New Roman" w:hAnsi="MS Reference Sans Serif" w:cs="Arial"/>
          <w:bCs/>
          <w:noProof w:val="0"/>
          <w:color w:val="000000" w:themeColor="text1"/>
          <w:sz w:val="24"/>
          <w:szCs w:val="24"/>
          <w:lang w:eastAsia="es-CO"/>
        </w:rPr>
        <w:t>los E</w:t>
      </w:r>
      <w:r w:rsidRPr="00F52D08">
        <w:rPr>
          <w:rFonts w:ascii="MS Reference Sans Serif" w:eastAsia="Times New Roman" w:hAnsi="MS Reference Sans Serif" w:cs="Arial"/>
          <w:bCs/>
          <w:noProof w:val="0"/>
          <w:color w:val="000000" w:themeColor="text1"/>
          <w:sz w:val="24"/>
          <w:szCs w:val="24"/>
          <w:lang w:eastAsia="es-CO"/>
        </w:rPr>
        <w:t>stímulos Municipales actividades Teatr</w:t>
      </w:r>
      <w:r w:rsidR="008232E5">
        <w:rPr>
          <w:rFonts w:ascii="MS Reference Sans Serif" w:eastAsia="Times New Roman" w:hAnsi="MS Reference Sans Serif" w:cs="Arial"/>
          <w:bCs/>
          <w:noProof w:val="0"/>
          <w:color w:val="000000" w:themeColor="text1"/>
          <w:sz w:val="24"/>
          <w:szCs w:val="24"/>
          <w:lang w:eastAsia="es-CO"/>
        </w:rPr>
        <w:t xml:space="preserve">o Bolívar 2013 </w:t>
      </w:r>
      <w:r w:rsidR="008232E5">
        <w:rPr>
          <w:rFonts w:ascii="MS Reference Sans Serif" w:eastAsia="Times New Roman" w:hAnsi="MS Reference Sans Serif" w:cs="Arial"/>
          <w:bCs/>
          <w:noProof w:val="0"/>
          <w:color w:val="000000" w:themeColor="text1"/>
          <w:sz w:val="24"/>
          <w:szCs w:val="24"/>
          <w:lang w:eastAsia="es-CO"/>
        </w:rPr>
        <w:lastRenderedPageBreak/>
        <w:t>‘</w:t>
      </w:r>
      <w:r w:rsidRPr="00F52D08">
        <w:rPr>
          <w:rFonts w:ascii="MS Reference Sans Serif" w:eastAsia="Times New Roman" w:hAnsi="MS Reference Sans Serif" w:cs="Arial"/>
          <w:bCs/>
          <w:noProof w:val="0"/>
          <w:color w:val="000000" w:themeColor="text1"/>
          <w:sz w:val="24"/>
          <w:szCs w:val="24"/>
          <w:lang w:eastAsia="es-CO"/>
        </w:rPr>
        <w:t>Un espacio para todos</w:t>
      </w:r>
      <w:r w:rsidR="008232E5">
        <w:rPr>
          <w:rFonts w:ascii="MS Reference Sans Serif" w:eastAsia="Times New Roman" w:hAnsi="MS Reference Sans Serif" w:cs="Arial"/>
          <w:bCs/>
          <w:noProof w:val="0"/>
          <w:color w:val="000000" w:themeColor="text1"/>
          <w:sz w:val="24"/>
          <w:szCs w:val="24"/>
          <w:lang w:eastAsia="es-CO"/>
        </w:rPr>
        <w:t>’</w:t>
      </w:r>
      <w:r w:rsidRPr="00F52D08">
        <w:rPr>
          <w:rFonts w:ascii="MS Reference Sans Serif" w:eastAsia="Times New Roman" w:hAnsi="MS Reference Sans Serif" w:cs="Arial"/>
          <w:bCs/>
          <w:noProof w:val="0"/>
          <w:color w:val="000000" w:themeColor="text1"/>
          <w:sz w:val="24"/>
          <w:szCs w:val="24"/>
          <w:lang w:eastAsia="es-CO"/>
        </w:rPr>
        <w:t>, presentando pr</w:t>
      </w:r>
      <w:r w:rsidR="008232E5">
        <w:rPr>
          <w:rFonts w:ascii="MS Reference Sans Serif" w:eastAsia="Times New Roman" w:hAnsi="MS Reference Sans Serif" w:cs="Arial"/>
          <w:bCs/>
          <w:noProof w:val="0"/>
          <w:color w:val="000000" w:themeColor="text1"/>
          <w:sz w:val="24"/>
          <w:szCs w:val="24"/>
          <w:lang w:eastAsia="es-CO"/>
        </w:rPr>
        <w:t xml:space="preserve">opuestas en las área de </w:t>
      </w:r>
      <w:proofErr w:type="spellStart"/>
      <w:r w:rsidR="008232E5">
        <w:rPr>
          <w:rFonts w:ascii="MS Reference Sans Serif" w:eastAsia="Times New Roman" w:hAnsi="MS Reference Sans Serif" w:cs="Arial"/>
          <w:bCs/>
          <w:noProof w:val="0"/>
          <w:color w:val="000000" w:themeColor="text1"/>
          <w:sz w:val="24"/>
          <w:szCs w:val="24"/>
          <w:lang w:eastAsia="es-CO"/>
        </w:rPr>
        <w:t>Cuenterí</w:t>
      </w:r>
      <w:r w:rsidRPr="00F52D08">
        <w:rPr>
          <w:rFonts w:ascii="MS Reference Sans Serif" w:eastAsia="Times New Roman" w:hAnsi="MS Reference Sans Serif" w:cs="Arial"/>
          <w:bCs/>
          <w:noProof w:val="0"/>
          <w:color w:val="000000" w:themeColor="text1"/>
          <w:sz w:val="24"/>
          <w:szCs w:val="24"/>
          <w:lang w:eastAsia="es-CO"/>
        </w:rPr>
        <w:t>a</w:t>
      </w:r>
      <w:proofErr w:type="spellEnd"/>
      <w:r w:rsidRPr="00F52D08">
        <w:rPr>
          <w:rFonts w:ascii="MS Reference Sans Serif" w:eastAsia="Times New Roman" w:hAnsi="MS Reference Sans Serif" w:cs="Arial"/>
          <w:bCs/>
          <w:noProof w:val="0"/>
          <w:color w:val="000000" w:themeColor="text1"/>
          <w:sz w:val="24"/>
          <w:szCs w:val="24"/>
          <w:lang w:eastAsia="es-CO"/>
        </w:rPr>
        <w:t xml:space="preserve"> y Oratoria, Música, Literatura, Danza, Pintura y/ Fotografía, Teatro, Audiovisuales.</w:t>
      </w:r>
    </w:p>
    <w:p w:rsidR="00F52D08" w:rsidRP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sidRPr="00F52D08">
        <w:rPr>
          <w:rFonts w:ascii="MS Reference Sans Serif" w:eastAsia="Times New Roman" w:hAnsi="MS Reference Sans Serif" w:cs="Arial"/>
          <w:bCs/>
          <w:noProof w:val="0"/>
          <w:color w:val="000000" w:themeColor="text1"/>
          <w:sz w:val="24"/>
          <w:szCs w:val="24"/>
          <w:lang w:eastAsia="es-CO"/>
        </w:rPr>
        <w:t>Los grupos que interesados deberán ser conformados con mínimo 10 personas entre artistas, logística y otros.</w:t>
      </w:r>
    </w:p>
    <w:p w:rsid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sidRPr="00F52D08">
        <w:rPr>
          <w:rFonts w:ascii="MS Reference Sans Serif" w:eastAsia="Times New Roman" w:hAnsi="MS Reference Sans Serif" w:cs="Arial"/>
          <w:bCs/>
          <w:noProof w:val="0"/>
          <w:color w:val="000000" w:themeColor="text1"/>
          <w:sz w:val="24"/>
          <w:szCs w:val="24"/>
          <w:lang w:eastAsia="es-CO"/>
        </w:rPr>
        <w:t xml:space="preserve">Las bases de la </w:t>
      </w:r>
      <w:r w:rsidR="008232E5">
        <w:rPr>
          <w:rFonts w:ascii="MS Reference Sans Serif" w:eastAsia="Times New Roman" w:hAnsi="MS Reference Sans Serif" w:cs="Arial"/>
          <w:bCs/>
          <w:noProof w:val="0"/>
          <w:color w:val="000000" w:themeColor="text1"/>
          <w:sz w:val="24"/>
          <w:szCs w:val="24"/>
          <w:lang w:eastAsia="es-CO"/>
        </w:rPr>
        <w:t>c</w:t>
      </w:r>
      <w:r w:rsidRPr="00F52D08">
        <w:rPr>
          <w:rFonts w:ascii="MS Reference Sans Serif" w:eastAsia="Times New Roman" w:hAnsi="MS Reference Sans Serif" w:cs="Arial"/>
          <w:bCs/>
          <w:noProof w:val="0"/>
          <w:color w:val="000000" w:themeColor="text1"/>
          <w:sz w:val="24"/>
          <w:szCs w:val="24"/>
          <w:lang w:eastAsia="es-CO"/>
        </w:rPr>
        <w:t xml:space="preserve">onvocatoria y requisitos se encuentran disponibles en la página web de la alcaldía www.popayan@gov.co en el link </w:t>
      </w:r>
      <w:hyperlink r:id="rId19" w:history="1">
        <w:r w:rsidR="008232E5" w:rsidRPr="00610185">
          <w:rPr>
            <w:rStyle w:val="Hipervnculo"/>
            <w:rFonts w:ascii="MS Reference Sans Serif" w:eastAsia="Times New Roman" w:hAnsi="MS Reference Sans Serif" w:cs="Arial"/>
            <w:bCs/>
            <w:noProof w:val="0"/>
            <w:sz w:val="24"/>
            <w:szCs w:val="24"/>
            <w:lang w:eastAsia="es-CO"/>
          </w:rPr>
          <w:t>http://popayan.gov.co/secdeporteycultura/la-secretaria/convocatoria-teatro-bolivar</w:t>
        </w:r>
      </w:hyperlink>
    </w:p>
    <w:p w:rsidR="00F52D08" w:rsidRP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sidRPr="00F52D08">
        <w:rPr>
          <w:rFonts w:ascii="MS Reference Sans Serif" w:eastAsia="Times New Roman" w:hAnsi="MS Reference Sans Serif" w:cs="Arial"/>
          <w:bCs/>
          <w:noProof w:val="0"/>
          <w:color w:val="000000" w:themeColor="text1"/>
          <w:sz w:val="24"/>
          <w:szCs w:val="24"/>
          <w:lang w:eastAsia="es-CO"/>
        </w:rPr>
        <w:t xml:space="preserve">Los interesados podrán entregar las propuestas y recibir más información en la Coordinación de cultura, quinto patio edificio </w:t>
      </w:r>
      <w:r w:rsidR="008232E5">
        <w:rPr>
          <w:rFonts w:ascii="MS Reference Sans Serif" w:eastAsia="Times New Roman" w:hAnsi="MS Reference Sans Serif" w:cs="Arial"/>
          <w:bCs/>
          <w:noProof w:val="0"/>
          <w:color w:val="000000" w:themeColor="text1"/>
          <w:sz w:val="24"/>
          <w:szCs w:val="24"/>
          <w:lang w:eastAsia="es-CO"/>
        </w:rPr>
        <w:t xml:space="preserve">del </w:t>
      </w:r>
      <w:r w:rsidRPr="00F52D08">
        <w:rPr>
          <w:rFonts w:ascii="MS Reference Sans Serif" w:eastAsia="Times New Roman" w:hAnsi="MS Reference Sans Serif" w:cs="Arial"/>
          <w:bCs/>
          <w:noProof w:val="0"/>
          <w:color w:val="000000" w:themeColor="text1"/>
          <w:sz w:val="24"/>
          <w:szCs w:val="24"/>
          <w:lang w:eastAsia="es-CO"/>
        </w:rPr>
        <w:t>CAM.</w:t>
      </w:r>
    </w:p>
    <w:p w:rsidR="00F52D08" w:rsidRPr="00F52D08" w:rsidRDefault="00F52D08" w:rsidP="00F52D08">
      <w:pPr>
        <w:jc w:val="both"/>
        <w:rPr>
          <w:rFonts w:ascii="MS Reference Sans Serif" w:eastAsia="Times New Roman" w:hAnsi="MS Reference Sans Serif" w:cs="Arial"/>
          <w:bCs/>
          <w:noProof w:val="0"/>
          <w:color w:val="000000" w:themeColor="text1"/>
          <w:sz w:val="24"/>
          <w:szCs w:val="24"/>
          <w:lang w:eastAsia="es-CO"/>
        </w:rPr>
      </w:pPr>
      <w:r w:rsidRPr="00F52D08">
        <w:rPr>
          <w:rFonts w:ascii="MS Reference Sans Serif" w:eastAsia="Times New Roman" w:hAnsi="MS Reference Sans Serif" w:cs="Arial"/>
          <w:bCs/>
          <w:noProof w:val="0"/>
          <w:color w:val="000000" w:themeColor="text1"/>
          <w:sz w:val="24"/>
          <w:szCs w:val="24"/>
          <w:lang w:eastAsia="es-CO"/>
        </w:rPr>
        <w:t xml:space="preserve"> </w:t>
      </w:r>
    </w:p>
    <w:p w:rsidR="00A33C00" w:rsidRPr="00D4031A" w:rsidRDefault="00A33C00" w:rsidP="0095489E">
      <w:pPr>
        <w:jc w:val="both"/>
        <w:rPr>
          <w:rFonts w:ascii="MS Reference Sans Serif" w:eastAsia="Times New Roman" w:hAnsi="MS Reference Sans Serif" w:cs="Arial"/>
          <w:bCs/>
          <w:noProof w:val="0"/>
          <w:color w:val="000000" w:themeColor="text1"/>
          <w:sz w:val="24"/>
          <w:szCs w:val="24"/>
          <w:lang w:eastAsia="es-CO"/>
        </w:rPr>
      </w:pPr>
    </w:p>
    <w:sectPr w:rsidR="00A33C00" w:rsidRPr="00D4031A" w:rsidSect="002F019D">
      <w:headerReference w:type="default" r:id="rId20"/>
      <w:footerReference w:type="default" r:id="rId21"/>
      <w:headerReference w:type="first" r:id="rId22"/>
      <w:footerReference w:type="first" r:id="rId23"/>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1D4" w:rsidRDefault="008411D4" w:rsidP="00DB6FEB">
      <w:pPr>
        <w:spacing w:after="0" w:line="240" w:lineRule="auto"/>
      </w:pPr>
      <w:r>
        <w:separator/>
      </w:r>
    </w:p>
  </w:endnote>
  <w:endnote w:type="continuationSeparator" w:id="0">
    <w:p w:rsidR="008411D4" w:rsidRDefault="008411D4"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001F370" wp14:editId="45E509AC">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1542BD" w:rsidRPr="001542BD">
          <w:rPr>
            <w:color w:val="548DD4" w:themeColor="text2" w:themeTint="99"/>
            <w:lang w:val="es-ES"/>
          </w:rPr>
          <w:t>7</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1542BD" w:rsidRPr="001542BD">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1D4" w:rsidRDefault="008411D4" w:rsidP="00DB6FEB">
      <w:pPr>
        <w:spacing w:after="0" w:line="240" w:lineRule="auto"/>
      </w:pPr>
      <w:r>
        <w:separator/>
      </w:r>
    </w:p>
  </w:footnote>
  <w:footnote w:type="continuationSeparator" w:id="0">
    <w:p w:rsidR="008411D4" w:rsidRDefault="008411D4"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070AEFC" wp14:editId="3DF5C97F">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193FDFB6" wp14:editId="42760309">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1542BD">
      <w:rPr>
        <w:color w:val="548DD4" w:themeColor="text2" w:themeTint="99"/>
      </w:rPr>
      <w:t>81</w:t>
    </w:r>
    <w:r w:rsidRPr="00F5769B">
      <w:rPr>
        <w:color w:val="548DD4" w:themeColor="text2" w:themeTint="99"/>
      </w:rPr>
      <w:t xml:space="preserve">. </w:t>
    </w:r>
    <w:r w:rsidR="001542BD">
      <w:rPr>
        <w:color w:val="548DD4" w:themeColor="text2" w:themeTint="99"/>
      </w:rPr>
      <w:t>Jueves 27</w:t>
    </w:r>
    <w:r>
      <w:rPr>
        <w:color w:val="548DD4" w:themeColor="text2" w:themeTint="99"/>
      </w:rPr>
      <w:t xml:space="preserve"> </w:t>
    </w:r>
    <w:r w:rsidRPr="00F5769B">
      <w:rPr>
        <w:color w:val="548DD4" w:themeColor="text2" w:themeTint="99"/>
      </w:rPr>
      <w:t>de junio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3CBCDC02" wp14:editId="34510887">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9"/>
  </w:num>
  <w:num w:numId="5">
    <w:abstractNumId w:val="15"/>
  </w:num>
  <w:num w:numId="6">
    <w:abstractNumId w:val="13"/>
  </w:num>
  <w:num w:numId="7">
    <w:abstractNumId w:val="14"/>
  </w:num>
  <w:num w:numId="8">
    <w:abstractNumId w:val="4"/>
  </w:num>
  <w:num w:numId="9">
    <w:abstractNumId w:val="11"/>
  </w:num>
  <w:num w:numId="10">
    <w:abstractNumId w:val="10"/>
  </w:num>
  <w:num w:numId="11">
    <w:abstractNumId w:val="12"/>
  </w:num>
  <w:num w:numId="12">
    <w:abstractNumId w:val="8"/>
  </w:num>
  <w:num w:numId="13">
    <w:abstractNumId w:val="5"/>
  </w:num>
  <w:num w:numId="14">
    <w:abstractNumId w:val="3"/>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07F87"/>
    <w:rsid w:val="00013FB7"/>
    <w:rsid w:val="0001449D"/>
    <w:rsid w:val="000150CB"/>
    <w:rsid w:val="000158D9"/>
    <w:rsid w:val="000173F8"/>
    <w:rsid w:val="000174CD"/>
    <w:rsid w:val="00017D66"/>
    <w:rsid w:val="000216D5"/>
    <w:rsid w:val="000226F2"/>
    <w:rsid w:val="00022FA8"/>
    <w:rsid w:val="00023F9F"/>
    <w:rsid w:val="00024489"/>
    <w:rsid w:val="000254C3"/>
    <w:rsid w:val="00025521"/>
    <w:rsid w:val="000263DD"/>
    <w:rsid w:val="0003036A"/>
    <w:rsid w:val="00030628"/>
    <w:rsid w:val="000310AD"/>
    <w:rsid w:val="00031B5F"/>
    <w:rsid w:val="0003297B"/>
    <w:rsid w:val="00036933"/>
    <w:rsid w:val="0003698B"/>
    <w:rsid w:val="00036D2D"/>
    <w:rsid w:val="00041B5E"/>
    <w:rsid w:val="0004377E"/>
    <w:rsid w:val="00044F10"/>
    <w:rsid w:val="000468B7"/>
    <w:rsid w:val="00053A84"/>
    <w:rsid w:val="00053AEE"/>
    <w:rsid w:val="00057E1E"/>
    <w:rsid w:val="00060DB2"/>
    <w:rsid w:val="00062E5D"/>
    <w:rsid w:val="00065CE6"/>
    <w:rsid w:val="0007255D"/>
    <w:rsid w:val="00075583"/>
    <w:rsid w:val="0007589C"/>
    <w:rsid w:val="000779C3"/>
    <w:rsid w:val="00080252"/>
    <w:rsid w:val="00080B7E"/>
    <w:rsid w:val="00082106"/>
    <w:rsid w:val="00087A8F"/>
    <w:rsid w:val="00090259"/>
    <w:rsid w:val="0009146A"/>
    <w:rsid w:val="00093C73"/>
    <w:rsid w:val="00095061"/>
    <w:rsid w:val="00096041"/>
    <w:rsid w:val="000A669D"/>
    <w:rsid w:val="000B1410"/>
    <w:rsid w:val="000B15FC"/>
    <w:rsid w:val="000B6A38"/>
    <w:rsid w:val="000B7EEA"/>
    <w:rsid w:val="000C0276"/>
    <w:rsid w:val="000C0C74"/>
    <w:rsid w:val="000C0CF8"/>
    <w:rsid w:val="000C2B77"/>
    <w:rsid w:val="000D1B73"/>
    <w:rsid w:val="000D323A"/>
    <w:rsid w:val="000D7127"/>
    <w:rsid w:val="000D7D4D"/>
    <w:rsid w:val="000E0020"/>
    <w:rsid w:val="000E1D1B"/>
    <w:rsid w:val="000E4EC5"/>
    <w:rsid w:val="000E5974"/>
    <w:rsid w:val="000E62B7"/>
    <w:rsid w:val="000E7124"/>
    <w:rsid w:val="000E749A"/>
    <w:rsid w:val="000F0C35"/>
    <w:rsid w:val="000F15DA"/>
    <w:rsid w:val="000F1890"/>
    <w:rsid w:val="000F1AE6"/>
    <w:rsid w:val="000F4993"/>
    <w:rsid w:val="000F4A29"/>
    <w:rsid w:val="000F5511"/>
    <w:rsid w:val="00100A9C"/>
    <w:rsid w:val="00103ABD"/>
    <w:rsid w:val="00106897"/>
    <w:rsid w:val="001071CA"/>
    <w:rsid w:val="001124BD"/>
    <w:rsid w:val="0011338F"/>
    <w:rsid w:val="00113838"/>
    <w:rsid w:val="0011530A"/>
    <w:rsid w:val="00115389"/>
    <w:rsid w:val="00116329"/>
    <w:rsid w:val="001168D8"/>
    <w:rsid w:val="00116E33"/>
    <w:rsid w:val="00120C74"/>
    <w:rsid w:val="00120D06"/>
    <w:rsid w:val="00121C4C"/>
    <w:rsid w:val="001273E7"/>
    <w:rsid w:val="00130D55"/>
    <w:rsid w:val="0013386A"/>
    <w:rsid w:val="0013546A"/>
    <w:rsid w:val="00135D99"/>
    <w:rsid w:val="00135E21"/>
    <w:rsid w:val="00140221"/>
    <w:rsid w:val="00140D00"/>
    <w:rsid w:val="0014187A"/>
    <w:rsid w:val="00141B68"/>
    <w:rsid w:val="00141EF7"/>
    <w:rsid w:val="001425F9"/>
    <w:rsid w:val="00147D24"/>
    <w:rsid w:val="001500DC"/>
    <w:rsid w:val="001542BD"/>
    <w:rsid w:val="0015495E"/>
    <w:rsid w:val="00154CC4"/>
    <w:rsid w:val="00156539"/>
    <w:rsid w:val="00156C6A"/>
    <w:rsid w:val="00160ECE"/>
    <w:rsid w:val="00161B1A"/>
    <w:rsid w:val="00163615"/>
    <w:rsid w:val="00165812"/>
    <w:rsid w:val="0016602A"/>
    <w:rsid w:val="00167C6E"/>
    <w:rsid w:val="00171C67"/>
    <w:rsid w:val="00171E5B"/>
    <w:rsid w:val="00181448"/>
    <w:rsid w:val="001826EE"/>
    <w:rsid w:val="00183344"/>
    <w:rsid w:val="00183832"/>
    <w:rsid w:val="00185B72"/>
    <w:rsid w:val="001910D3"/>
    <w:rsid w:val="001929B7"/>
    <w:rsid w:val="00195824"/>
    <w:rsid w:val="00197BE4"/>
    <w:rsid w:val="001A235B"/>
    <w:rsid w:val="001A38D8"/>
    <w:rsid w:val="001A3DA4"/>
    <w:rsid w:val="001A410B"/>
    <w:rsid w:val="001B11C3"/>
    <w:rsid w:val="001B166C"/>
    <w:rsid w:val="001B47B3"/>
    <w:rsid w:val="001B4FB4"/>
    <w:rsid w:val="001B6D8C"/>
    <w:rsid w:val="001B7B54"/>
    <w:rsid w:val="001C0A7E"/>
    <w:rsid w:val="001C0C91"/>
    <w:rsid w:val="001C3A5E"/>
    <w:rsid w:val="001C4B62"/>
    <w:rsid w:val="001C686E"/>
    <w:rsid w:val="001C6ED9"/>
    <w:rsid w:val="001D0B44"/>
    <w:rsid w:val="001D20D2"/>
    <w:rsid w:val="001D23F4"/>
    <w:rsid w:val="001D2C82"/>
    <w:rsid w:val="001D2CCE"/>
    <w:rsid w:val="001D3F07"/>
    <w:rsid w:val="001D6197"/>
    <w:rsid w:val="001D6738"/>
    <w:rsid w:val="001D7566"/>
    <w:rsid w:val="001E0685"/>
    <w:rsid w:val="001E4D9B"/>
    <w:rsid w:val="001E67A4"/>
    <w:rsid w:val="001F01B7"/>
    <w:rsid w:val="001F0E04"/>
    <w:rsid w:val="001F1C89"/>
    <w:rsid w:val="001F1E91"/>
    <w:rsid w:val="001F427F"/>
    <w:rsid w:val="001F44E2"/>
    <w:rsid w:val="001F62F9"/>
    <w:rsid w:val="001F6CED"/>
    <w:rsid w:val="001F786A"/>
    <w:rsid w:val="001F7D9A"/>
    <w:rsid w:val="002014EA"/>
    <w:rsid w:val="0020488A"/>
    <w:rsid w:val="002052CE"/>
    <w:rsid w:val="0020798B"/>
    <w:rsid w:val="00212A8A"/>
    <w:rsid w:val="002145F4"/>
    <w:rsid w:val="00217636"/>
    <w:rsid w:val="00220499"/>
    <w:rsid w:val="00220687"/>
    <w:rsid w:val="0022137A"/>
    <w:rsid w:val="00221759"/>
    <w:rsid w:val="002233B3"/>
    <w:rsid w:val="00225047"/>
    <w:rsid w:val="002262BA"/>
    <w:rsid w:val="00231DA0"/>
    <w:rsid w:val="00232CCC"/>
    <w:rsid w:val="00233BDA"/>
    <w:rsid w:val="002352FA"/>
    <w:rsid w:val="002356AA"/>
    <w:rsid w:val="00240117"/>
    <w:rsid w:val="002407AF"/>
    <w:rsid w:val="0024101E"/>
    <w:rsid w:val="00247B94"/>
    <w:rsid w:val="0025102B"/>
    <w:rsid w:val="00252038"/>
    <w:rsid w:val="002549CD"/>
    <w:rsid w:val="0025550E"/>
    <w:rsid w:val="00256FE6"/>
    <w:rsid w:val="002601F2"/>
    <w:rsid w:val="0026519B"/>
    <w:rsid w:val="00265D1A"/>
    <w:rsid w:val="00266D31"/>
    <w:rsid w:val="00266E49"/>
    <w:rsid w:val="00266F6A"/>
    <w:rsid w:val="00267260"/>
    <w:rsid w:val="00276138"/>
    <w:rsid w:val="002767E0"/>
    <w:rsid w:val="00276BC4"/>
    <w:rsid w:val="002808A2"/>
    <w:rsid w:val="00280CCF"/>
    <w:rsid w:val="002824D7"/>
    <w:rsid w:val="00282940"/>
    <w:rsid w:val="00287821"/>
    <w:rsid w:val="00292277"/>
    <w:rsid w:val="0029594E"/>
    <w:rsid w:val="00296E2A"/>
    <w:rsid w:val="00297256"/>
    <w:rsid w:val="00297E1C"/>
    <w:rsid w:val="002A16D1"/>
    <w:rsid w:val="002A27B5"/>
    <w:rsid w:val="002A377F"/>
    <w:rsid w:val="002A3D2F"/>
    <w:rsid w:val="002A5916"/>
    <w:rsid w:val="002B22C6"/>
    <w:rsid w:val="002B4407"/>
    <w:rsid w:val="002C0929"/>
    <w:rsid w:val="002C103D"/>
    <w:rsid w:val="002C21AC"/>
    <w:rsid w:val="002C4846"/>
    <w:rsid w:val="002C4CFD"/>
    <w:rsid w:val="002C73E1"/>
    <w:rsid w:val="002C7F4C"/>
    <w:rsid w:val="002D0844"/>
    <w:rsid w:val="002D1375"/>
    <w:rsid w:val="002D6734"/>
    <w:rsid w:val="002E3AEB"/>
    <w:rsid w:val="002E5450"/>
    <w:rsid w:val="002E73E2"/>
    <w:rsid w:val="002E7FF9"/>
    <w:rsid w:val="002F019D"/>
    <w:rsid w:val="002F0E50"/>
    <w:rsid w:val="002F10AF"/>
    <w:rsid w:val="002F2FB2"/>
    <w:rsid w:val="002F4192"/>
    <w:rsid w:val="0030082F"/>
    <w:rsid w:val="003017BD"/>
    <w:rsid w:val="00304663"/>
    <w:rsid w:val="003058FB"/>
    <w:rsid w:val="003073C5"/>
    <w:rsid w:val="00312F80"/>
    <w:rsid w:val="00313D3F"/>
    <w:rsid w:val="003141A7"/>
    <w:rsid w:val="003145C4"/>
    <w:rsid w:val="00315AD9"/>
    <w:rsid w:val="00317495"/>
    <w:rsid w:val="00317786"/>
    <w:rsid w:val="00324104"/>
    <w:rsid w:val="0032486A"/>
    <w:rsid w:val="00325602"/>
    <w:rsid w:val="003307E1"/>
    <w:rsid w:val="00331758"/>
    <w:rsid w:val="00331797"/>
    <w:rsid w:val="00331ECB"/>
    <w:rsid w:val="00332B1F"/>
    <w:rsid w:val="00332BFC"/>
    <w:rsid w:val="003346F5"/>
    <w:rsid w:val="00335AB1"/>
    <w:rsid w:val="0033680E"/>
    <w:rsid w:val="0034158E"/>
    <w:rsid w:val="00344EBA"/>
    <w:rsid w:val="0034740A"/>
    <w:rsid w:val="003479D1"/>
    <w:rsid w:val="00353EDD"/>
    <w:rsid w:val="00354E20"/>
    <w:rsid w:val="0035511F"/>
    <w:rsid w:val="0035513C"/>
    <w:rsid w:val="00356D6A"/>
    <w:rsid w:val="003571B1"/>
    <w:rsid w:val="003573A2"/>
    <w:rsid w:val="00357A39"/>
    <w:rsid w:val="00360666"/>
    <w:rsid w:val="00360A54"/>
    <w:rsid w:val="00367FEE"/>
    <w:rsid w:val="00370226"/>
    <w:rsid w:val="003702EC"/>
    <w:rsid w:val="00370B7F"/>
    <w:rsid w:val="0037130A"/>
    <w:rsid w:val="00374D20"/>
    <w:rsid w:val="00377C3C"/>
    <w:rsid w:val="00380D53"/>
    <w:rsid w:val="00380DED"/>
    <w:rsid w:val="00390928"/>
    <w:rsid w:val="003923F4"/>
    <w:rsid w:val="003929AE"/>
    <w:rsid w:val="00392B2B"/>
    <w:rsid w:val="003948AD"/>
    <w:rsid w:val="003968B0"/>
    <w:rsid w:val="00397733"/>
    <w:rsid w:val="003A1B83"/>
    <w:rsid w:val="003A1C2C"/>
    <w:rsid w:val="003A3BEF"/>
    <w:rsid w:val="003A4CC4"/>
    <w:rsid w:val="003A4D03"/>
    <w:rsid w:val="003A6406"/>
    <w:rsid w:val="003A7DD5"/>
    <w:rsid w:val="003A7F1E"/>
    <w:rsid w:val="003B0181"/>
    <w:rsid w:val="003B0979"/>
    <w:rsid w:val="003B0C25"/>
    <w:rsid w:val="003B1146"/>
    <w:rsid w:val="003B1F34"/>
    <w:rsid w:val="003B3B18"/>
    <w:rsid w:val="003B5085"/>
    <w:rsid w:val="003B5A91"/>
    <w:rsid w:val="003B666F"/>
    <w:rsid w:val="003B72F7"/>
    <w:rsid w:val="003C2FC1"/>
    <w:rsid w:val="003C51E0"/>
    <w:rsid w:val="003D1CA4"/>
    <w:rsid w:val="003D2137"/>
    <w:rsid w:val="003D3C47"/>
    <w:rsid w:val="003D5820"/>
    <w:rsid w:val="003D6F16"/>
    <w:rsid w:val="003D7363"/>
    <w:rsid w:val="003E1906"/>
    <w:rsid w:val="003E1C1E"/>
    <w:rsid w:val="003E2296"/>
    <w:rsid w:val="003E6800"/>
    <w:rsid w:val="003F12BA"/>
    <w:rsid w:val="003F19C2"/>
    <w:rsid w:val="003F3559"/>
    <w:rsid w:val="003F6A98"/>
    <w:rsid w:val="003F6AC1"/>
    <w:rsid w:val="004036E6"/>
    <w:rsid w:val="004041F6"/>
    <w:rsid w:val="00404B36"/>
    <w:rsid w:val="00406BA0"/>
    <w:rsid w:val="0040707D"/>
    <w:rsid w:val="00412D2A"/>
    <w:rsid w:val="00414478"/>
    <w:rsid w:val="004157E1"/>
    <w:rsid w:val="004173A2"/>
    <w:rsid w:val="00420619"/>
    <w:rsid w:val="00423624"/>
    <w:rsid w:val="0042444A"/>
    <w:rsid w:val="00426BC0"/>
    <w:rsid w:val="004301BA"/>
    <w:rsid w:val="00430945"/>
    <w:rsid w:val="00430A86"/>
    <w:rsid w:val="00431688"/>
    <w:rsid w:val="004343ED"/>
    <w:rsid w:val="004346EE"/>
    <w:rsid w:val="00434E17"/>
    <w:rsid w:val="00437207"/>
    <w:rsid w:val="00440EA3"/>
    <w:rsid w:val="00442071"/>
    <w:rsid w:val="004428C0"/>
    <w:rsid w:val="004430F0"/>
    <w:rsid w:val="00443C11"/>
    <w:rsid w:val="00444662"/>
    <w:rsid w:val="00445C83"/>
    <w:rsid w:val="00447554"/>
    <w:rsid w:val="00447D8B"/>
    <w:rsid w:val="00450E4E"/>
    <w:rsid w:val="004576D7"/>
    <w:rsid w:val="00460AE0"/>
    <w:rsid w:val="00463800"/>
    <w:rsid w:val="004661A7"/>
    <w:rsid w:val="004665E5"/>
    <w:rsid w:val="00466B8E"/>
    <w:rsid w:val="00466FE5"/>
    <w:rsid w:val="00470C42"/>
    <w:rsid w:val="00470DD4"/>
    <w:rsid w:val="00476632"/>
    <w:rsid w:val="00477DFF"/>
    <w:rsid w:val="0048189A"/>
    <w:rsid w:val="004832F0"/>
    <w:rsid w:val="00483D50"/>
    <w:rsid w:val="00487B15"/>
    <w:rsid w:val="00492F5E"/>
    <w:rsid w:val="00494AAB"/>
    <w:rsid w:val="0049543C"/>
    <w:rsid w:val="00497975"/>
    <w:rsid w:val="00497F72"/>
    <w:rsid w:val="004A0479"/>
    <w:rsid w:val="004A4DE2"/>
    <w:rsid w:val="004B007B"/>
    <w:rsid w:val="004B1363"/>
    <w:rsid w:val="004B3B77"/>
    <w:rsid w:val="004B5467"/>
    <w:rsid w:val="004D24C9"/>
    <w:rsid w:val="004D2E81"/>
    <w:rsid w:val="004D4B8A"/>
    <w:rsid w:val="004D4FE1"/>
    <w:rsid w:val="004D59BF"/>
    <w:rsid w:val="004D64DA"/>
    <w:rsid w:val="004D697C"/>
    <w:rsid w:val="004E158E"/>
    <w:rsid w:val="004E269E"/>
    <w:rsid w:val="004E2A53"/>
    <w:rsid w:val="004E4160"/>
    <w:rsid w:val="004E444D"/>
    <w:rsid w:val="004E7F38"/>
    <w:rsid w:val="004F05C4"/>
    <w:rsid w:val="004F243C"/>
    <w:rsid w:val="004F3640"/>
    <w:rsid w:val="004F4600"/>
    <w:rsid w:val="004F6A24"/>
    <w:rsid w:val="0050016B"/>
    <w:rsid w:val="00500371"/>
    <w:rsid w:val="00500EB6"/>
    <w:rsid w:val="00501502"/>
    <w:rsid w:val="0051025D"/>
    <w:rsid w:val="005103B5"/>
    <w:rsid w:val="0051438F"/>
    <w:rsid w:val="005149B0"/>
    <w:rsid w:val="00514CD9"/>
    <w:rsid w:val="00516889"/>
    <w:rsid w:val="00520A47"/>
    <w:rsid w:val="005213A5"/>
    <w:rsid w:val="00521837"/>
    <w:rsid w:val="00522BDA"/>
    <w:rsid w:val="00522D4F"/>
    <w:rsid w:val="005248F5"/>
    <w:rsid w:val="0052654C"/>
    <w:rsid w:val="00531829"/>
    <w:rsid w:val="00532F34"/>
    <w:rsid w:val="0053669E"/>
    <w:rsid w:val="0053793B"/>
    <w:rsid w:val="00540A6B"/>
    <w:rsid w:val="005431A2"/>
    <w:rsid w:val="00545980"/>
    <w:rsid w:val="00546FC1"/>
    <w:rsid w:val="00552335"/>
    <w:rsid w:val="00552F4A"/>
    <w:rsid w:val="0055420F"/>
    <w:rsid w:val="00555038"/>
    <w:rsid w:val="00555EEA"/>
    <w:rsid w:val="005562C1"/>
    <w:rsid w:val="00557BC3"/>
    <w:rsid w:val="0056097F"/>
    <w:rsid w:val="0056164A"/>
    <w:rsid w:val="00562E8C"/>
    <w:rsid w:val="00563B5A"/>
    <w:rsid w:val="005642DB"/>
    <w:rsid w:val="00564FA7"/>
    <w:rsid w:val="005672AC"/>
    <w:rsid w:val="0056742C"/>
    <w:rsid w:val="005676E0"/>
    <w:rsid w:val="005677FD"/>
    <w:rsid w:val="00567F38"/>
    <w:rsid w:val="0057031A"/>
    <w:rsid w:val="00570953"/>
    <w:rsid w:val="00571C7D"/>
    <w:rsid w:val="005740A1"/>
    <w:rsid w:val="0057498B"/>
    <w:rsid w:val="00577B09"/>
    <w:rsid w:val="005802C5"/>
    <w:rsid w:val="00583BF1"/>
    <w:rsid w:val="005840C3"/>
    <w:rsid w:val="00585BDB"/>
    <w:rsid w:val="00586671"/>
    <w:rsid w:val="00586EC5"/>
    <w:rsid w:val="0059272B"/>
    <w:rsid w:val="00593283"/>
    <w:rsid w:val="00593E0A"/>
    <w:rsid w:val="00594A6B"/>
    <w:rsid w:val="00596826"/>
    <w:rsid w:val="005A1C2A"/>
    <w:rsid w:val="005A3347"/>
    <w:rsid w:val="005A50E6"/>
    <w:rsid w:val="005A5369"/>
    <w:rsid w:val="005A6391"/>
    <w:rsid w:val="005B160A"/>
    <w:rsid w:val="005B30F1"/>
    <w:rsid w:val="005B43F0"/>
    <w:rsid w:val="005B5059"/>
    <w:rsid w:val="005B6B7D"/>
    <w:rsid w:val="005C0C47"/>
    <w:rsid w:val="005C16DD"/>
    <w:rsid w:val="005C1CD7"/>
    <w:rsid w:val="005C2FAC"/>
    <w:rsid w:val="005C2FDF"/>
    <w:rsid w:val="005C4345"/>
    <w:rsid w:val="005C50E6"/>
    <w:rsid w:val="005D3989"/>
    <w:rsid w:val="005D455D"/>
    <w:rsid w:val="005D5991"/>
    <w:rsid w:val="005D5A0B"/>
    <w:rsid w:val="005D6509"/>
    <w:rsid w:val="005E14EF"/>
    <w:rsid w:val="005E7D7F"/>
    <w:rsid w:val="005F1C69"/>
    <w:rsid w:val="005F3057"/>
    <w:rsid w:val="005F3456"/>
    <w:rsid w:val="005F49FD"/>
    <w:rsid w:val="0060010B"/>
    <w:rsid w:val="00602731"/>
    <w:rsid w:val="00602B3A"/>
    <w:rsid w:val="00602C60"/>
    <w:rsid w:val="006034FC"/>
    <w:rsid w:val="00604654"/>
    <w:rsid w:val="0060716E"/>
    <w:rsid w:val="0060724E"/>
    <w:rsid w:val="0060737D"/>
    <w:rsid w:val="00610482"/>
    <w:rsid w:val="0061228C"/>
    <w:rsid w:val="00614B12"/>
    <w:rsid w:val="00617489"/>
    <w:rsid w:val="00617C2F"/>
    <w:rsid w:val="00620715"/>
    <w:rsid w:val="00620F06"/>
    <w:rsid w:val="00622706"/>
    <w:rsid w:val="00627308"/>
    <w:rsid w:val="0063158D"/>
    <w:rsid w:val="00633885"/>
    <w:rsid w:val="00633D1E"/>
    <w:rsid w:val="00635854"/>
    <w:rsid w:val="0064495D"/>
    <w:rsid w:val="00645E27"/>
    <w:rsid w:val="00645F0A"/>
    <w:rsid w:val="006467E4"/>
    <w:rsid w:val="0064765C"/>
    <w:rsid w:val="00650C21"/>
    <w:rsid w:val="00650C40"/>
    <w:rsid w:val="00650D6F"/>
    <w:rsid w:val="00651FBD"/>
    <w:rsid w:val="006520B2"/>
    <w:rsid w:val="006552B9"/>
    <w:rsid w:val="00655B24"/>
    <w:rsid w:val="00661686"/>
    <w:rsid w:val="00661FD3"/>
    <w:rsid w:val="00662B5A"/>
    <w:rsid w:val="00662DD6"/>
    <w:rsid w:val="00663CDE"/>
    <w:rsid w:val="00664CEC"/>
    <w:rsid w:val="00666549"/>
    <w:rsid w:val="006671B7"/>
    <w:rsid w:val="00667E41"/>
    <w:rsid w:val="00675D1E"/>
    <w:rsid w:val="00676176"/>
    <w:rsid w:val="006827A8"/>
    <w:rsid w:val="00682D7B"/>
    <w:rsid w:val="00686342"/>
    <w:rsid w:val="00687319"/>
    <w:rsid w:val="00690DA9"/>
    <w:rsid w:val="00693193"/>
    <w:rsid w:val="006942CC"/>
    <w:rsid w:val="00694D81"/>
    <w:rsid w:val="00695E04"/>
    <w:rsid w:val="00696444"/>
    <w:rsid w:val="00696DAA"/>
    <w:rsid w:val="006973FD"/>
    <w:rsid w:val="006A4D94"/>
    <w:rsid w:val="006A4F29"/>
    <w:rsid w:val="006A5FA0"/>
    <w:rsid w:val="006B10F7"/>
    <w:rsid w:val="006B18DD"/>
    <w:rsid w:val="006B1A7D"/>
    <w:rsid w:val="006B680C"/>
    <w:rsid w:val="006B6F89"/>
    <w:rsid w:val="006C06C6"/>
    <w:rsid w:val="006C0C97"/>
    <w:rsid w:val="006C3EC2"/>
    <w:rsid w:val="006C4BAA"/>
    <w:rsid w:val="006C57E0"/>
    <w:rsid w:val="006C7F23"/>
    <w:rsid w:val="006D0E10"/>
    <w:rsid w:val="006D4F16"/>
    <w:rsid w:val="006E083F"/>
    <w:rsid w:val="006E3082"/>
    <w:rsid w:val="006E3EDD"/>
    <w:rsid w:val="006E43D7"/>
    <w:rsid w:val="006E600D"/>
    <w:rsid w:val="006E75D9"/>
    <w:rsid w:val="006E7C43"/>
    <w:rsid w:val="006F1020"/>
    <w:rsid w:val="006F1B30"/>
    <w:rsid w:val="006F2A42"/>
    <w:rsid w:val="006F421B"/>
    <w:rsid w:val="006F7A4B"/>
    <w:rsid w:val="00700F91"/>
    <w:rsid w:val="00702BFD"/>
    <w:rsid w:val="0070383D"/>
    <w:rsid w:val="0070400F"/>
    <w:rsid w:val="007060FC"/>
    <w:rsid w:val="0071171B"/>
    <w:rsid w:val="0071229F"/>
    <w:rsid w:val="007128F8"/>
    <w:rsid w:val="00714326"/>
    <w:rsid w:val="00716C45"/>
    <w:rsid w:val="00722181"/>
    <w:rsid w:val="00725755"/>
    <w:rsid w:val="00727984"/>
    <w:rsid w:val="007303A6"/>
    <w:rsid w:val="00732976"/>
    <w:rsid w:val="00732E48"/>
    <w:rsid w:val="00735440"/>
    <w:rsid w:val="00744293"/>
    <w:rsid w:val="0074748F"/>
    <w:rsid w:val="00747C1B"/>
    <w:rsid w:val="007506BE"/>
    <w:rsid w:val="00752600"/>
    <w:rsid w:val="0075370B"/>
    <w:rsid w:val="00762345"/>
    <w:rsid w:val="00762648"/>
    <w:rsid w:val="00763C95"/>
    <w:rsid w:val="0076491F"/>
    <w:rsid w:val="00772D0D"/>
    <w:rsid w:val="00776F0B"/>
    <w:rsid w:val="00777088"/>
    <w:rsid w:val="007800EC"/>
    <w:rsid w:val="007821A3"/>
    <w:rsid w:val="00783D48"/>
    <w:rsid w:val="00784CE4"/>
    <w:rsid w:val="007864BC"/>
    <w:rsid w:val="00787DA7"/>
    <w:rsid w:val="00790C25"/>
    <w:rsid w:val="007921E8"/>
    <w:rsid w:val="00793432"/>
    <w:rsid w:val="00794BB7"/>
    <w:rsid w:val="007950DB"/>
    <w:rsid w:val="007956A0"/>
    <w:rsid w:val="00795D1E"/>
    <w:rsid w:val="0079793E"/>
    <w:rsid w:val="007A0675"/>
    <w:rsid w:val="007A1C95"/>
    <w:rsid w:val="007A4238"/>
    <w:rsid w:val="007A5F50"/>
    <w:rsid w:val="007A72F2"/>
    <w:rsid w:val="007A770C"/>
    <w:rsid w:val="007B05DB"/>
    <w:rsid w:val="007B2C7D"/>
    <w:rsid w:val="007B2F3B"/>
    <w:rsid w:val="007B3784"/>
    <w:rsid w:val="007B454C"/>
    <w:rsid w:val="007B4D96"/>
    <w:rsid w:val="007B5A53"/>
    <w:rsid w:val="007B5C5E"/>
    <w:rsid w:val="007B6D50"/>
    <w:rsid w:val="007B7BC3"/>
    <w:rsid w:val="007C0376"/>
    <w:rsid w:val="007C3FCD"/>
    <w:rsid w:val="007C463C"/>
    <w:rsid w:val="007C4867"/>
    <w:rsid w:val="007C546A"/>
    <w:rsid w:val="007C5692"/>
    <w:rsid w:val="007C5C47"/>
    <w:rsid w:val="007C6AF8"/>
    <w:rsid w:val="007C6C5A"/>
    <w:rsid w:val="007D4B24"/>
    <w:rsid w:val="007D62AB"/>
    <w:rsid w:val="007E3625"/>
    <w:rsid w:val="007E4978"/>
    <w:rsid w:val="007F2D3F"/>
    <w:rsid w:val="007F3560"/>
    <w:rsid w:val="007F4867"/>
    <w:rsid w:val="007F6A6B"/>
    <w:rsid w:val="00802FA7"/>
    <w:rsid w:val="0080359B"/>
    <w:rsid w:val="00803CDC"/>
    <w:rsid w:val="008044C2"/>
    <w:rsid w:val="00805A33"/>
    <w:rsid w:val="00805D75"/>
    <w:rsid w:val="00811A90"/>
    <w:rsid w:val="00811D50"/>
    <w:rsid w:val="00811E46"/>
    <w:rsid w:val="0081324C"/>
    <w:rsid w:val="0081530A"/>
    <w:rsid w:val="00815710"/>
    <w:rsid w:val="00816926"/>
    <w:rsid w:val="00817160"/>
    <w:rsid w:val="008172C2"/>
    <w:rsid w:val="00817B23"/>
    <w:rsid w:val="00817B71"/>
    <w:rsid w:val="00821FDE"/>
    <w:rsid w:val="008232E5"/>
    <w:rsid w:val="00823D6C"/>
    <w:rsid w:val="00823E53"/>
    <w:rsid w:val="008258C8"/>
    <w:rsid w:val="008264DF"/>
    <w:rsid w:val="00833397"/>
    <w:rsid w:val="008411D4"/>
    <w:rsid w:val="00841285"/>
    <w:rsid w:val="00841811"/>
    <w:rsid w:val="0084340E"/>
    <w:rsid w:val="00846FBC"/>
    <w:rsid w:val="0085549B"/>
    <w:rsid w:val="008555E3"/>
    <w:rsid w:val="008556A9"/>
    <w:rsid w:val="00855C95"/>
    <w:rsid w:val="00857B03"/>
    <w:rsid w:val="0086648E"/>
    <w:rsid w:val="00866BDA"/>
    <w:rsid w:val="008677AA"/>
    <w:rsid w:val="0087091B"/>
    <w:rsid w:val="00872514"/>
    <w:rsid w:val="00875802"/>
    <w:rsid w:val="00875A7A"/>
    <w:rsid w:val="00875A85"/>
    <w:rsid w:val="00876023"/>
    <w:rsid w:val="00876869"/>
    <w:rsid w:val="0088127A"/>
    <w:rsid w:val="00881F25"/>
    <w:rsid w:val="00882EDD"/>
    <w:rsid w:val="00883169"/>
    <w:rsid w:val="00883A84"/>
    <w:rsid w:val="00884DFF"/>
    <w:rsid w:val="008852DE"/>
    <w:rsid w:val="00885901"/>
    <w:rsid w:val="00885918"/>
    <w:rsid w:val="008943E7"/>
    <w:rsid w:val="00895408"/>
    <w:rsid w:val="008969EC"/>
    <w:rsid w:val="008975A6"/>
    <w:rsid w:val="008A59A4"/>
    <w:rsid w:val="008B2438"/>
    <w:rsid w:val="008B282F"/>
    <w:rsid w:val="008B2C9B"/>
    <w:rsid w:val="008B301D"/>
    <w:rsid w:val="008B314B"/>
    <w:rsid w:val="008B4B63"/>
    <w:rsid w:val="008C0793"/>
    <w:rsid w:val="008C0C80"/>
    <w:rsid w:val="008C105D"/>
    <w:rsid w:val="008C1DCC"/>
    <w:rsid w:val="008C21D4"/>
    <w:rsid w:val="008C2945"/>
    <w:rsid w:val="008C2D22"/>
    <w:rsid w:val="008C40A1"/>
    <w:rsid w:val="008C68C9"/>
    <w:rsid w:val="008D13F8"/>
    <w:rsid w:val="008D232A"/>
    <w:rsid w:val="008D2567"/>
    <w:rsid w:val="008D4D42"/>
    <w:rsid w:val="008D5CE1"/>
    <w:rsid w:val="008E1033"/>
    <w:rsid w:val="008E13FD"/>
    <w:rsid w:val="008E1DA2"/>
    <w:rsid w:val="008E2558"/>
    <w:rsid w:val="008E4A58"/>
    <w:rsid w:val="008E535B"/>
    <w:rsid w:val="008F0055"/>
    <w:rsid w:val="008F10F2"/>
    <w:rsid w:val="008F169E"/>
    <w:rsid w:val="008F1A63"/>
    <w:rsid w:val="008F3271"/>
    <w:rsid w:val="008F3725"/>
    <w:rsid w:val="008F7309"/>
    <w:rsid w:val="008F79D4"/>
    <w:rsid w:val="009000CE"/>
    <w:rsid w:val="00900394"/>
    <w:rsid w:val="00902206"/>
    <w:rsid w:val="00902E02"/>
    <w:rsid w:val="009035DC"/>
    <w:rsid w:val="009051C3"/>
    <w:rsid w:val="00911C82"/>
    <w:rsid w:val="0091380D"/>
    <w:rsid w:val="00913B70"/>
    <w:rsid w:val="00920CA0"/>
    <w:rsid w:val="00927597"/>
    <w:rsid w:val="009278A1"/>
    <w:rsid w:val="00927D63"/>
    <w:rsid w:val="00930159"/>
    <w:rsid w:val="0093087D"/>
    <w:rsid w:val="00931422"/>
    <w:rsid w:val="009314B2"/>
    <w:rsid w:val="00931E62"/>
    <w:rsid w:val="00931F23"/>
    <w:rsid w:val="00932DF2"/>
    <w:rsid w:val="009338AB"/>
    <w:rsid w:val="00933BAA"/>
    <w:rsid w:val="009362DD"/>
    <w:rsid w:val="00940532"/>
    <w:rsid w:val="0094229A"/>
    <w:rsid w:val="009426AB"/>
    <w:rsid w:val="00944B23"/>
    <w:rsid w:val="00944C86"/>
    <w:rsid w:val="00953C8F"/>
    <w:rsid w:val="00954356"/>
    <w:rsid w:val="0095489E"/>
    <w:rsid w:val="00955242"/>
    <w:rsid w:val="009572AE"/>
    <w:rsid w:val="00957E7B"/>
    <w:rsid w:val="00960F22"/>
    <w:rsid w:val="009612F0"/>
    <w:rsid w:val="00961A86"/>
    <w:rsid w:val="00961F3F"/>
    <w:rsid w:val="00962804"/>
    <w:rsid w:val="00963A23"/>
    <w:rsid w:val="00963AC3"/>
    <w:rsid w:val="009640D6"/>
    <w:rsid w:val="00965477"/>
    <w:rsid w:val="0096658F"/>
    <w:rsid w:val="00966AA3"/>
    <w:rsid w:val="00966FAD"/>
    <w:rsid w:val="00967C6A"/>
    <w:rsid w:val="00970049"/>
    <w:rsid w:val="00971A3C"/>
    <w:rsid w:val="00971D4E"/>
    <w:rsid w:val="009811FD"/>
    <w:rsid w:val="00984578"/>
    <w:rsid w:val="00984EE2"/>
    <w:rsid w:val="00985386"/>
    <w:rsid w:val="009854A5"/>
    <w:rsid w:val="00985E7B"/>
    <w:rsid w:val="00986B4B"/>
    <w:rsid w:val="009909D5"/>
    <w:rsid w:val="00990D0B"/>
    <w:rsid w:val="009916C8"/>
    <w:rsid w:val="00992C9E"/>
    <w:rsid w:val="00993EB5"/>
    <w:rsid w:val="00995BB4"/>
    <w:rsid w:val="00995DD4"/>
    <w:rsid w:val="00996013"/>
    <w:rsid w:val="00996794"/>
    <w:rsid w:val="0099731A"/>
    <w:rsid w:val="009A0521"/>
    <w:rsid w:val="009A0A1F"/>
    <w:rsid w:val="009A1054"/>
    <w:rsid w:val="009A12BA"/>
    <w:rsid w:val="009A2320"/>
    <w:rsid w:val="009A2E89"/>
    <w:rsid w:val="009A3329"/>
    <w:rsid w:val="009A4310"/>
    <w:rsid w:val="009A4B48"/>
    <w:rsid w:val="009A6AD8"/>
    <w:rsid w:val="009A6B7F"/>
    <w:rsid w:val="009A7BC3"/>
    <w:rsid w:val="009B2AE4"/>
    <w:rsid w:val="009C2F19"/>
    <w:rsid w:val="009C3CCC"/>
    <w:rsid w:val="009C5A16"/>
    <w:rsid w:val="009C7B1D"/>
    <w:rsid w:val="009D1ED0"/>
    <w:rsid w:val="009D390C"/>
    <w:rsid w:val="009D6DB1"/>
    <w:rsid w:val="009D76C3"/>
    <w:rsid w:val="009D7B8A"/>
    <w:rsid w:val="009E02A2"/>
    <w:rsid w:val="009E16B2"/>
    <w:rsid w:val="009E20CA"/>
    <w:rsid w:val="009E6551"/>
    <w:rsid w:val="009F5F8C"/>
    <w:rsid w:val="00A03098"/>
    <w:rsid w:val="00A05B53"/>
    <w:rsid w:val="00A0652D"/>
    <w:rsid w:val="00A06B9E"/>
    <w:rsid w:val="00A072F0"/>
    <w:rsid w:val="00A10AEA"/>
    <w:rsid w:val="00A10B4C"/>
    <w:rsid w:val="00A10D1C"/>
    <w:rsid w:val="00A12882"/>
    <w:rsid w:val="00A13565"/>
    <w:rsid w:val="00A13E9E"/>
    <w:rsid w:val="00A14648"/>
    <w:rsid w:val="00A14FFD"/>
    <w:rsid w:val="00A15418"/>
    <w:rsid w:val="00A15DAE"/>
    <w:rsid w:val="00A17149"/>
    <w:rsid w:val="00A27032"/>
    <w:rsid w:val="00A31739"/>
    <w:rsid w:val="00A33C00"/>
    <w:rsid w:val="00A348CF"/>
    <w:rsid w:val="00A34CB0"/>
    <w:rsid w:val="00A37015"/>
    <w:rsid w:val="00A37774"/>
    <w:rsid w:val="00A37D74"/>
    <w:rsid w:val="00A37EA8"/>
    <w:rsid w:val="00A424DC"/>
    <w:rsid w:val="00A45AA0"/>
    <w:rsid w:val="00A47A4F"/>
    <w:rsid w:val="00A514CB"/>
    <w:rsid w:val="00A53561"/>
    <w:rsid w:val="00A54B59"/>
    <w:rsid w:val="00A54EEF"/>
    <w:rsid w:val="00A55123"/>
    <w:rsid w:val="00A5654E"/>
    <w:rsid w:val="00A5759E"/>
    <w:rsid w:val="00A6022D"/>
    <w:rsid w:val="00A60684"/>
    <w:rsid w:val="00A60CA9"/>
    <w:rsid w:val="00A615DE"/>
    <w:rsid w:val="00A63511"/>
    <w:rsid w:val="00A6618F"/>
    <w:rsid w:val="00A67B0C"/>
    <w:rsid w:val="00A71672"/>
    <w:rsid w:val="00A72453"/>
    <w:rsid w:val="00A74ED6"/>
    <w:rsid w:val="00A76C81"/>
    <w:rsid w:val="00A77ED0"/>
    <w:rsid w:val="00A80592"/>
    <w:rsid w:val="00A815C6"/>
    <w:rsid w:val="00A81655"/>
    <w:rsid w:val="00A81F6B"/>
    <w:rsid w:val="00A83D75"/>
    <w:rsid w:val="00A84480"/>
    <w:rsid w:val="00A85884"/>
    <w:rsid w:val="00A85F39"/>
    <w:rsid w:val="00A86155"/>
    <w:rsid w:val="00A86173"/>
    <w:rsid w:val="00A861DE"/>
    <w:rsid w:val="00A86E06"/>
    <w:rsid w:val="00A9247D"/>
    <w:rsid w:val="00A931C7"/>
    <w:rsid w:val="00A93A34"/>
    <w:rsid w:val="00A950A2"/>
    <w:rsid w:val="00A97AA2"/>
    <w:rsid w:val="00AA0D38"/>
    <w:rsid w:val="00AA0F08"/>
    <w:rsid w:val="00AA1CCF"/>
    <w:rsid w:val="00AA552A"/>
    <w:rsid w:val="00AA78CD"/>
    <w:rsid w:val="00AB47BF"/>
    <w:rsid w:val="00AB5A9A"/>
    <w:rsid w:val="00AC0131"/>
    <w:rsid w:val="00AC2C27"/>
    <w:rsid w:val="00AC2E33"/>
    <w:rsid w:val="00AC3F25"/>
    <w:rsid w:val="00AC4996"/>
    <w:rsid w:val="00AC49DB"/>
    <w:rsid w:val="00AC5E87"/>
    <w:rsid w:val="00AC6248"/>
    <w:rsid w:val="00AC6517"/>
    <w:rsid w:val="00AC67EC"/>
    <w:rsid w:val="00AD22C2"/>
    <w:rsid w:val="00AD2583"/>
    <w:rsid w:val="00AD26D8"/>
    <w:rsid w:val="00AD3BA6"/>
    <w:rsid w:val="00AD3CE2"/>
    <w:rsid w:val="00AE3F23"/>
    <w:rsid w:val="00AE76FA"/>
    <w:rsid w:val="00AE77BE"/>
    <w:rsid w:val="00AF0154"/>
    <w:rsid w:val="00AF06FF"/>
    <w:rsid w:val="00AF1D8E"/>
    <w:rsid w:val="00AF4F10"/>
    <w:rsid w:val="00AF6885"/>
    <w:rsid w:val="00AF7224"/>
    <w:rsid w:val="00B001DE"/>
    <w:rsid w:val="00B00AAE"/>
    <w:rsid w:val="00B01337"/>
    <w:rsid w:val="00B01D32"/>
    <w:rsid w:val="00B02D1D"/>
    <w:rsid w:val="00B05F34"/>
    <w:rsid w:val="00B0614C"/>
    <w:rsid w:val="00B069F4"/>
    <w:rsid w:val="00B071B9"/>
    <w:rsid w:val="00B115CB"/>
    <w:rsid w:val="00B117B3"/>
    <w:rsid w:val="00B11BF8"/>
    <w:rsid w:val="00B11FF0"/>
    <w:rsid w:val="00B12511"/>
    <w:rsid w:val="00B15B2D"/>
    <w:rsid w:val="00B162B5"/>
    <w:rsid w:val="00B1737B"/>
    <w:rsid w:val="00B214D0"/>
    <w:rsid w:val="00B22466"/>
    <w:rsid w:val="00B252CC"/>
    <w:rsid w:val="00B256DC"/>
    <w:rsid w:val="00B26257"/>
    <w:rsid w:val="00B2712C"/>
    <w:rsid w:val="00B30193"/>
    <w:rsid w:val="00B30562"/>
    <w:rsid w:val="00B32CBC"/>
    <w:rsid w:val="00B36ECF"/>
    <w:rsid w:val="00B43FE6"/>
    <w:rsid w:val="00B45EB1"/>
    <w:rsid w:val="00B526A7"/>
    <w:rsid w:val="00B53A84"/>
    <w:rsid w:val="00B57977"/>
    <w:rsid w:val="00B60447"/>
    <w:rsid w:val="00B6101F"/>
    <w:rsid w:val="00B61202"/>
    <w:rsid w:val="00B61C6D"/>
    <w:rsid w:val="00B64CDA"/>
    <w:rsid w:val="00B66D36"/>
    <w:rsid w:val="00B67CAD"/>
    <w:rsid w:val="00B67D68"/>
    <w:rsid w:val="00B67E5C"/>
    <w:rsid w:val="00B74DB6"/>
    <w:rsid w:val="00B7657E"/>
    <w:rsid w:val="00B81625"/>
    <w:rsid w:val="00B82F5D"/>
    <w:rsid w:val="00B84025"/>
    <w:rsid w:val="00B919DE"/>
    <w:rsid w:val="00B92198"/>
    <w:rsid w:val="00B9421A"/>
    <w:rsid w:val="00B943A6"/>
    <w:rsid w:val="00B95130"/>
    <w:rsid w:val="00B959CF"/>
    <w:rsid w:val="00B96361"/>
    <w:rsid w:val="00B96A32"/>
    <w:rsid w:val="00B96DD8"/>
    <w:rsid w:val="00B971FA"/>
    <w:rsid w:val="00BA6787"/>
    <w:rsid w:val="00BA7707"/>
    <w:rsid w:val="00BB250B"/>
    <w:rsid w:val="00BB4613"/>
    <w:rsid w:val="00BB4732"/>
    <w:rsid w:val="00BB4DB4"/>
    <w:rsid w:val="00BB579D"/>
    <w:rsid w:val="00BB64F6"/>
    <w:rsid w:val="00BC0CBD"/>
    <w:rsid w:val="00BC19E3"/>
    <w:rsid w:val="00BC1BE3"/>
    <w:rsid w:val="00BC1E79"/>
    <w:rsid w:val="00BC2638"/>
    <w:rsid w:val="00BC36EF"/>
    <w:rsid w:val="00BC39C2"/>
    <w:rsid w:val="00BC3BAB"/>
    <w:rsid w:val="00BC49EC"/>
    <w:rsid w:val="00BD0A04"/>
    <w:rsid w:val="00BD12CD"/>
    <w:rsid w:val="00BD16CF"/>
    <w:rsid w:val="00BD1776"/>
    <w:rsid w:val="00BD3885"/>
    <w:rsid w:val="00BD4C3E"/>
    <w:rsid w:val="00BE0C31"/>
    <w:rsid w:val="00BE317A"/>
    <w:rsid w:val="00BE4269"/>
    <w:rsid w:val="00BE5E6B"/>
    <w:rsid w:val="00BE7BE5"/>
    <w:rsid w:val="00BE7EE1"/>
    <w:rsid w:val="00BF0B44"/>
    <w:rsid w:val="00C024BF"/>
    <w:rsid w:val="00C03EC8"/>
    <w:rsid w:val="00C04E09"/>
    <w:rsid w:val="00C070B1"/>
    <w:rsid w:val="00C10046"/>
    <w:rsid w:val="00C1084D"/>
    <w:rsid w:val="00C13422"/>
    <w:rsid w:val="00C13943"/>
    <w:rsid w:val="00C15801"/>
    <w:rsid w:val="00C167AF"/>
    <w:rsid w:val="00C1704E"/>
    <w:rsid w:val="00C17B49"/>
    <w:rsid w:val="00C2338E"/>
    <w:rsid w:val="00C2351E"/>
    <w:rsid w:val="00C2391C"/>
    <w:rsid w:val="00C2475D"/>
    <w:rsid w:val="00C25D86"/>
    <w:rsid w:val="00C26F20"/>
    <w:rsid w:val="00C27373"/>
    <w:rsid w:val="00C31B37"/>
    <w:rsid w:val="00C3417C"/>
    <w:rsid w:val="00C365FE"/>
    <w:rsid w:val="00C36C47"/>
    <w:rsid w:val="00C37091"/>
    <w:rsid w:val="00C37C3F"/>
    <w:rsid w:val="00C41422"/>
    <w:rsid w:val="00C43697"/>
    <w:rsid w:val="00C43D56"/>
    <w:rsid w:val="00C452DD"/>
    <w:rsid w:val="00C51B89"/>
    <w:rsid w:val="00C5271B"/>
    <w:rsid w:val="00C54A1C"/>
    <w:rsid w:val="00C560E9"/>
    <w:rsid w:val="00C5614D"/>
    <w:rsid w:val="00C56ED6"/>
    <w:rsid w:val="00C57A6A"/>
    <w:rsid w:val="00C600F1"/>
    <w:rsid w:val="00C60A3A"/>
    <w:rsid w:val="00C6106F"/>
    <w:rsid w:val="00C62521"/>
    <w:rsid w:val="00C63D2F"/>
    <w:rsid w:val="00C66294"/>
    <w:rsid w:val="00C706E9"/>
    <w:rsid w:val="00C729AD"/>
    <w:rsid w:val="00C73040"/>
    <w:rsid w:val="00C75E49"/>
    <w:rsid w:val="00C75F81"/>
    <w:rsid w:val="00C76726"/>
    <w:rsid w:val="00C77E6F"/>
    <w:rsid w:val="00C83411"/>
    <w:rsid w:val="00C8369D"/>
    <w:rsid w:val="00C847F3"/>
    <w:rsid w:val="00C87194"/>
    <w:rsid w:val="00C9166B"/>
    <w:rsid w:val="00C95B51"/>
    <w:rsid w:val="00C96EA2"/>
    <w:rsid w:val="00CA12F0"/>
    <w:rsid w:val="00CA23F2"/>
    <w:rsid w:val="00CA3771"/>
    <w:rsid w:val="00CA58C0"/>
    <w:rsid w:val="00CA612C"/>
    <w:rsid w:val="00CA61F6"/>
    <w:rsid w:val="00CA6A89"/>
    <w:rsid w:val="00CB1C58"/>
    <w:rsid w:val="00CC0D54"/>
    <w:rsid w:val="00CC2785"/>
    <w:rsid w:val="00CC5760"/>
    <w:rsid w:val="00CD050A"/>
    <w:rsid w:val="00CD06FB"/>
    <w:rsid w:val="00CD269B"/>
    <w:rsid w:val="00CD6785"/>
    <w:rsid w:val="00CD722D"/>
    <w:rsid w:val="00CE1B1F"/>
    <w:rsid w:val="00CE2629"/>
    <w:rsid w:val="00CE278D"/>
    <w:rsid w:val="00CE45CA"/>
    <w:rsid w:val="00CE4FB5"/>
    <w:rsid w:val="00CE63BF"/>
    <w:rsid w:val="00CF3504"/>
    <w:rsid w:val="00CF3629"/>
    <w:rsid w:val="00CF4A81"/>
    <w:rsid w:val="00CF6958"/>
    <w:rsid w:val="00CF7E1A"/>
    <w:rsid w:val="00D00628"/>
    <w:rsid w:val="00D01F1D"/>
    <w:rsid w:val="00D027EF"/>
    <w:rsid w:val="00D04475"/>
    <w:rsid w:val="00D067EB"/>
    <w:rsid w:val="00D1042D"/>
    <w:rsid w:val="00D104D3"/>
    <w:rsid w:val="00D12D69"/>
    <w:rsid w:val="00D1500F"/>
    <w:rsid w:val="00D16795"/>
    <w:rsid w:val="00D2079D"/>
    <w:rsid w:val="00D21ABE"/>
    <w:rsid w:val="00D229BD"/>
    <w:rsid w:val="00D238DA"/>
    <w:rsid w:val="00D24A07"/>
    <w:rsid w:val="00D262CA"/>
    <w:rsid w:val="00D27896"/>
    <w:rsid w:val="00D27CE5"/>
    <w:rsid w:val="00D3052E"/>
    <w:rsid w:val="00D30F05"/>
    <w:rsid w:val="00D33057"/>
    <w:rsid w:val="00D336C5"/>
    <w:rsid w:val="00D348CD"/>
    <w:rsid w:val="00D362E8"/>
    <w:rsid w:val="00D3728B"/>
    <w:rsid w:val="00D37885"/>
    <w:rsid w:val="00D4031A"/>
    <w:rsid w:val="00D41389"/>
    <w:rsid w:val="00D42DD2"/>
    <w:rsid w:val="00D430C8"/>
    <w:rsid w:val="00D43B6E"/>
    <w:rsid w:val="00D505C6"/>
    <w:rsid w:val="00D50AD0"/>
    <w:rsid w:val="00D5115B"/>
    <w:rsid w:val="00D51BA7"/>
    <w:rsid w:val="00D52EB6"/>
    <w:rsid w:val="00D54AFF"/>
    <w:rsid w:val="00D5523A"/>
    <w:rsid w:val="00D559DE"/>
    <w:rsid w:val="00D61AEF"/>
    <w:rsid w:val="00D651A6"/>
    <w:rsid w:val="00D67EA6"/>
    <w:rsid w:val="00D70D67"/>
    <w:rsid w:val="00D72AA4"/>
    <w:rsid w:val="00D81226"/>
    <w:rsid w:val="00D81FE5"/>
    <w:rsid w:val="00D8613B"/>
    <w:rsid w:val="00D862C5"/>
    <w:rsid w:val="00D86A40"/>
    <w:rsid w:val="00D90CE0"/>
    <w:rsid w:val="00D929B1"/>
    <w:rsid w:val="00D92A66"/>
    <w:rsid w:val="00D92EBB"/>
    <w:rsid w:val="00D9428A"/>
    <w:rsid w:val="00D94425"/>
    <w:rsid w:val="00D9595F"/>
    <w:rsid w:val="00D97905"/>
    <w:rsid w:val="00DA3A53"/>
    <w:rsid w:val="00DA6C2A"/>
    <w:rsid w:val="00DB1ED8"/>
    <w:rsid w:val="00DB3848"/>
    <w:rsid w:val="00DB4CCE"/>
    <w:rsid w:val="00DB6DE0"/>
    <w:rsid w:val="00DB6FEB"/>
    <w:rsid w:val="00DB728A"/>
    <w:rsid w:val="00DC0541"/>
    <w:rsid w:val="00DC0925"/>
    <w:rsid w:val="00DC2D7B"/>
    <w:rsid w:val="00DC3343"/>
    <w:rsid w:val="00DC3354"/>
    <w:rsid w:val="00DC419A"/>
    <w:rsid w:val="00DC4AEA"/>
    <w:rsid w:val="00DC5ABE"/>
    <w:rsid w:val="00DC6425"/>
    <w:rsid w:val="00DC64E9"/>
    <w:rsid w:val="00DC7BBC"/>
    <w:rsid w:val="00DD20FE"/>
    <w:rsid w:val="00DD34E3"/>
    <w:rsid w:val="00DD3ACA"/>
    <w:rsid w:val="00DD3DB8"/>
    <w:rsid w:val="00DD45E2"/>
    <w:rsid w:val="00DD68A2"/>
    <w:rsid w:val="00DD6C9C"/>
    <w:rsid w:val="00DE04C7"/>
    <w:rsid w:val="00DE4AA1"/>
    <w:rsid w:val="00DE76E6"/>
    <w:rsid w:val="00DE7D03"/>
    <w:rsid w:val="00DF0082"/>
    <w:rsid w:val="00DF0273"/>
    <w:rsid w:val="00DF1AFC"/>
    <w:rsid w:val="00DF277F"/>
    <w:rsid w:val="00DF3FAB"/>
    <w:rsid w:val="00DF6F5C"/>
    <w:rsid w:val="00E01606"/>
    <w:rsid w:val="00E05C68"/>
    <w:rsid w:val="00E07545"/>
    <w:rsid w:val="00E079B5"/>
    <w:rsid w:val="00E10607"/>
    <w:rsid w:val="00E1291F"/>
    <w:rsid w:val="00E12D8C"/>
    <w:rsid w:val="00E13CD1"/>
    <w:rsid w:val="00E14FBB"/>
    <w:rsid w:val="00E16903"/>
    <w:rsid w:val="00E16DD1"/>
    <w:rsid w:val="00E20D0E"/>
    <w:rsid w:val="00E226E9"/>
    <w:rsid w:val="00E26348"/>
    <w:rsid w:val="00E27426"/>
    <w:rsid w:val="00E27B64"/>
    <w:rsid w:val="00E301D8"/>
    <w:rsid w:val="00E30890"/>
    <w:rsid w:val="00E3173A"/>
    <w:rsid w:val="00E32984"/>
    <w:rsid w:val="00E34672"/>
    <w:rsid w:val="00E34BA5"/>
    <w:rsid w:val="00E3715D"/>
    <w:rsid w:val="00E377FD"/>
    <w:rsid w:val="00E4098A"/>
    <w:rsid w:val="00E41866"/>
    <w:rsid w:val="00E428FC"/>
    <w:rsid w:val="00E42B5E"/>
    <w:rsid w:val="00E45B60"/>
    <w:rsid w:val="00E47EFB"/>
    <w:rsid w:val="00E513A0"/>
    <w:rsid w:val="00E51541"/>
    <w:rsid w:val="00E51B82"/>
    <w:rsid w:val="00E55E25"/>
    <w:rsid w:val="00E57EAC"/>
    <w:rsid w:val="00E60B07"/>
    <w:rsid w:val="00E60F01"/>
    <w:rsid w:val="00E64D26"/>
    <w:rsid w:val="00E65E3B"/>
    <w:rsid w:val="00E67A95"/>
    <w:rsid w:val="00E70BC1"/>
    <w:rsid w:val="00E7117B"/>
    <w:rsid w:val="00E72E05"/>
    <w:rsid w:val="00E74E73"/>
    <w:rsid w:val="00E76B6C"/>
    <w:rsid w:val="00E81A5A"/>
    <w:rsid w:val="00E85C16"/>
    <w:rsid w:val="00E87739"/>
    <w:rsid w:val="00E91735"/>
    <w:rsid w:val="00E930BF"/>
    <w:rsid w:val="00E96851"/>
    <w:rsid w:val="00E968D6"/>
    <w:rsid w:val="00E974A0"/>
    <w:rsid w:val="00EA0396"/>
    <w:rsid w:val="00EA2028"/>
    <w:rsid w:val="00EA2E47"/>
    <w:rsid w:val="00EA3065"/>
    <w:rsid w:val="00EA3E90"/>
    <w:rsid w:val="00EA4979"/>
    <w:rsid w:val="00EA7AA9"/>
    <w:rsid w:val="00EB0267"/>
    <w:rsid w:val="00EB2B9B"/>
    <w:rsid w:val="00EB644C"/>
    <w:rsid w:val="00EC5CC5"/>
    <w:rsid w:val="00ED29BF"/>
    <w:rsid w:val="00ED2C83"/>
    <w:rsid w:val="00EE0316"/>
    <w:rsid w:val="00EE0E85"/>
    <w:rsid w:val="00EE1EB3"/>
    <w:rsid w:val="00EE2BAE"/>
    <w:rsid w:val="00EE2C89"/>
    <w:rsid w:val="00EE303E"/>
    <w:rsid w:val="00EE429F"/>
    <w:rsid w:val="00EE6846"/>
    <w:rsid w:val="00EF1B34"/>
    <w:rsid w:val="00EF3FFB"/>
    <w:rsid w:val="00EF4143"/>
    <w:rsid w:val="00EF47DE"/>
    <w:rsid w:val="00EF75A2"/>
    <w:rsid w:val="00EF79D8"/>
    <w:rsid w:val="00F001DD"/>
    <w:rsid w:val="00F033B9"/>
    <w:rsid w:val="00F03ECA"/>
    <w:rsid w:val="00F05900"/>
    <w:rsid w:val="00F06FB1"/>
    <w:rsid w:val="00F15B4F"/>
    <w:rsid w:val="00F1658E"/>
    <w:rsid w:val="00F204AD"/>
    <w:rsid w:val="00F229AB"/>
    <w:rsid w:val="00F23552"/>
    <w:rsid w:val="00F235E2"/>
    <w:rsid w:val="00F2461E"/>
    <w:rsid w:val="00F2480B"/>
    <w:rsid w:val="00F255AC"/>
    <w:rsid w:val="00F2582B"/>
    <w:rsid w:val="00F25DAC"/>
    <w:rsid w:val="00F2742E"/>
    <w:rsid w:val="00F30A3F"/>
    <w:rsid w:val="00F31BD0"/>
    <w:rsid w:val="00F346B9"/>
    <w:rsid w:val="00F35DD8"/>
    <w:rsid w:val="00F409CA"/>
    <w:rsid w:val="00F41CA0"/>
    <w:rsid w:val="00F4202A"/>
    <w:rsid w:val="00F423F5"/>
    <w:rsid w:val="00F44CEA"/>
    <w:rsid w:val="00F476A3"/>
    <w:rsid w:val="00F528B0"/>
    <w:rsid w:val="00F52D08"/>
    <w:rsid w:val="00F54C58"/>
    <w:rsid w:val="00F5640F"/>
    <w:rsid w:val="00F5769B"/>
    <w:rsid w:val="00F6360C"/>
    <w:rsid w:val="00F640BC"/>
    <w:rsid w:val="00F65AF5"/>
    <w:rsid w:val="00F668D3"/>
    <w:rsid w:val="00F70C7B"/>
    <w:rsid w:val="00F70CF8"/>
    <w:rsid w:val="00F76174"/>
    <w:rsid w:val="00F81279"/>
    <w:rsid w:val="00F8780F"/>
    <w:rsid w:val="00F94899"/>
    <w:rsid w:val="00F954A7"/>
    <w:rsid w:val="00F95E61"/>
    <w:rsid w:val="00FA051B"/>
    <w:rsid w:val="00FA1228"/>
    <w:rsid w:val="00FA1334"/>
    <w:rsid w:val="00FA438E"/>
    <w:rsid w:val="00FA44BE"/>
    <w:rsid w:val="00FA523E"/>
    <w:rsid w:val="00FB129C"/>
    <w:rsid w:val="00FB134D"/>
    <w:rsid w:val="00FB1C3A"/>
    <w:rsid w:val="00FB530D"/>
    <w:rsid w:val="00FB5325"/>
    <w:rsid w:val="00FB53B2"/>
    <w:rsid w:val="00FC39DF"/>
    <w:rsid w:val="00FC3D9F"/>
    <w:rsid w:val="00FC4D8F"/>
    <w:rsid w:val="00FC6405"/>
    <w:rsid w:val="00FC6EB0"/>
    <w:rsid w:val="00FD05F7"/>
    <w:rsid w:val="00FD2E74"/>
    <w:rsid w:val="00FD2FE6"/>
    <w:rsid w:val="00FD64D8"/>
    <w:rsid w:val="00FD731B"/>
    <w:rsid w:val="00FE0E73"/>
    <w:rsid w:val="00FE14C4"/>
    <w:rsid w:val="00FE2E33"/>
    <w:rsid w:val="00FE3C3D"/>
    <w:rsid w:val="00FE4705"/>
    <w:rsid w:val="00FE7D5A"/>
    <w:rsid w:val="00FF212D"/>
    <w:rsid w:val="00FF447B"/>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popayan.gov.co/secdeporteycultura/la-secretaria/convocatoria-teatro-boliv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3845-2630-44FD-B415-DA76CF8D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10</Pages>
  <Words>1600</Words>
  <Characters>8806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179</cp:revision>
  <cp:lastPrinted>2013-06-11T14:26:00Z</cp:lastPrinted>
  <dcterms:created xsi:type="dcterms:W3CDTF">2013-06-27T13:21:00Z</dcterms:created>
  <dcterms:modified xsi:type="dcterms:W3CDTF">2013-06-27T22:52:00Z</dcterms:modified>
</cp:coreProperties>
</file>