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4055D" w:rsidRDefault="00E23959" w:rsidP="00D40358">
      <w:pPr>
        <w:pStyle w:val="Encabezado"/>
        <w:rPr>
          <w:rFonts w:ascii="MS Reference Sans Serif" w:hAnsi="MS Reference Sans Serif"/>
          <w:b/>
          <w:noProof/>
          <w:sz w:val="30"/>
          <w:szCs w:val="30"/>
          <w:lang w:eastAsia="es-CO"/>
        </w:rPr>
      </w:pPr>
      <w:r w:rsidRPr="00180662">
        <w:rPr>
          <w:rFonts w:ascii="MS Reference Sans Serif" w:hAnsi="MS Reference Sans Serif"/>
          <w:b/>
          <w:noProof/>
          <w:sz w:val="30"/>
          <w:szCs w:val="30"/>
          <w:lang w:eastAsia="es-CO"/>
        </w:rPr>
        <mc:AlternateContent>
          <mc:Choice Requires="wps">
            <w:drawing>
              <wp:anchor distT="0" distB="0" distL="114300" distR="114300" simplePos="0" relativeHeight="251669504" behindDoc="1" locked="0" layoutInCell="1" allowOverlap="1" wp14:anchorId="1D30B2C1" wp14:editId="7046623D">
                <wp:simplePos x="0" y="0"/>
                <wp:positionH relativeFrom="column">
                  <wp:posOffset>41275</wp:posOffset>
                </wp:positionH>
                <wp:positionV relativeFrom="paragraph">
                  <wp:posOffset>3956050</wp:posOffset>
                </wp:positionV>
                <wp:extent cx="5848350" cy="798830"/>
                <wp:effectExtent l="0" t="0" r="19050" b="3937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79883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3.25pt;margin-top:311.5pt;width:460.5pt;height:62.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" stroked="f" strokecolor="#92cddc" strokeweight="1pt">
                <v:fill color2="#b6dde8" focus="100%" type="gradient"/>
                <v:shadow on="t" color="#205867" opacity=".5" offset="1pt"/>
              </v:roundrect>
            </w:pict>
          </mc:Fallback>
        </mc:AlternateContent>
      </w:r>
      <w:r w:rsidRPr="00180662">
        <w:rPr>
          <w:rFonts w:ascii="MS Reference Sans Serif" w:hAnsi="MS Reference Sans Serif"/>
          <w:b/>
          <w:noProof/>
          <w:sz w:val="30"/>
          <w:szCs w:val="30"/>
          <w:lang w:eastAsia="es-CO"/>
        </w:rPr>
        <mc:AlternateContent>
          <mc:Choice Requires="wps">
            <w:drawing>
              <wp:anchor distT="0" distB="0" distL="114300" distR="114300" simplePos="0" relativeHeight="251670528" behindDoc="0" locked="0" layoutInCell="1" allowOverlap="1" wp14:anchorId="6EAEB620" wp14:editId="3F8DEAA7">
                <wp:simplePos x="0" y="0"/>
                <wp:positionH relativeFrom="column">
                  <wp:posOffset>195415</wp:posOffset>
                </wp:positionH>
                <wp:positionV relativeFrom="paragraph">
                  <wp:posOffset>4017987</wp:posOffset>
                </wp:positionV>
                <wp:extent cx="5578608" cy="643377"/>
                <wp:effectExtent l="0" t="0" r="0" b="4445"/>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8608" cy="643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80662" w:rsidRPr="00504AC5" w:rsidRDefault="004B0DFB" w:rsidP="00180662">
                            <w:pPr>
                              <w:jc w:val="both"/>
                              <w:rPr>
                                <w:i/>
                                <w:color w:val="7F7F7F"/>
                              </w:rPr>
                            </w:pPr>
                            <w:r>
                              <w:rPr>
                                <w:i/>
                                <w:color w:val="7F7F7F"/>
                              </w:rPr>
                              <w:t xml:space="preserve">Mañana en el parque ‘Francisco José de Caldas’ tendrá lugar la edición número 20 de la </w:t>
                            </w:r>
                            <w:r w:rsidRPr="004B0DFB">
                              <w:rPr>
                                <w:i/>
                                <w:color w:val="7F7F7F"/>
                              </w:rPr>
                              <w:t>Gran Feria Nacional de Servicio al Ciudadano</w:t>
                            </w:r>
                            <w:r>
                              <w:rPr>
                                <w:i/>
                                <w:color w:val="7F7F7F"/>
                              </w:rPr>
                              <w:t xml:space="preserve"> desde las 8:00 a.m. hasta las 3:00 p.m.</w:t>
                            </w:r>
                            <w:r w:rsidR="00E23959">
                              <w:rPr>
                                <w:i/>
                                <w:color w:val="7F7F7F"/>
                              </w:rPr>
                              <w:t xml:space="preserve"> Habrá artistas en tarima y muestra gastronómica y artesanal.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15.4pt;margin-top:316.4pt;width:439.25pt;height:5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" filled="f" stroked="f" strokecolor="white">
                <v:textbox>
                  <w:txbxContent>
                    <w:p w:rsidR="00180662" w:rsidRPr="00504AC5" w:rsidRDefault="004B0DFB" w:rsidP="00180662">
                      <w:pPr>
                        <w:jc w:val="both"/>
                        <w:rPr>
                          <w:i/>
                          <w:color w:val="7F7F7F"/>
                        </w:rPr>
                      </w:pPr>
                      <w:r>
                        <w:rPr>
                          <w:i/>
                          <w:color w:val="7F7F7F"/>
                        </w:rPr>
                        <w:t xml:space="preserve">Mañana en el parque ‘Francisco José de Caldas’ tendrá lugar la edición número 20 de la </w:t>
                      </w:r>
                      <w:r w:rsidRPr="004B0DFB">
                        <w:rPr>
                          <w:i/>
                          <w:color w:val="7F7F7F"/>
                        </w:rPr>
                        <w:t>Gran Feria Nacional de Servicio al Ciudadano</w:t>
                      </w:r>
                      <w:r>
                        <w:rPr>
                          <w:i/>
                          <w:color w:val="7F7F7F"/>
                        </w:rPr>
                        <w:t xml:space="preserve"> desde las 8:00 a.m. hasta las 3:00 p.m.</w:t>
                      </w:r>
                      <w:r w:rsidR="00E23959">
                        <w:rPr>
                          <w:i/>
                          <w:color w:val="7F7F7F"/>
                        </w:rPr>
                        <w:t xml:space="preserve"> Habrá artistas en tarima y muestra gastronómica y artesanal.</w:t>
                      </w:r>
                    </w:p>
                  </w:txbxContent>
                </v:textbox>
              </v:shape>
            </w:pict>
          </mc:Fallback>
        </mc:AlternateContent>
      </w:r>
      <w:r w:rsidR="008225D4" w:rsidRPr="00D40358">
        <w:rPr>
          <w:noProof/>
          <w:lang w:eastAsia="es-CO"/>
        </w:rPr>
        <mc:AlternateContent>
          <mc:Choice Requires="wps">
            <w:drawing>
              <wp:anchor distT="0" distB="0" distL="114300" distR="457200" simplePos="0" relativeHeight="251659264" behindDoc="0" locked="0" layoutInCell="0" allowOverlap="1" wp14:anchorId="426FDA6A" wp14:editId="581AF4DD">
                <wp:simplePos x="0" y="0"/>
                <wp:positionH relativeFrom="margin">
                  <wp:posOffset>856615</wp:posOffset>
                </wp:positionH>
                <wp:positionV relativeFrom="margin">
                  <wp:posOffset>3872230</wp:posOffset>
                </wp:positionV>
                <wp:extent cx="4029710" cy="6045835"/>
                <wp:effectExtent l="1587" t="74613" r="86678" b="10477"/>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9710" cy="604583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F768A" w:rsidRDefault="00EF768A" w:rsidP="004D1651">
                            <w:pPr>
                              <w:spacing w:after="0" w:line="240" w:lineRule="auto"/>
                              <w:jc w:val="both"/>
                              <w:outlineLvl w:val="0"/>
                              <w:rPr>
                                <w:rFonts w:ascii="MS Reference Sans Serif" w:eastAsia="Times New Roman" w:hAnsi="MS Reference Sans Serif"/>
                                <w:b/>
                                <w:color w:val="404040"/>
                                <w:sz w:val="24"/>
                                <w:szCs w:val="24"/>
                                <w:lang w:val="es-ES"/>
                              </w:rPr>
                            </w:pPr>
                          </w:p>
                          <w:p w:rsidR="003B635A" w:rsidRPr="003B635A" w:rsidRDefault="00354F12"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Gran Feria </w:t>
                            </w:r>
                            <w:r w:rsidR="00C2062D" w:rsidRPr="00C2062D">
                              <w:rPr>
                                <w:rFonts w:ascii="MS Reference Sans Serif" w:eastAsia="Times New Roman" w:hAnsi="MS Reference Sans Serif"/>
                                <w:b/>
                                <w:color w:val="404040"/>
                                <w:sz w:val="24"/>
                                <w:szCs w:val="24"/>
                                <w:lang w:val="es-ES"/>
                              </w:rPr>
                              <w:t>Nacional de Servicio al Ciudadano en Popayán</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Sábado 5 de octubre</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Hora: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Desde las 8:00 a.m.</w:t>
                            </w:r>
                          </w:p>
                          <w:p w:rsid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 xml:space="preserve">Lugar: </w:t>
                            </w:r>
                            <w:r w:rsidR="00C2062D">
                              <w:rPr>
                                <w:rFonts w:ascii="MS Reference Sans Serif" w:eastAsia="Times New Roman" w:hAnsi="MS Reference Sans Serif"/>
                                <w:color w:val="404040"/>
                                <w:sz w:val="24"/>
                                <w:szCs w:val="24"/>
                                <w:lang w:val="es-ES"/>
                              </w:rPr>
                              <w:t xml:space="preserve">Parque ‘Francisco José de Caldas’ </w:t>
                            </w:r>
                          </w:p>
                          <w:p w:rsid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p>
                          <w:p w:rsidR="008225D4" w:rsidRDefault="008225D4" w:rsidP="004D1651">
                            <w:pPr>
                              <w:spacing w:after="0" w:line="240" w:lineRule="auto"/>
                              <w:jc w:val="both"/>
                              <w:outlineLvl w:val="0"/>
                              <w:rPr>
                                <w:rFonts w:ascii="MS Reference Sans Serif" w:eastAsia="Times New Roman" w:hAnsi="MS Reference Sans Serif"/>
                                <w:b/>
                                <w:color w:val="404040"/>
                                <w:sz w:val="24"/>
                                <w:szCs w:val="24"/>
                                <w:lang w:val="es-ES"/>
                              </w:rPr>
                            </w:pPr>
                            <w:r w:rsidRPr="008225D4">
                              <w:rPr>
                                <w:rFonts w:ascii="MS Reference Sans Serif" w:eastAsia="Times New Roman" w:hAnsi="MS Reference Sans Serif"/>
                                <w:b/>
                                <w:color w:val="404040"/>
                                <w:sz w:val="24"/>
                                <w:szCs w:val="24"/>
                                <w:lang w:val="es-ES"/>
                              </w:rPr>
                              <w:t xml:space="preserve">La noche de </w:t>
                            </w:r>
                            <w:r>
                              <w:rPr>
                                <w:rFonts w:ascii="MS Reference Sans Serif" w:eastAsia="Times New Roman" w:hAnsi="MS Reference Sans Serif"/>
                                <w:b/>
                                <w:color w:val="404040"/>
                                <w:sz w:val="24"/>
                                <w:szCs w:val="24"/>
                                <w:lang w:val="es-ES"/>
                              </w:rPr>
                              <w:t xml:space="preserve">la solidaridad y la fraternidad, </w:t>
                            </w:r>
                            <w:r w:rsidR="00FE283B">
                              <w:rPr>
                                <w:rFonts w:ascii="MS Reference Sans Serif" w:eastAsia="Times New Roman" w:hAnsi="MS Reference Sans Serif"/>
                                <w:b/>
                                <w:color w:val="404040"/>
                                <w:sz w:val="24"/>
                                <w:szCs w:val="24"/>
                                <w:lang w:val="es-ES"/>
                              </w:rPr>
                              <w:t>‘V</w:t>
                            </w:r>
                            <w:r>
                              <w:rPr>
                                <w:rFonts w:ascii="MS Reference Sans Serif" w:eastAsia="Times New Roman" w:hAnsi="MS Reference Sans Serif"/>
                                <w:b/>
                                <w:color w:val="404040"/>
                                <w:sz w:val="24"/>
                                <w:szCs w:val="24"/>
                                <w:lang w:val="es-ES"/>
                              </w:rPr>
                              <w:t>elada para compartir pro obras benéficas del niño y aguinaldo navideño</w:t>
                            </w:r>
                            <w:r w:rsidR="00FE283B">
                              <w:rPr>
                                <w:rFonts w:ascii="MS Reference Sans Serif" w:eastAsia="Times New Roman" w:hAnsi="MS Reference Sans Serif"/>
                                <w:b/>
                                <w:color w:val="404040"/>
                                <w:sz w:val="24"/>
                                <w:szCs w:val="24"/>
                                <w:lang w:val="es-ES"/>
                              </w:rPr>
                              <w:t>’</w:t>
                            </w:r>
                          </w:p>
                          <w:p w:rsidR="008225D4" w:rsidRP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23 de octubre</w:t>
                            </w:r>
                          </w:p>
                          <w:p w:rsidR="008225D4" w:rsidRP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7:00 p.m.</w:t>
                            </w:r>
                          </w:p>
                          <w:p w:rsid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Primer patrio de la Alcaldía de Popayán</w:t>
                            </w:r>
                          </w:p>
                          <w:p w:rsidR="008225D4" w:rsidRP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Los bonos se adquieren en el despacho de la Gestora Social</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sidRPr="00752926">
                              <w:rPr>
                                <w:rFonts w:ascii="MS Reference Sans Serif" w:eastAsia="Times New Roman" w:hAnsi="MS Reference Sans Serif"/>
                                <w:b/>
                                <w:color w:val="404040"/>
                                <w:sz w:val="24"/>
                                <w:szCs w:val="24"/>
                                <w:lang w:val="es-ES"/>
                              </w:rPr>
                              <w:t>Día sin carro y sin moto</w:t>
                            </w:r>
                          </w:p>
                          <w:p w:rsidR="00752926" w:rsidRP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24 de octubre</w:t>
                            </w: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Hora:</w:t>
                            </w:r>
                            <w:r w:rsidRPr="00752926">
                              <w:rPr>
                                <w:rFonts w:ascii="MS Reference Sans Serif" w:eastAsia="Times New Roman" w:hAnsi="MS Reference Sans Serif"/>
                                <w:color w:val="404040"/>
                                <w:sz w:val="24"/>
                                <w:szCs w:val="24"/>
                                <w:lang w:val="es-ES"/>
                              </w:rPr>
                              <w:t xml:space="preserve"> Desde las </w:t>
                            </w:r>
                            <w:r w:rsidR="00700774">
                              <w:rPr>
                                <w:rFonts w:ascii="MS Reference Sans Serif" w:eastAsia="Times New Roman" w:hAnsi="MS Reference Sans Serif"/>
                                <w:color w:val="404040"/>
                                <w:sz w:val="24"/>
                                <w:szCs w:val="24"/>
                                <w:lang w:val="es-ES"/>
                              </w:rPr>
                              <w:t>6:00 a.m. hasta las 7:00 p.m.</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13DD3">
                              <w:rPr>
                                <w:rFonts w:ascii="MS Reference Sans Serif" w:eastAsia="Times New Roman" w:hAnsi="MS Reference Sans Serif"/>
                                <w:color w:val="404040"/>
                                <w:sz w:val="24"/>
                                <w:szCs w:val="24"/>
                                <w:lang w:val="es-ES"/>
                              </w:rPr>
                              <w:t xml:space="preserve">En todo el perímetro urbano de Popayán </w:t>
                            </w:r>
                          </w:p>
                          <w:p w:rsidR="009A0F4F" w:rsidRDefault="009A0F4F"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67.45pt;margin-top:304.9pt;width:317.3pt;height:476.0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F768A" w:rsidRDefault="00EF768A" w:rsidP="004D1651">
                      <w:pPr>
                        <w:spacing w:after="0" w:line="240" w:lineRule="auto"/>
                        <w:jc w:val="both"/>
                        <w:outlineLvl w:val="0"/>
                        <w:rPr>
                          <w:rFonts w:ascii="MS Reference Sans Serif" w:eastAsia="Times New Roman" w:hAnsi="MS Reference Sans Serif"/>
                          <w:b/>
                          <w:color w:val="404040"/>
                          <w:sz w:val="24"/>
                          <w:szCs w:val="24"/>
                          <w:lang w:val="es-ES"/>
                        </w:rPr>
                      </w:pPr>
                    </w:p>
                    <w:p w:rsidR="003B635A" w:rsidRPr="003B635A" w:rsidRDefault="00354F12"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Gran Feria </w:t>
                      </w:r>
                      <w:r w:rsidR="00C2062D" w:rsidRPr="00C2062D">
                        <w:rPr>
                          <w:rFonts w:ascii="MS Reference Sans Serif" w:eastAsia="Times New Roman" w:hAnsi="MS Reference Sans Serif"/>
                          <w:b/>
                          <w:color w:val="404040"/>
                          <w:sz w:val="24"/>
                          <w:szCs w:val="24"/>
                          <w:lang w:val="es-ES"/>
                        </w:rPr>
                        <w:t>Nacional de Servicio al Ciudadano en Popayán</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Sábado 5 de octubre</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Hora: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Desde las 8:00 a.m.</w:t>
                      </w:r>
                    </w:p>
                    <w:p w:rsid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 xml:space="preserve">Lugar: </w:t>
                      </w:r>
                      <w:r w:rsidR="00C2062D">
                        <w:rPr>
                          <w:rFonts w:ascii="MS Reference Sans Serif" w:eastAsia="Times New Roman" w:hAnsi="MS Reference Sans Serif"/>
                          <w:color w:val="404040"/>
                          <w:sz w:val="24"/>
                          <w:szCs w:val="24"/>
                          <w:lang w:val="es-ES"/>
                        </w:rPr>
                        <w:t xml:space="preserve">Parque ‘Francisco José de Caldas’ </w:t>
                      </w:r>
                    </w:p>
                    <w:p w:rsid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p>
                    <w:p w:rsidR="008225D4" w:rsidRDefault="008225D4" w:rsidP="004D1651">
                      <w:pPr>
                        <w:spacing w:after="0" w:line="240" w:lineRule="auto"/>
                        <w:jc w:val="both"/>
                        <w:outlineLvl w:val="0"/>
                        <w:rPr>
                          <w:rFonts w:ascii="MS Reference Sans Serif" w:eastAsia="Times New Roman" w:hAnsi="MS Reference Sans Serif"/>
                          <w:b/>
                          <w:color w:val="404040"/>
                          <w:sz w:val="24"/>
                          <w:szCs w:val="24"/>
                          <w:lang w:val="es-ES"/>
                        </w:rPr>
                      </w:pPr>
                      <w:r w:rsidRPr="008225D4">
                        <w:rPr>
                          <w:rFonts w:ascii="MS Reference Sans Serif" w:eastAsia="Times New Roman" w:hAnsi="MS Reference Sans Serif"/>
                          <w:b/>
                          <w:color w:val="404040"/>
                          <w:sz w:val="24"/>
                          <w:szCs w:val="24"/>
                          <w:lang w:val="es-ES"/>
                        </w:rPr>
                        <w:t xml:space="preserve">La noche de </w:t>
                      </w:r>
                      <w:r>
                        <w:rPr>
                          <w:rFonts w:ascii="MS Reference Sans Serif" w:eastAsia="Times New Roman" w:hAnsi="MS Reference Sans Serif"/>
                          <w:b/>
                          <w:color w:val="404040"/>
                          <w:sz w:val="24"/>
                          <w:szCs w:val="24"/>
                          <w:lang w:val="es-ES"/>
                        </w:rPr>
                        <w:t xml:space="preserve">la solidaridad y la fraternidad, </w:t>
                      </w:r>
                      <w:r w:rsidR="00FE283B">
                        <w:rPr>
                          <w:rFonts w:ascii="MS Reference Sans Serif" w:eastAsia="Times New Roman" w:hAnsi="MS Reference Sans Serif"/>
                          <w:b/>
                          <w:color w:val="404040"/>
                          <w:sz w:val="24"/>
                          <w:szCs w:val="24"/>
                          <w:lang w:val="es-ES"/>
                        </w:rPr>
                        <w:t>‘V</w:t>
                      </w:r>
                      <w:r>
                        <w:rPr>
                          <w:rFonts w:ascii="MS Reference Sans Serif" w:eastAsia="Times New Roman" w:hAnsi="MS Reference Sans Serif"/>
                          <w:b/>
                          <w:color w:val="404040"/>
                          <w:sz w:val="24"/>
                          <w:szCs w:val="24"/>
                          <w:lang w:val="es-ES"/>
                        </w:rPr>
                        <w:t>elada para compartir pro obras benéficas del niño y aguinaldo navideño</w:t>
                      </w:r>
                      <w:r w:rsidR="00FE283B">
                        <w:rPr>
                          <w:rFonts w:ascii="MS Reference Sans Serif" w:eastAsia="Times New Roman" w:hAnsi="MS Reference Sans Serif"/>
                          <w:b/>
                          <w:color w:val="404040"/>
                          <w:sz w:val="24"/>
                          <w:szCs w:val="24"/>
                          <w:lang w:val="es-ES"/>
                        </w:rPr>
                        <w:t>’</w:t>
                      </w:r>
                    </w:p>
                    <w:p w:rsidR="008225D4" w:rsidRP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23 de octubre</w:t>
                      </w:r>
                    </w:p>
                    <w:p w:rsidR="008225D4" w:rsidRP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7:00 p.m.</w:t>
                      </w:r>
                    </w:p>
                    <w:p w:rsid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Primer patrio de la Alcaldía de Popayán</w:t>
                      </w:r>
                    </w:p>
                    <w:p w:rsidR="008225D4" w:rsidRPr="008225D4" w:rsidRDefault="008225D4"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Los bonos se adquieren en el despacho de la Gestora Social</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sidRPr="00752926">
                        <w:rPr>
                          <w:rFonts w:ascii="MS Reference Sans Serif" w:eastAsia="Times New Roman" w:hAnsi="MS Reference Sans Serif"/>
                          <w:b/>
                          <w:color w:val="404040"/>
                          <w:sz w:val="24"/>
                          <w:szCs w:val="24"/>
                          <w:lang w:val="es-ES"/>
                        </w:rPr>
                        <w:t>Día sin carro y sin moto</w:t>
                      </w:r>
                    </w:p>
                    <w:p w:rsidR="00752926" w:rsidRP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24 de octubre</w:t>
                      </w: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Hora:</w:t>
                      </w:r>
                      <w:r w:rsidRPr="00752926">
                        <w:rPr>
                          <w:rFonts w:ascii="MS Reference Sans Serif" w:eastAsia="Times New Roman" w:hAnsi="MS Reference Sans Serif"/>
                          <w:color w:val="404040"/>
                          <w:sz w:val="24"/>
                          <w:szCs w:val="24"/>
                          <w:lang w:val="es-ES"/>
                        </w:rPr>
                        <w:t xml:space="preserve"> Desde las </w:t>
                      </w:r>
                      <w:r w:rsidR="00700774">
                        <w:rPr>
                          <w:rFonts w:ascii="MS Reference Sans Serif" w:eastAsia="Times New Roman" w:hAnsi="MS Reference Sans Serif"/>
                          <w:color w:val="404040"/>
                          <w:sz w:val="24"/>
                          <w:szCs w:val="24"/>
                          <w:lang w:val="es-ES"/>
                        </w:rPr>
                        <w:t>6:00 a.m. hasta las 7:00 p.m.</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13DD3">
                        <w:rPr>
                          <w:rFonts w:ascii="MS Reference Sans Serif" w:eastAsia="Times New Roman" w:hAnsi="MS Reference Sans Serif"/>
                          <w:color w:val="404040"/>
                          <w:sz w:val="24"/>
                          <w:szCs w:val="24"/>
                          <w:lang w:val="es-ES"/>
                        </w:rPr>
                        <w:t xml:space="preserve">En todo el perímetro urbano de Popayán </w:t>
                      </w:r>
                    </w:p>
                    <w:p w:rsidR="009A0F4F" w:rsidRDefault="009A0F4F"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v:textbox>
                <w10:wrap type="square" anchorx="margin" anchory="margin"/>
              </v:shape>
            </w:pict>
          </mc:Fallback>
        </mc:AlternateContent>
      </w:r>
      <w:r w:rsidR="00AE0677">
        <w:rPr>
          <w:rFonts w:ascii="MS Reference Sans Serif" w:hAnsi="MS Reference Sans Serif"/>
          <w:b/>
          <w:noProof/>
          <w:sz w:val="30"/>
          <w:szCs w:val="30"/>
          <w:lang w:eastAsia="es-CO"/>
        </w:rPr>
        <w:drawing>
          <wp:anchor distT="0" distB="0" distL="114300" distR="114300" simplePos="0" relativeHeight="251672576" behindDoc="0" locked="0" layoutInCell="1" allowOverlap="1" wp14:anchorId="7218DD4A" wp14:editId="3EEE65B5">
            <wp:simplePos x="0" y="0"/>
            <wp:positionH relativeFrom="column">
              <wp:posOffset>44450</wp:posOffset>
            </wp:positionH>
            <wp:positionV relativeFrom="paragraph">
              <wp:posOffset>-81915</wp:posOffset>
            </wp:positionV>
            <wp:extent cx="5850890" cy="3900170"/>
            <wp:effectExtent l="0" t="0" r="0" b="5080"/>
            <wp:wrapSquare wrapText="bothSides"/>
            <wp:docPr id="12" name="Imagen 12" descr="C:\Facebook\Cabezote_OCTUBRE 04 B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Cabezote_OCTUBRE 04 B2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390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55D" w:rsidRDefault="0004055D">
      <w:pPr>
        <w:rPr>
          <w:rFonts w:ascii="MS Reference Sans Serif" w:hAnsi="MS Reference Sans Serif"/>
          <w:b/>
          <w:noProof/>
          <w:sz w:val="30"/>
          <w:szCs w:val="30"/>
          <w:lang w:eastAsia="es-CO"/>
        </w:rPr>
      </w:pPr>
      <w:r>
        <w:rPr>
          <w:rFonts w:ascii="MS Reference Sans Serif" w:hAnsi="MS Reference Sans Serif"/>
          <w:b/>
          <w:noProof/>
          <w:sz w:val="30"/>
          <w:szCs w:val="30"/>
          <w:lang w:eastAsia="es-CO"/>
        </w:rPr>
        <w:br w:type="page"/>
      </w:r>
    </w:p>
    <w:p w:rsidR="00052699" w:rsidRPr="0062181A" w:rsidRDefault="0062181A" w:rsidP="0062181A">
      <w:pPr>
        <w:jc w:val="center"/>
        <w:rPr>
          <w:rFonts w:ascii="MS Reference Sans Serif" w:hAnsi="MS Reference Sans Serif"/>
          <w:b/>
          <w:sz w:val="30"/>
          <w:szCs w:val="30"/>
        </w:rPr>
      </w:pPr>
      <w:r w:rsidRPr="0062181A">
        <w:rPr>
          <w:rFonts w:ascii="MS Reference Sans Serif" w:hAnsi="MS Reference Sans Serif"/>
          <w:b/>
          <w:sz w:val="30"/>
          <w:szCs w:val="30"/>
        </w:rPr>
        <w:lastRenderedPageBreak/>
        <w:t xml:space="preserve">Alcalde aplaudió y felicitó a la Universidad del Cauca por la certificación que entregó </w:t>
      </w:r>
      <w:proofErr w:type="spellStart"/>
      <w:r w:rsidRPr="0062181A">
        <w:rPr>
          <w:rFonts w:ascii="MS Reference Sans Serif" w:hAnsi="MS Reference Sans Serif"/>
          <w:b/>
          <w:sz w:val="30"/>
          <w:szCs w:val="30"/>
        </w:rPr>
        <w:t>Mineducación</w:t>
      </w:r>
      <w:proofErr w:type="spellEnd"/>
    </w:p>
    <w:p w:rsidR="0062181A" w:rsidRDefault="0062181A" w:rsidP="00052699">
      <w:pPr>
        <w:jc w:val="both"/>
        <w:rPr>
          <w:rFonts w:ascii="MS Reference Sans Serif" w:hAnsi="MS Reference Sans Serif"/>
          <w:sz w:val="24"/>
          <w:szCs w:val="24"/>
        </w:rPr>
      </w:pPr>
      <w:r w:rsidRPr="0062181A">
        <w:rPr>
          <w:rFonts w:ascii="MS Reference Sans Serif" w:hAnsi="MS Reference Sans Serif"/>
          <w:b/>
          <w:noProof/>
          <w:sz w:val="30"/>
          <w:szCs w:val="30"/>
          <w:lang w:eastAsia="es-CO"/>
        </w:rPr>
        <w:drawing>
          <wp:anchor distT="0" distB="0" distL="114300" distR="114300" simplePos="0" relativeHeight="251674624" behindDoc="0" locked="0" layoutInCell="1" allowOverlap="1" wp14:anchorId="42233F4A" wp14:editId="5D3FE388">
            <wp:simplePos x="0" y="0"/>
            <wp:positionH relativeFrom="column">
              <wp:posOffset>-111760</wp:posOffset>
            </wp:positionH>
            <wp:positionV relativeFrom="paragraph">
              <wp:posOffset>59690</wp:posOffset>
            </wp:positionV>
            <wp:extent cx="5850890" cy="3334385"/>
            <wp:effectExtent l="0" t="0" r="0" b="0"/>
            <wp:wrapSquare wrapText="bothSides"/>
            <wp:docPr id="15" name="Imagen 15" descr="C:\Facebook\IMG_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24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333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699" w:rsidRDefault="00052699" w:rsidP="00052699">
      <w:pPr>
        <w:jc w:val="both"/>
        <w:rPr>
          <w:rFonts w:ascii="MS Reference Sans Serif" w:hAnsi="MS Reference Sans Serif"/>
          <w:sz w:val="24"/>
          <w:szCs w:val="24"/>
        </w:rPr>
      </w:pPr>
      <w:r w:rsidRPr="00395615">
        <w:rPr>
          <w:rFonts w:ascii="MS Reference Sans Serif" w:hAnsi="MS Reference Sans Serif"/>
          <w:sz w:val="24"/>
          <w:szCs w:val="24"/>
        </w:rPr>
        <w:t>En la entrega de la Acreditación Institucional que realizó el Ministerio de Educación a la Universidad del Cauca, el alcalde Francisco Fuentes resaltó e</w:t>
      </w:r>
      <w:r w:rsidR="00317F92">
        <w:rPr>
          <w:rFonts w:ascii="MS Reference Sans Serif" w:hAnsi="MS Reference Sans Serif"/>
          <w:sz w:val="24"/>
          <w:szCs w:val="24"/>
        </w:rPr>
        <w:t>l</w:t>
      </w:r>
      <w:r w:rsidRPr="00395615">
        <w:rPr>
          <w:rFonts w:ascii="MS Reference Sans Serif" w:hAnsi="MS Reference Sans Serif"/>
          <w:sz w:val="24"/>
          <w:szCs w:val="24"/>
        </w:rPr>
        <w:t xml:space="preserve"> reconocimiento, “</w:t>
      </w:r>
      <w:r>
        <w:rPr>
          <w:rFonts w:ascii="MS Reference Sans Serif" w:hAnsi="MS Reference Sans Serif"/>
          <w:sz w:val="24"/>
          <w:szCs w:val="24"/>
        </w:rPr>
        <w:t xml:space="preserve">felicitamos a la Universidad del Cauca, este logro </w:t>
      </w:r>
      <w:r w:rsidRPr="00395615">
        <w:rPr>
          <w:rFonts w:ascii="MS Reference Sans Serif" w:hAnsi="MS Reference Sans Serif"/>
          <w:sz w:val="24"/>
          <w:szCs w:val="24"/>
        </w:rPr>
        <w:t xml:space="preserve">es el resultado de los grandes esfuerzos </w:t>
      </w:r>
      <w:r>
        <w:rPr>
          <w:rFonts w:ascii="MS Reference Sans Serif" w:hAnsi="MS Reference Sans Serif"/>
          <w:sz w:val="24"/>
          <w:szCs w:val="24"/>
        </w:rPr>
        <w:t xml:space="preserve">del </w:t>
      </w:r>
      <w:r w:rsidR="0062181A">
        <w:rPr>
          <w:rFonts w:ascii="MS Reference Sans Serif" w:hAnsi="MS Reference Sans Serif"/>
          <w:sz w:val="24"/>
          <w:szCs w:val="24"/>
        </w:rPr>
        <w:t>R</w:t>
      </w:r>
      <w:r>
        <w:rPr>
          <w:rFonts w:ascii="MS Reference Sans Serif" w:hAnsi="MS Reference Sans Serif"/>
          <w:sz w:val="24"/>
          <w:szCs w:val="24"/>
        </w:rPr>
        <w:t xml:space="preserve">ector, </w:t>
      </w:r>
      <w:r w:rsidRPr="00395615">
        <w:rPr>
          <w:rFonts w:ascii="MS Reference Sans Serif" w:hAnsi="MS Reference Sans Serif"/>
          <w:sz w:val="24"/>
          <w:szCs w:val="24"/>
        </w:rPr>
        <w:t>del Consejo Académico, de los directivos, los docentes, el grupo de investigación, los padres de familia y en general toda la comunidad del Alma Mater</w:t>
      </w:r>
      <w:r>
        <w:rPr>
          <w:rFonts w:ascii="MS Reference Sans Serif" w:hAnsi="MS Reference Sans Serif"/>
          <w:sz w:val="24"/>
          <w:szCs w:val="24"/>
        </w:rPr>
        <w:t>,</w:t>
      </w:r>
      <w:r w:rsidRPr="00395615">
        <w:rPr>
          <w:rFonts w:ascii="MS Reference Sans Serif" w:hAnsi="MS Reference Sans Serif"/>
          <w:sz w:val="24"/>
          <w:szCs w:val="24"/>
        </w:rPr>
        <w:t xml:space="preserve"> orgullo de nuestra región</w:t>
      </w:r>
      <w:r>
        <w:rPr>
          <w:rFonts w:ascii="MS Reference Sans Serif" w:hAnsi="MS Reference Sans Serif"/>
          <w:sz w:val="24"/>
          <w:szCs w:val="24"/>
        </w:rPr>
        <w:t>, al ubicarse dentro del grupo élite de universidades de Colombia”.</w:t>
      </w:r>
    </w:p>
    <w:p w:rsidR="00052699" w:rsidRDefault="00052699" w:rsidP="00052699">
      <w:pPr>
        <w:jc w:val="both"/>
        <w:rPr>
          <w:rFonts w:ascii="MS Reference Sans Serif" w:hAnsi="MS Reference Sans Serif"/>
          <w:sz w:val="24"/>
          <w:szCs w:val="24"/>
        </w:rPr>
      </w:pPr>
      <w:r>
        <w:rPr>
          <w:rFonts w:ascii="MS Reference Sans Serif" w:hAnsi="MS Reference Sans Serif"/>
          <w:sz w:val="24"/>
          <w:szCs w:val="24"/>
        </w:rPr>
        <w:t xml:space="preserve">La </w:t>
      </w:r>
      <w:r w:rsidR="0062181A">
        <w:rPr>
          <w:rFonts w:ascii="MS Reference Sans Serif" w:hAnsi="MS Reference Sans Serif"/>
          <w:sz w:val="24"/>
          <w:szCs w:val="24"/>
        </w:rPr>
        <w:t>a</w:t>
      </w:r>
      <w:r>
        <w:rPr>
          <w:rFonts w:ascii="MS Reference Sans Serif" w:hAnsi="MS Reference Sans Serif"/>
          <w:sz w:val="24"/>
          <w:szCs w:val="24"/>
        </w:rPr>
        <w:t>creditación conferida a la Universidad del Cauca la ubica en un estándar alto, con respecto a los niveles académicos de las universidades del país.</w:t>
      </w:r>
    </w:p>
    <w:p w:rsidR="00052699" w:rsidRDefault="0062181A" w:rsidP="00052699">
      <w:pPr>
        <w:jc w:val="both"/>
        <w:rPr>
          <w:rFonts w:ascii="MS Reference Sans Serif" w:hAnsi="MS Reference Sans Serif"/>
          <w:sz w:val="24"/>
          <w:szCs w:val="24"/>
        </w:rPr>
      </w:pPr>
      <w:r>
        <w:rPr>
          <w:rFonts w:ascii="MS Reference Sans Serif" w:hAnsi="MS Reference Sans Serif"/>
          <w:sz w:val="24"/>
          <w:szCs w:val="24"/>
        </w:rPr>
        <w:lastRenderedPageBreak/>
        <w:t xml:space="preserve">Durante el acto, la </w:t>
      </w:r>
      <w:r w:rsidR="00052699">
        <w:rPr>
          <w:rFonts w:ascii="MS Reference Sans Serif" w:hAnsi="MS Reference Sans Serif"/>
          <w:sz w:val="24"/>
          <w:szCs w:val="24"/>
        </w:rPr>
        <w:t xml:space="preserve">ministra de Educación, María Fernanda Campo, anunció que la próxima semana serán desembolsados </w:t>
      </w:r>
      <w:r w:rsidR="00317F92">
        <w:rPr>
          <w:rFonts w:ascii="MS Reference Sans Serif" w:hAnsi="MS Reference Sans Serif"/>
          <w:sz w:val="24"/>
          <w:szCs w:val="24"/>
        </w:rPr>
        <w:t xml:space="preserve">a la Universidad del Cauca </w:t>
      </w:r>
      <w:r w:rsidR="00052699">
        <w:rPr>
          <w:rFonts w:ascii="MS Reference Sans Serif" w:hAnsi="MS Reference Sans Serif"/>
          <w:sz w:val="24"/>
          <w:szCs w:val="24"/>
        </w:rPr>
        <w:t xml:space="preserve">recursos por valor </w:t>
      </w:r>
      <w:proofErr w:type="gramStart"/>
      <w:r w:rsidR="00052699">
        <w:rPr>
          <w:rFonts w:ascii="MS Reference Sans Serif" w:hAnsi="MS Reference Sans Serif"/>
          <w:sz w:val="24"/>
          <w:szCs w:val="24"/>
        </w:rPr>
        <w:t>de  4.172</w:t>
      </w:r>
      <w:proofErr w:type="gramEnd"/>
      <w:r w:rsidR="00052699">
        <w:rPr>
          <w:rFonts w:ascii="MS Reference Sans Serif" w:hAnsi="MS Reference Sans Serif"/>
          <w:sz w:val="24"/>
          <w:szCs w:val="24"/>
        </w:rPr>
        <w:t xml:space="preserve"> millones de pesos, los cuales deberán ser invertidos en mejoramiento de infraestructura y tecnología.</w:t>
      </w:r>
    </w:p>
    <w:p w:rsidR="00052699" w:rsidRPr="00395615" w:rsidRDefault="00052699" w:rsidP="00052699">
      <w:pPr>
        <w:jc w:val="both"/>
        <w:rPr>
          <w:rFonts w:ascii="MS Reference Sans Serif" w:hAnsi="MS Reference Sans Serif"/>
          <w:sz w:val="24"/>
          <w:szCs w:val="24"/>
        </w:rPr>
      </w:pPr>
      <w:r>
        <w:rPr>
          <w:rFonts w:ascii="MS Reference Sans Serif" w:hAnsi="MS Reference Sans Serif"/>
          <w:sz w:val="24"/>
          <w:szCs w:val="24"/>
        </w:rPr>
        <w:t>Por otra parte, el mandatario de los payaneses con ocasión de la visita de la Ministra de Educación, solicitó de manera especial no disminuir los recursos específicos para el pago de docentes, “debemos mantener el número de profesores que existen en las instituciones educativas, para ello</w:t>
      </w:r>
      <w:r w:rsidR="00317F92">
        <w:rPr>
          <w:rFonts w:ascii="MS Reference Sans Serif" w:hAnsi="MS Reference Sans Serif"/>
          <w:sz w:val="24"/>
          <w:szCs w:val="24"/>
        </w:rPr>
        <w:t>,</w:t>
      </w:r>
      <w:r>
        <w:rPr>
          <w:rFonts w:ascii="MS Reference Sans Serif" w:hAnsi="MS Reference Sans Serif"/>
          <w:sz w:val="24"/>
          <w:szCs w:val="24"/>
        </w:rPr>
        <w:t xml:space="preserve"> necesitamos recursos, debemos contar con garantías para elevar los niveles académicos en Popayán”, anotó el burgomaestre.</w:t>
      </w:r>
    </w:p>
    <w:p w:rsidR="00052699" w:rsidRPr="00395615" w:rsidRDefault="00052699" w:rsidP="00052699">
      <w:pPr>
        <w:jc w:val="both"/>
        <w:rPr>
          <w:rFonts w:ascii="MS Reference Sans Serif" w:hAnsi="MS Reference Sans Serif"/>
          <w:sz w:val="24"/>
          <w:szCs w:val="24"/>
        </w:rPr>
      </w:pPr>
    </w:p>
    <w:p w:rsidR="00B9348C" w:rsidRDefault="00D47628" w:rsidP="00374D92">
      <w:pPr>
        <w:jc w:val="center"/>
        <w:rPr>
          <w:rFonts w:ascii="MS Reference Sans Serif" w:hAnsi="MS Reference Sans Serif"/>
          <w:b/>
          <w:sz w:val="30"/>
          <w:szCs w:val="30"/>
        </w:rPr>
      </w:pPr>
      <w:r>
        <w:rPr>
          <w:rFonts w:ascii="MS Reference Sans Serif" w:hAnsi="MS Reference Sans Serif"/>
          <w:b/>
          <w:sz w:val="30"/>
          <w:szCs w:val="30"/>
        </w:rPr>
        <w:t>Feria de Servicios llega a Popayán</w:t>
      </w:r>
    </w:p>
    <w:p w:rsidR="00B9348C" w:rsidRDefault="009832CA" w:rsidP="000B3F0D">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3600" behindDoc="0" locked="0" layoutInCell="1" allowOverlap="1" wp14:anchorId="2451A50F" wp14:editId="6B3600FF">
            <wp:simplePos x="0" y="0"/>
            <wp:positionH relativeFrom="column">
              <wp:posOffset>2379345</wp:posOffset>
            </wp:positionH>
            <wp:positionV relativeFrom="paragraph">
              <wp:posOffset>80010</wp:posOffset>
            </wp:positionV>
            <wp:extent cx="3493135" cy="1978660"/>
            <wp:effectExtent l="0" t="0" r="0" b="2540"/>
            <wp:wrapSquare wrapText="bothSides"/>
            <wp:docPr id="14" name="Imagen 14" descr="C:\Facebook\DSC0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DSC015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479"/>
                    <a:stretch/>
                  </pic:blipFill>
                  <pic:spPr bwMode="auto">
                    <a:xfrm>
                      <a:off x="0" y="0"/>
                      <a:ext cx="3493135"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7628">
        <w:rPr>
          <w:rFonts w:ascii="MS Reference Sans Serif" w:hAnsi="MS Reference Sans Serif"/>
          <w:sz w:val="24"/>
          <w:szCs w:val="24"/>
        </w:rPr>
        <w:t>Todo está listo para que mañana</w:t>
      </w:r>
      <w:r w:rsidR="00EE1F81">
        <w:rPr>
          <w:rFonts w:ascii="MS Reference Sans Serif" w:hAnsi="MS Reference Sans Serif"/>
          <w:sz w:val="24"/>
          <w:szCs w:val="24"/>
        </w:rPr>
        <w:t xml:space="preserve"> sábado 5 de octubre, </w:t>
      </w:r>
      <w:r w:rsidR="00D47628">
        <w:rPr>
          <w:rFonts w:ascii="MS Reference Sans Serif" w:hAnsi="MS Reference Sans Serif"/>
          <w:sz w:val="24"/>
          <w:szCs w:val="24"/>
        </w:rPr>
        <w:t>Popayán viva la Gran Feria</w:t>
      </w:r>
      <w:r w:rsidR="00FD1EDB">
        <w:rPr>
          <w:rFonts w:ascii="MS Reference Sans Serif" w:hAnsi="MS Reference Sans Serif"/>
          <w:sz w:val="24"/>
          <w:szCs w:val="24"/>
        </w:rPr>
        <w:t xml:space="preserve"> Nacional </w:t>
      </w:r>
      <w:r w:rsidR="00516EBA">
        <w:rPr>
          <w:rFonts w:ascii="MS Reference Sans Serif" w:hAnsi="MS Reference Sans Serif"/>
          <w:sz w:val="24"/>
          <w:szCs w:val="24"/>
        </w:rPr>
        <w:t>de Servicio</w:t>
      </w:r>
      <w:r w:rsidR="00D47628">
        <w:rPr>
          <w:rFonts w:ascii="MS Reference Sans Serif" w:hAnsi="MS Reference Sans Serif"/>
          <w:sz w:val="24"/>
          <w:szCs w:val="24"/>
        </w:rPr>
        <w:t xml:space="preserve"> </w:t>
      </w:r>
      <w:r w:rsidR="00FD1EDB">
        <w:rPr>
          <w:rFonts w:ascii="MS Reference Sans Serif" w:hAnsi="MS Reference Sans Serif"/>
          <w:sz w:val="24"/>
          <w:szCs w:val="24"/>
        </w:rPr>
        <w:t xml:space="preserve">al Ciudadano </w:t>
      </w:r>
      <w:r w:rsidR="00D47628">
        <w:rPr>
          <w:rFonts w:ascii="MS Reference Sans Serif" w:hAnsi="MS Reference Sans Serif"/>
          <w:sz w:val="24"/>
          <w:szCs w:val="24"/>
        </w:rPr>
        <w:t xml:space="preserve">que lidera </w:t>
      </w:r>
      <w:r w:rsidR="00632B0A">
        <w:rPr>
          <w:rFonts w:ascii="MS Reference Sans Serif" w:hAnsi="MS Reference Sans Serif"/>
          <w:sz w:val="24"/>
          <w:szCs w:val="24"/>
        </w:rPr>
        <w:t>el Departamento Nacional de Planeación con el apoyo de la Alcaldía Municipal y la Gobernación del Cauca.</w:t>
      </w:r>
    </w:p>
    <w:p w:rsidR="00E34B1D" w:rsidRDefault="00984F86" w:rsidP="000B3F0D">
      <w:pPr>
        <w:jc w:val="both"/>
        <w:rPr>
          <w:rFonts w:ascii="MS Reference Sans Serif" w:hAnsi="MS Reference Sans Serif"/>
          <w:sz w:val="24"/>
          <w:szCs w:val="24"/>
        </w:rPr>
      </w:pPr>
      <w:r>
        <w:rPr>
          <w:rFonts w:ascii="MS Reference Sans Serif" w:hAnsi="MS Reference Sans Serif"/>
          <w:sz w:val="24"/>
          <w:szCs w:val="24"/>
        </w:rPr>
        <w:t xml:space="preserve">Setenta y cinco entidades del Estado participarán </w:t>
      </w:r>
      <w:r w:rsidR="001B6F21">
        <w:rPr>
          <w:rFonts w:ascii="MS Reference Sans Serif" w:hAnsi="MS Reference Sans Serif"/>
          <w:sz w:val="24"/>
          <w:szCs w:val="24"/>
        </w:rPr>
        <w:t>de esta jornada</w:t>
      </w:r>
      <w:r w:rsidR="00AD222A">
        <w:rPr>
          <w:rFonts w:ascii="MS Reference Sans Serif" w:hAnsi="MS Reference Sans Serif"/>
          <w:sz w:val="24"/>
          <w:szCs w:val="24"/>
        </w:rPr>
        <w:t xml:space="preserve"> para dar a conocer </w:t>
      </w:r>
      <w:r w:rsidR="0083498E">
        <w:rPr>
          <w:rFonts w:ascii="MS Reference Sans Serif" w:hAnsi="MS Reference Sans Serif"/>
          <w:sz w:val="24"/>
          <w:szCs w:val="24"/>
        </w:rPr>
        <w:t>su o</w:t>
      </w:r>
      <w:r w:rsidR="00E34B1D">
        <w:rPr>
          <w:rFonts w:ascii="MS Reference Sans Serif" w:hAnsi="MS Reference Sans Serif"/>
          <w:sz w:val="24"/>
          <w:szCs w:val="24"/>
        </w:rPr>
        <w:t>ferta de trámites y servicios</w:t>
      </w:r>
      <w:r w:rsidR="0083498E">
        <w:rPr>
          <w:rFonts w:ascii="MS Reference Sans Serif" w:hAnsi="MS Reference Sans Serif"/>
          <w:sz w:val="24"/>
          <w:szCs w:val="24"/>
        </w:rPr>
        <w:t>. “Esta es la feria número 20 que realizamos en el país</w:t>
      </w:r>
      <w:proofErr w:type="gramStart"/>
      <w:r w:rsidR="0083498E">
        <w:rPr>
          <w:rFonts w:ascii="MS Reference Sans Serif" w:hAnsi="MS Reference Sans Serif"/>
          <w:sz w:val="24"/>
          <w:szCs w:val="24"/>
        </w:rPr>
        <w:t xml:space="preserve">, </w:t>
      </w:r>
      <w:r w:rsidR="009F1C50">
        <w:rPr>
          <w:rFonts w:ascii="MS Reference Sans Serif" w:hAnsi="MS Reference Sans Serif"/>
          <w:sz w:val="24"/>
          <w:szCs w:val="24"/>
        </w:rPr>
        <w:t xml:space="preserve"> </w:t>
      </w:r>
      <w:r w:rsidR="00E34B1D">
        <w:rPr>
          <w:rFonts w:ascii="MS Reference Sans Serif" w:hAnsi="MS Reference Sans Serif"/>
          <w:sz w:val="24"/>
          <w:szCs w:val="24"/>
        </w:rPr>
        <w:t>convocamos</w:t>
      </w:r>
      <w:proofErr w:type="gramEnd"/>
      <w:r w:rsidR="00E34B1D">
        <w:rPr>
          <w:rFonts w:ascii="MS Reference Sans Serif" w:hAnsi="MS Reference Sans Serif"/>
          <w:sz w:val="24"/>
          <w:szCs w:val="24"/>
        </w:rPr>
        <w:t xml:space="preserve"> a toda la ciudadanía </w:t>
      </w:r>
      <w:r w:rsidR="009F1C50">
        <w:rPr>
          <w:rFonts w:ascii="MS Reference Sans Serif" w:hAnsi="MS Reference Sans Serif"/>
          <w:sz w:val="24"/>
          <w:szCs w:val="24"/>
        </w:rPr>
        <w:t xml:space="preserve">para que </w:t>
      </w:r>
      <w:r w:rsidR="00E34B1D">
        <w:rPr>
          <w:rFonts w:ascii="MS Reference Sans Serif" w:hAnsi="MS Reference Sans Serif"/>
          <w:sz w:val="24"/>
          <w:szCs w:val="24"/>
        </w:rPr>
        <w:t>obten</w:t>
      </w:r>
      <w:r w:rsidR="009F1C50">
        <w:rPr>
          <w:rFonts w:ascii="MS Reference Sans Serif" w:hAnsi="MS Reference Sans Serif"/>
          <w:sz w:val="24"/>
          <w:szCs w:val="24"/>
        </w:rPr>
        <w:t xml:space="preserve">ga </w:t>
      </w:r>
      <w:r w:rsidR="00E34B1D">
        <w:rPr>
          <w:rFonts w:ascii="MS Reference Sans Serif" w:hAnsi="MS Reference Sans Serif"/>
          <w:sz w:val="24"/>
          <w:szCs w:val="24"/>
        </w:rPr>
        <w:t xml:space="preserve">información </w:t>
      </w:r>
      <w:r w:rsidR="0081638B">
        <w:rPr>
          <w:rFonts w:ascii="MS Reference Sans Serif" w:hAnsi="MS Reference Sans Serif"/>
          <w:sz w:val="24"/>
          <w:szCs w:val="24"/>
        </w:rPr>
        <w:t xml:space="preserve">de </w:t>
      </w:r>
      <w:r w:rsidR="00E34B1D">
        <w:rPr>
          <w:rFonts w:ascii="MS Reference Sans Serif" w:hAnsi="MS Reference Sans Serif"/>
          <w:sz w:val="24"/>
          <w:szCs w:val="24"/>
        </w:rPr>
        <w:t xml:space="preserve">muchas de las entidades que no tienen sede en la ciudad y </w:t>
      </w:r>
      <w:r w:rsidR="0081638B">
        <w:rPr>
          <w:rFonts w:ascii="MS Reference Sans Serif" w:hAnsi="MS Reference Sans Serif"/>
          <w:sz w:val="24"/>
          <w:szCs w:val="24"/>
        </w:rPr>
        <w:t xml:space="preserve">el </w:t>
      </w:r>
      <w:r w:rsidR="00E34B1D">
        <w:rPr>
          <w:rFonts w:ascii="MS Reference Sans Serif" w:hAnsi="MS Reference Sans Serif"/>
          <w:sz w:val="24"/>
          <w:szCs w:val="24"/>
        </w:rPr>
        <w:t xml:space="preserve">departamento, </w:t>
      </w:r>
      <w:r w:rsidR="0081638B">
        <w:rPr>
          <w:rFonts w:ascii="MS Reference Sans Serif" w:hAnsi="MS Reference Sans Serif"/>
          <w:sz w:val="24"/>
          <w:szCs w:val="24"/>
        </w:rPr>
        <w:t xml:space="preserve">la entrada </w:t>
      </w:r>
      <w:r w:rsidR="00516EBA">
        <w:rPr>
          <w:rFonts w:ascii="MS Reference Sans Serif" w:hAnsi="MS Reference Sans Serif"/>
          <w:sz w:val="24"/>
          <w:szCs w:val="24"/>
        </w:rPr>
        <w:t xml:space="preserve">será </w:t>
      </w:r>
      <w:r w:rsidR="00E34B1D">
        <w:rPr>
          <w:rFonts w:ascii="MS Reference Sans Serif" w:hAnsi="MS Reference Sans Serif"/>
          <w:sz w:val="24"/>
          <w:szCs w:val="24"/>
        </w:rPr>
        <w:t>libre y s</w:t>
      </w:r>
      <w:r w:rsidR="0081638B">
        <w:rPr>
          <w:rFonts w:ascii="MS Reference Sans Serif" w:hAnsi="MS Reference Sans Serif"/>
          <w:sz w:val="24"/>
          <w:szCs w:val="24"/>
        </w:rPr>
        <w:t>olo s</w:t>
      </w:r>
      <w:r w:rsidR="00E34B1D">
        <w:rPr>
          <w:rFonts w:ascii="MS Reference Sans Serif" w:hAnsi="MS Reference Sans Serif"/>
          <w:sz w:val="24"/>
          <w:szCs w:val="24"/>
        </w:rPr>
        <w:t>e requ</w:t>
      </w:r>
      <w:r w:rsidR="00516EBA">
        <w:rPr>
          <w:rFonts w:ascii="MS Reference Sans Serif" w:hAnsi="MS Reference Sans Serif"/>
          <w:sz w:val="24"/>
          <w:szCs w:val="24"/>
        </w:rPr>
        <w:t xml:space="preserve">erirá </w:t>
      </w:r>
      <w:r w:rsidR="00E34B1D">
        <w:rPr>
          <w:rFonts w:ascii="MS Reference Sans Serif" w:hAnsi="MS Reference Sans Serif"/>
          <w:sz w:val="24"/>
          <w:szCs w:val="24"/>
        </w:rPr>
        <w:t>la cédula de ciudadanía</w:t>
      </w:r>
      <w:r w:rsidR="0081638B">
        <w:rPr>
          <w:rFonts w:ascii="MS Reference Sans Serif" w:hAnsi="MS Reference Sans Serif"/>
          <w:sz w:val="24"/>
          <w:szCs w:val="24"/>
        </w:rPr>
        <w:t xml:space="preserve"> para hacer </w:t>
      </w:r>
      <w:r w:rsidR="00516EBA">
        <w:rPr>
          <w:rFonts w:ascii="MS Reference Sans Serif" w:hAnsi="MS Reference Sans Serif"/>
          <w:sz w:val="24"/>
          <w:szCs w:val="24"/>
        </w:rPr>
        <w:t>las</w:t>
      </w:r>
      <w:r w:rsidR="0081638B">
        <w:rPr>
          <w:rFonts w:ascii="MS Reference Sans Serif" w:hAnsi="MS Reference Sans Serif"/>
          <w:sz w:val="24"/>
          <w:szCs w:val="24"/>
        </w:rPr>
        <w:t xml:space="preserve"> consultas”, dijo </w:t>
      </w:r>
      <w:r w:rsidR="00E46579">
        <w:rPr>
          <w:rFonts w:ascii="MS Reference Sans Serif" w:hAnsi="MS Reference Sans Serif"/>
          <w:sz w:val="24"/>
          <w:szCs w:val="24"/>
        </w:rPr>
        <w:t xml:space="preserve">Rosa Irene Rubio, </w:t>
      </w:r>
      <w:r w:rsidR="00A66D8A">
        <w:rPr>
          <w:rFonts w:ascii="MS Reference Sans Serif" w:hAnsi="MS Reference Sans Serif"/>
          <w:sz w:val="24"/>
          <w:szCs w:val="24"/>
        </w:rPr>
        <w:t xml:space="preserve">directora </w:t>
      </w:r>
      <w:r w:rsidR="00EE1F81">
        <w:rPr>
          <w:rFonts w:ascii="MS Reference Sans Serif" w:hAnsi="MS Reference Sans Serif"/>
          <w:sz w:val="24"/>
          <w:szCs w:val="24"/>
        </w:rPr>
        <w:t xml:space="preserve">del </w:t>
      </w:r>
      <w:r w:rsidR="00A66D8A">
        <w:rPr>
          <w:rFonts w:ascii="MS Reference Sans Serif" w:hAnsi="MS Reference Sans Serif"/>
          <w:sz w:val="24"/>
          <w:szCs w:val="24"/>
        </w:rPr>
        <w:lastRenderedPageBreak/>
        <w:t>Programa Nacional del Servicio al Ciudadano del Departamento Nacional de Planeación.</w:t>
      </w:r>
    </w:p>
    <w:p w:rsidR="00516EBA" w:rsidRDefault="00516EBA" w:rsidP="00516EBA">
      <w:pPr>
        <w:jc w:val="both"/>
        <w:rPr>
          <w:rFonts w:ascii="MS Reference Sans Serif" w:hAnsi="MS Reference Sans Serif"/>
          <w:sz w:val="24"/>
          <w:szCs w:val="24"/>
        </w:rPr>
      </w:pPr>
      <w:r>
        <w:rPr>
          <w:rFonts w:ascii="MS Reference Sans Serif" w:hAnsi="MS Reference Sans Serif"/>
          <w:sz w:val="24"/>
          <w:szCs w:val="24"/>
        </w:rPr>
        <w:t xml:space="preserve">Los payaneses podrán acceder a vacunación, oferta educativa, información sobre subsidios de vivienda, información de Familias en Acción, recomendaciones para ahorrar energía en los hogares, servicios de atención integral de la primera infancia, solicitud y actualización de RUT e información sobre </w:t>
      </w:r>
      <w:r w:rsidR="00776D02">
        <w:rPr>
          <w:rFonts w:ascii="MS Reference Sans Serif" w:hAnsi="MS Reference Sans Serif"/>
          <w:sz w:val="24"/>
          <w:szCs w:val="24"/>
        </w:rPr>
        <w:t xml:space="preserve">la </w:t>
      </w:r>
      <w:r>
        <w:rPr>
          <w:rFonts w:ascii="MS Reference Sans Serif" w:hAnsi="MS Reference Sans Serif"/>
          <w:sz w:val="24"/>
          <w:szCs w:val="24"/>
        </w:rPr>
        <w:t xml:space="preserve">restitución de tierras, entre otras. </w:t>
      </w:r>
    </w:p>
    <w:p w:rsidR="00963F7F" w:rsidRDefault="00ED26CD" w:rsidP="00516EBA">
      <w:pPr>
        <w:jc w:val="both"/>
        <w:rPr>
          <w:rFonts w:ascii="MS Reference Sans Serif" w:hAnsi="MS Reference Sans Serif"/>
          <w:sz w:val="24"/>
          <w:szCs w:val="24"/>
        </w:rPr>
      </w:pPr>
      <w:r>
        <w:rPr>
          <w:rFonts w:ascii="MS Reference Sans Serif" w:hAnsi="MS Reference Sans Serif"/>
          <w:sz w:val="24"/>
          <w:szCs w:val="24"/>
        </w:rPr>
        <w:t>La Gran Feria Nacional de Servicio al Ciudadano se realizará en el parque ‘Francisco José de Caldas’ d</w:t>
      </w:r>
      <w:r w:rsidR="00E34B1D">
        <w:rPr>
          <w:rFonts w:ascii="MS Reference Sans Serif" w:hAnsi="MS Reference Sans Serif"/>
          <w:sz w:val="24"/>
          <w:szCs w:val="24"/>
        </w:rPr>
        <w:t>e 8</w:t>
      </w:r>
      <w:r>
        <w:rPr>
          <w:rFonts w:ascii="MS Reference Sans Serif" w:hAnsi="MS Reference Sans Serif"/>
          <w:sz w:val="24"/>
          <w:szCs w:val="24"/>
        </w:rPr>
        <w:t>:00</w:t>
      </w:r>
      <w:r w:rsidR="00E34B1D">
        <w:rPr>
          <w:rFonts w:ascii="MS Reference Sans Serif" w:hAnsi="MS Reference Sans Serif"/>
          <w:sz w:val="24"/>
          <w:szCs w:val="24"/>
        </w:rPr>
        <w:t xml:space="preserve"> a.m. a 3:00 p</w:t>
      </w:r>
      <w:r>
        <w:rPr>
          <w:rFonts w:ascii="MS Reference Sans Serif" w:hAnsi="MS Reference Sans Serif"/>
          <w:sz w:val="24"/>
          <w:szCs w:val="24"/>
        </w:rPr>
        <w:t>.</w:t>
      </w:r>
      <w:r w:rsidR="00E34B1D">
        <w:rPr>
          <w:rFonts w:ascii="MS Reference Sans Serif" w:hAnsi="MS Reference Sans Serif"/>
          <w:sz w:val="24"/>
          <w:szCs w:val="24"/>
        </w:rPr>
        <w:t>m</w:t>
      </w:r>
      <w:r>
        <w:rPr>
          <w:rFonts w:ascii="MS Reference Sans Serif" w:hAnsi="MS Reference Sans Serif"/>
          <w:sz w:val="24"/>
          <w:szCs w:val="24"/>
        </w:rPr>
        <w:t xml:space="preserve">. </w:t>
      </w:r>
      <w:r w:rsidR="00E65258">
        <w:rPr>
          <w:rFonts w:ascii="MS Reference Sans Serif" w:hAnsi="MS Reference Sans Serif"/>
          <w:sz w:val="24"/>
          <w:szCs w:val="24"/>
        </w:rPr>
        <w:t xml:space="preserve">Durante </w:t>
      </w:r>
      <w:r w:rsidR="00516EBA">
        <w:rPr>
          <w:rFonts w:ascii="MS Reference Sans Serif" w:hAnsi="MS Reference Sans Serif"/>
          <w:sz w:val="24"/>
          <w:szCs w:val="24"/>
        </w:rPr>
        <w:t>el día</w:t>
      </w:r>
      <w:proofErr w:type="gramStart"/>
      <w:r w:rsidR="00516EBA">
        <w:rPr>
          <w:rFonts w:ascii="MS Reference Sans Serif" w:hAnsi="MS Reference Sans Serif"/>
          <w:sz w:val="24"/>
          <w:szCs w:val="24"/>
        </w:rPr>
        <w:t xml:space="preserve">, </w:t>
      </w:r>
      <w:r w:rsidR="00E65258">
        <w:rPr>
          <w:rFonts w:ascii="MS Reference Sans Serif" w:hAnsi="MS Reference Sans Serif"/>
          <w:sz w:val="24"/>
          <w:szCs w:val="24"/>
        </w:rPr>
        <w:t xml:space="preserve"> habrá</w:t>
      </w:r>
      <w:proofErr w:type="gramEnd"/>
      <w:r w:rsidR="00E65258">
        <w:rPr>
          <w:rFonts w:ascii="MS Reference Sans Serif" w:hAnsi="MS Reference Sans Serif"/>
          <w:sz w:val="24"/>
          <w:szCs w:val="24"/>
        </w:rPr>
        <w:t xml:space="preserve"> presentaciones artísticas </w:t>
      </w:r>
      <w:r w:rsidR="00516EBA">
        <w:rPr>
          <w:rFonts w:ascii="MS Reference Sans Serif" w:hAnsi="MS Reference Sans Serif"/>
          <w:sz w:val="24"/>
          <w:szCs w:val="24"/>
        </w:rPr>
        <w:t xml:space="preserve">con los grupos </w:t>
      </w:r>
      <w:r w:rsidR="00D306AE">
        <w:rPr>
          <w:rFonts w:ascii="MS Reference Sans Serif" w:hAnsi="MS Reference Sans Serif"/>
          <w:sz w:val="24"/>
          <w:szCs w:val="24"/>
        </w:rPr>
        <w:t>La Esquina Latina (grupo de te</w:t>
      </w:r>
      <w:r w:rsidR="00D32DF7">
        <w:rPr>
          <w:rFonts w:ascii="MS Reference Sans Serif" w:hAnsi="MS Reference Sans Serif"/>
          <w:sz w:val="24"/>
          <w:szCs w:val="24"/>
        </w:rPr>
        <w:t>atro de Cali), Batuta (m</w:t>
      </w:r>
      <w:r w:rsidR="00516EBA">
        <w:rPr>
          <w:rFonts w:ascii="MS Reference Sans Serif" w:hAnsi="MS Reference Sans Serif"/>
          <w:sz w:val="24"/>
          <w:szCs w:val="24"/>
        </w:rPr>
        <w:t>úsica</w:t>
      </w:r>
      <w:r w:rsidR="00D32DF7">
        <w:rPr>
          <w:rFonts w:ascii="MS Reference Sans Serif" w:hAnsi="MS Reference Sans Serif"/>
          <w:sz w:val="24"/>
          <w:szCs w:val="24"/>
        </w:rPr>
        <w:t>), grupo</w:t>
      </w:r>
      <w:r w:rsidR="00516EBA">
        <w:rPr>
          <w:rFonts w:ascii="MS Reference Sans Serif" w:hAnsi="MS Reference Sans Serif"/>
          <w:sz w:val="24"/>
          <w:szCs w:val="24"/>
        </w:rPr>
        <w:t>s</w:t>
      </w:r>
      <w:r w:rsidR="00D32DF7">
        <w:rPr>
          <w:rFonts w:ascii="MS Reference Sans Serif" w:hAnsi="MS Reference Sans Serif"/>
          <w:sz w:val="24"/>
          <w:szCs w:val="24"/>
        </w:rPr>
        <w:t xml:space="preserve"> de danza</w:t>
      </w:r>
      <w:r w:rsidR="00516EBA">
        <w:rPr>
          <w:rFonts w:ascii="MS Reference Sans Serif" w:hAnsi="MS Reference Sans Serif"/>
          <w:sz w:val="24"/>
          <w:szCs w:val="24"/>
        </w:rPr>
        <w:t>s</w:t>
      </w:r>
      <w:r w:rsidR="00D32DF7">
        <w:rPr>
          <w:rFonts w:ascii="MS Reference Sans Serif" w:hAnsi="MS Reference Sans Serif"/>
          <w:sz w:val="24"/>
          <w:szCs w:val="24"/>
        </w:rPr>
        <w:t xml:space="preserve"> de Popayán </w:t>
      </w:r>
      <w:r w:rsidR="00D753B1">
        <w:rPr>
          <w:rFonts w:ascii="MS Reference Sans Serif" w:hAnsi="MS Reference Sans Serif"/>
          <w:sz w:val="24"/>
          <w:szCs w:val="24"/>
        </w:rPr>
        <w:t>y solista</w:t>
      </w:r>
      <w:r w:rsidR="00516EBA">
        <w:rPr>
          <w:rFonts w:ascii="MS Reference Sans Serif" w:hAnsi="MS Reference Sans Serif"/>
          <w:sz w:val="24"/>
          <w:szCs w:val="24"/>
        </w:rPr>
        <w:t xml:space="preserve">s, además de </w:t>
      </w:r>
      <w:r w:rsidR="00963F7F">
        <w:rPr>
          <w:rFonts w:ascii="MS Reference Sans Serif" w:hAnsi="MS Reference Sans Serif"/>
          <w:sz w:val="24"/>
          <w:szCs w:val="24"/>
        </w:rPr>
        <w:t>muestra gastronómica y artesanal</w:t>
      </w:r>
      <w:r w:rsidR="00516EBA">
        <w:rPr>
          <w:rFonts w:ascii="MS Reference Sans Serif" w:hAnsi="MS Reference Sans Serif"/>
          <w:sz w:val="24"/>
          <w:szCs w:val="24"/>
        </w:rPr>
        <w:t>.</w:t>
      </w:r>
    </w:p>
    <w:p w:rsidR="00850037" w:rsidRDefault="00E644E0" w:rsidP="00516EBA">
      <w:pPr>
        <w:jc w:val="both"/>
        <w:rPr>
          <w:rFonts w:ascii="MS Reference Sans Serif" w:hAnsi="MS Reference Sans Serif"/>
          <w:sz w:val="24"/>
          <w:szCs w:val="24"/>
        </w:rPr>
      </w:pPr>
      <w:r>
        <w:rPr>
          <w:rFonts w:ascii="MS Reference Sans Serif" w:hAnsi="MS Reference Sans Serif"/>
          <w:sz w:val="24"/>
          <w:szCs w:val="24"/>
        </w:rPr>
        <w:t>E</w:t>
      </w:r>
      <w:r w:rsidR="00850037">
        <w:rPr>
          <w:rFonts w:ascii="MS Reference Sans Serif" w:hAnsi="MS Reference Sans Serif"/>
          <w:sz w:val="24"/>
          <w:szCs w:val="24"/>
        </w:rPr>
        <w:t>ntidades participantes de la Gran Feria Nacional de Servicio al Ciudadano</w:t>
      </w:r>
      <w:r w:rsidR="007916D8">
        <w:rPr>
          <w:rFonts w:ascii="MS Reference Sans Serif" w:hAnsi="MS Reference Sans Serif"/>
          <w:sz w:val="24"/>
          <w:szCs w:val="24"/>
        </w:rPr>
        <w:t>:</w:t>
      </w:r>
    </w:p>
    <w:p w:rsidR="00850037" w:rsidRDefault="002D456F"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Agencia Colombiana para la Reintegración - ACR</w:t>
      </w:r>
    </w:p>
    <w:p w:rsidR="002D456F" w:rsidRDefault="002D456F"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Agencia del Inspector General de Tributos, Rentas y Contribuciones Parafiscales – </w:t>
      </w:r>
      <w:proofErr w:type="spellStart"/>
      <w:r>
        <w:rPr>
          <w:rFonts w:ascii="MS Reference Sans Serif" w:hAnsi="MS Reference Sans Serif"/>
          <w:sz w:val="24"/>
          <w:szCs w:val="24"/>
        </w:rPr>
        <w:t>I</w:t>
      </w:r>
      <w:r w:rsidR="005E1CE0">
        <w:rPr>
          <w:rFonts w:ascii="MS Reference Sans Serif" w:hAnsi="MS Reference Sans Serif"/>
          <w:sz w:val="24"/>
          <w:szCs w:val="24"/>
        </w:rPr>
        <w:t>trc</w:t>
      </w:r>
      <w:proofErr w:type="spellEnd"/>
    </w:p>
    <w:p w:rsidR="002D456F" w:rsidRDefault="002D456F"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Agencia Nacional para la Superación de la Pobreza Extrema – </w:t>
      </w:r>
      <w:proofErr w:type="spellStart"/>
      <w:r>
        <w:rPr>
          <w:rFonts w:ascii="MS Reference Sans Serif" w:hAnsi="MS Reference Sans Serif"/>
          <w:sz w:val="24"/>
          <w:szCs w:val="24"/>
        </w:rPr>
        <w:t>A</w:t>
      </w:r>
      <w:r w:rsidR="00D27021">
        <w:rPr>
          <w:rFonts w:ascii="MS Reference Sans Serif" w:hAnsi="MS Reference Sans Serif"/>
          <w:sz w:val="24"/>
          <w:szCs w:val="24"/>
        </w:rPr>
        <w:t>nspe</w:t>
      </w:r>
      <w:proofErr w:type="spellEnd"/>
    </w:p>
    <w:p w:rsidR="002D456F" w:rsidRDefault="002D456F"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Alcaldía de Popayán</w:t>
      </w:r>
      <w:r w:rsidR="00750AF3">
        <w:rPr>
          <w:rFonts w:ascii="MS Reference Sans Serif" w:hAnsi="MS Reference Sans Serif"/>
          <w:sz w:val="24"/>
          <w:szCs w:val="24"/>
        </w:rPr>
        <w:t xml:space="preserve"> (Secretarías y oficinas)</w:t>
      </w:r>
    </w:p>
    <w:p w:rsidR="002D456F" w:rsidRDefault="00EB1E24"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Archivo General de la Nación</w:t>
      </w:r>
    </w:p>
    <w:p w:rsidR="00EB1E24" w:rsidRDefault="00EB1E24"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Armada Nacional </w:t>
      </w:r>
    </w:p>
    <w:p w:rsidR="00EB1E24" w:rsidRDefault="00EB1E24"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Banco Agrario</w:t>
      </w:r>
    </w:p>
    <w:p w:rsidR="00EB1E24" w:rsidRDefault="00EB1E24" w:rsidP="003B78D2">
      <w:pPr>
        <w:pStyle w:val="Prrafodelista"/>
        <w:numPr>
          <w:ilvl w:val="0"/>
          <w:numId w:val="9"/>
        </w:numPr>
        <w:jc w:val="both"/>
        <w:rPr>
          <w:rFonts w:ascii="MS Reference Sans Serif" w:hAnsi="MS Reference Sans Serif"/>
          <w:sz w:val="24"/>
          <w:szCs w:val="24"/>
        </w:rPr>
      </w:pPr>
      <w:proofErr w:type="spellStart"/>
      <w:r>
        <w:rPr>
          <w:rFonts w:ascii="MS Reference Sans Serif" w:hAnsi="MS Reference Sans Serif"/>
          <w:sz w:val="24"/>
          <w:szCs w:val="24"/>
        </w:rPr>
        <w:t>Caprecom</w:t>
      </w:r>
      <w:proofErr w:type="spellEnd"/>
    </w:p>
    <w:p w:rsidR="00EB1E24" w:rsidRDefault="00563156" w:rsidP="003B78D2">
      <w:pPr>
        <w:pStyle w:val="Prrafodelista"/>
        <w:numPr>
          <w:ilvl w:val="0"/>
          <w:numId w:val="9"/>
        </w:numPr>
        <w:jc w:val="both"/>
        <w:rPr>
          <w:rFonts w:ascii="MS Reference Sans Serif" w:hAnsi="MS Reference Sans Serif"/>
          <w:sz w:val="24"/>
          <w:szCs w:val="24"/>
        </w:rPr>
      </w:pPr>
      <w:proofErr w:type="spellStart"/>
      <w:r>
        <w:rPr>
          <w:rFonts w:ascii="MS Reference Sans Serif" w:hAnsi="MS Reference Sans Serif"/>
          <w:sz w:val="24"/>
          <w:szCs w:val="24"/>
        </w:rPr>
        <w:t>Caprovimpo</w:t>
      </w:r>
      <w:proofErr w:type="spellEnd"/>
    </w:p>
    <w:p w:rsidR="00063B60" w:rsidRDefault="00063B6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Central de Inversiones S.A.</w:t>
      </w:r>
    </w:p>
    <w:p w:rsidR="00063B60" w:rsidRDefault="00063B6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Centro de Memoria Histórica </w:t>
      </w:r>
    </w:p>
    <w:p w:rsidR="00063B60" w:rsidRDefault="0068019C" w:rsidP="003B78D2">
      <w:pPr>
        <w:pStyle w:val="Prrafodelista"/>
        <w:numPr>
          <w:ilvl w:val="0"/>
          <w:numId w:val="9"/>
        </w:numPr>
        <w:jc w:val="both"/>
        <w:rPr>
          <w:rFonts w:ascii="MS Reference Sans Serif" w:hAnsi="MS Reference Sans Serif"/>
          <w:sz w:val="24"/>
          <w:szCs w:val="24"/>
        </w:rPr>
      </w:pPr>
      <w:proofErr w:type="spellStart"/>
      <w:r>
        <w:rPr>
          <w:rFonts w:ascii="MS Reference Sans Serif" w:hAnsi="MS Reference Sans Serif"/>
          <w:sz w:val="24"/>
          <w:szCs w:val="24"/>
        </w:rPr>
        <w:t>Coldeportes</w:t>
      </w:r>
      <w:proofErr w:type="spellEnd"/>
    </w:p>
    <w:p w:rsidR="0068019C" w:rsidRDefault="0068019C" w:rsidP="003B78D2">
      <w:pPr>
        <w:pStyle w:val="Prrafodelista"/>
        <w:numPr>
          <w:ilvl w:val="0"/>
          <w:numId w:val="9"/>
        </w:numPr>
        <w:jc w:val="both"/>
        <w:rPr>
          <w:rFonts w:ascii="MS Reference Sans Serif" w:hAnsi="MS Reference Sans Serif"/>
          <w:sz w:val="24"/>
          <w:szCs w:val="24"/>
        </w:rPr>
      </w:pPr>
      <w:proofErr w:type="spellStart"/>
      <w:r>
        <w:rPr>
          <w:rFonts w:ascii="MS Reference Sans Serif" w:hAnsi="MS Reference Sans Serif"/>
          <w:sz w:val="24"/>
          <w:szCs w:val="24"/>
        </w:rPr>
        <w:t>Colpensiones</w:t>
      </w:r>
      <w:proofErr w:type="spellEnd"/>
    </w:p>
    <w:p w:rsidR="0068019C" w:rsidRDefault="0068019C"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Comisión de Regulación de Agua Potable y Saneamiento Básico</w:t>
      </w:r>
    </w:p>
    <w:p w:rsidR="0068019C" w:rsidRDefault="004A4ADF" w:rsidP="003B78D2">
      <w:pPr>
        <w:pStyle w:val="Prrafodelista"/>
        <w:numPr>
          <w:ilvl w:val="0"/>
          <w:numId w:val="9"/>
        </w:numPr>
        <w:jc w:val="both"/>
        <w:rPr>
          <w:rFonts w:ascii="MS Reference Sans Serif" w:hAnsi="MS Reference Sans Serif"/>
          <w:sz w:val="24"/>
          <w:szCs w:val="24"/>
        </w:rPr>
      </w:pPr>
      <w:proofErr w:type="spellStart"/>
      <w:r>
        <w:rPr>
          <w:rFonts w:ascii="MS Reference Sans Serif" w:hAnsi="MS Reference Sans Serif"/>
          <w:sz w:val="24"/>
          <w:szCs w:val="24"/>
        </w:rPr>
        <w:t>Corpoica</w:t>
      </w:r>
      <w:proofErr w:type="spellEnd"/>
    </w:p>
    <w:p w:rsidR="004A4ADF" w:rsidRDefault="004A4ADF"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lastRenderedPageBreak/>
        <w:t>De Cero a Siempre</w:t>
      </w:r>
    </w:p>
    <w:p w:rsidR="004A4ADF" w:rsidRDefault="004A4ADF"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Defensa Civil</w:t>
      </w:r>
    </w:p>
    <w:p w:rsidR="004A4ADF" w:rsidRDefault="004A4ADF"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Departamento Administrativo de la Función Pública –</w:t>
      </w:r>
      <w:proofErr w:type="spellStart"/>
      <w:r>
        <w:rPr>
          <w:rFonts w:ascii="MS Reference Sans Serif" w:hAnsi="MS Reference Sans Serif"/>
          <w:sz w:val="24"/>
          <w:szCs w:val="24"/>
        </w:rPr>
        <w:t>Dafp</w:t>
      </w:r>
      <w:proofErr w:type="spellEnd"/>
    </w:p>
    <w:p w:rsidR="004A4ADF" w:rsidRDefault="004A4ADF"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Departamento Administrativo Nacional de Estadística – </w:t>
      </w:r>
      <w:proofErr w:type="spellStart"/>
      <w:r>
        <w:rPr>
          <w:rFonts w:ascii="MS Reference Sans Serif" w:hAnsi="MS Reference Sans Serif"/>
          <w:sz w:val="24"/>
          <w:szCs w:val="24"/>
        </w:rPr>
        <w:t>Dane</w:t>
      </w:r>
      <w:proofErr w:type="spellEnd"/>
    </w:p>
    <w:p w:rsidR="004A4ADF" w:rsidRDefault="004A4ADF"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Departamento Nacional de Planeación – D</w:t>
      </w:r>
      <w:r w:rsidR="008D7CCB">
        <w:rPr>
          <w:rFonts w:ascii="MS Reference Sans Serif" w:hAnsi="MS Reference Sans Serif"/>
          <w:sz w:val="24"/>
          <w:szCs w:val="24"/>
        </w:rPr>
        <w:t>NP</w:t>
      </w:r>
    </w:p>
    <w:p w:rsidR="008D7CCB" w:rsidRDefault="004A324A"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Departamento para la Prosperidad Social –DPS</w:t>
      </w:r>
    </w:p>
    <w:p w:rsidR="004A324A" w:rsidRDefault="004A324A"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Dirección de Impuestos y Aduanas Nacionales – Dian</w:t>
      </w:r>
    </w:p>
    <w:p w:rsidR="004A324A" w:rsidRDefault="002C6FF4"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Ecopetrol</w:t>
      </w:r>
    </w:p>
    <w:p w:rsidR="002C6FF4" w:rsidRDefault="0063380B"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Dirección Nacional de Derecho de Autor</w:t>
      </w:r>
    </w:p>
    <w:p w:rsidR="0063380B" w:rsidRDefault="0047496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Ejército Nacional de Colombia</w:t>
      </w:r>
    </w:p>
    <w:p w:rsidR="00474960" w:rsidRDefault="00474960" w:rsidP="003B78D2">
      <w:pPr>
        <w:pStyle w:val="Prrafodelista"/>
        <w:numPr>
          <w:ilvl w:val="0"/>
          <w:numId w:val="9"/>
        </w:numPr>
        <w:jc w:val="both"/>
        <w:rPr>
          <w:rFonts w:ascii="MS Reference Sans Serif" w:hAnsi="MS Reference Sans Serif"/>
          <w:sz w:val="24"/>
          <w:szCs w:val="24"/>
        </w:rPr>
      </w:pPr>
      <w:proofErr w:type="spellStart"/>
      <w:r>
        <w:rPr>
          <w:rFonts w:ascii="MS Reference Sans Serif" w:hAnsi="MS Reference Sans Serif"/>
          <w:sz w:val="24"/>
          <w:szCs w:val="24"/>
        </w:rPr>
        <w:t>Esap</w:t>
      </w:r>
      <w:proofErr w:type="spellEnd"/>
    </w:p>
    <w:p w:rsidR="00474960" w:rsidRDefault="0047496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Fondo Nacional del Ahorro</w:t>
      </w:r>
    </w:p>
    <w:p w:rsidR="00474960" w:rsidRDefault="0047496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Gobernación del Cauca</w:t>
      </w:r>
      <w:r w:rsidR="00735008">
        <w:rPr>
          <w:rFonts w:ascii="MS Reference Sans Serif" w:hAnsi="MS Reference Sans Serif"/>
          <w:sz w:val="24"/>
          <w:szCs w:val="24"/>
        </w:rPr>
        <w:t xml:space="preserve"> </w:t>
      </w:r>
      <w:r w:rsidR="00750AF3">
        <w:rPr>
          <w:rFonts w:ascii="MS Reference Sans Serif" w:hAnsi="MS Reference Sans Serif"/>
          <w:sz w:val="24"/>
          <w:szCs w:val="24"/>
        </w:rPr>
        <w:t>(Secretarías y oficinas)</w:t>
      </w:r>
    </w:p>
    <w:p w:rsidR="00474960" w:rsidRDefault="0047496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Instituto Colombiano de Antropología e Historia – </w:t>
      </w:r>
      <w:proofErr w:type="spellStart"/>
      <w:r>
        <w:rPr>
          <w:rFonts w:ascii="MS Reference Sans Serif" w:hAnsi="MS Reference Sans Serif"/>
          <w:sz w:val="24"/>
          <w:szCs w:val="24"/>
        </w:rPr>
        <w:t>Icanh</w:t>
      </w:r>
      <w:proofErr w:type="spellEnd"/>
    </w:p>
    <w:p w:rsidR="00474960" w:rsidRDefault="005D4718"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Instituto Colombiano Agropecuario – ICA</w:t>
      </w:r>
    </w:p>
    <w:p w:rsidR="005D4718" w:rsidRDefault="005D4718"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Instituto Colombiano de Bienestar Familiar – </w:t>
      </w:r>
      <w:proofErr w:type="spellStart"/>
      <w:r>
        <w:rPr>
          <w:rFonts w:ascii="MS Reference Sans Serif" w:hAnsi="MS Reference Sans Serif"/>
          <w:sz w:val="24"/>
          <w:szCs w:val="24"/>
        </w:rPr>
        <w:t>Icbf</w:t>
      </w:r>
      <w:proofErr w:type="spellEnd"/>
    </w:p>
    <w:p w:rsidR="005D4718" w:rsidRDefault="005D4718"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Instituto Colombiano del Desarrollo Rural - </w:t>
      </w:r>
      <w:proofErr w:type="spellStart"/>
      <w:r>
        <w:rPr>
          <w:rFonts w:ascii="MS Reference Sans Serif" w:hAnsi="MS Reference Sans Serif"/>
          <w:sz w:val="24"/>
          <w:szCs w:val="24"/>
        </w:rPr>
        <w:t>Incoder</w:t>
      </w:r>
      <w:proofErr w:type="spellEnd"/>
    </w:p>
    <w:p w:rsidR="005D4718" w:rsidRDefault="005D4718"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Instituto Colombiano para el Fomento de la Educación Superior - </w:t>
      </w:r>
      <w:proofErr w:type="spellStart"/>
      <w:r>
        <w:rPr>
          <w:rFonts w:ascii="MS Reference Sans Serif" w:hAnsi="MS Reference Sans Serif"/>
          <w:sz w:val="24"/>
          <w:szCs w:val="24"/>
        </w:rPr>
        <w:t>Icfes</w:t>
      </w:r>
      <w:proofErr w:type="spellEnd"/>
      <w:r>
        <w:rPr>
          <w:rFonts w:ascii="MS Reference Sans Serif" w:hAnsi="MS Reference Sans Serif"/>
          <w:sz w:val="24"/>
          <w:szCs w:val="24"/>
        </w:rPr>
        <w:t xml:space="preserve"> </w:t>
      </w:r>
    </w:p>
    <w:p w:rsidR="004A4ADF" w:rsidRDefault="005D4718" w:rsidP="003B78D2">
      <w:pPr>
        <w:pStyle w:val="Prrafodelista"/>
        <w:numPr>
          <w:ilvl w:val="0"/>
          <w:numId w:val="9"/>
        </w:numPr>
        <w:jc w:val="both"/>
        <w:rPr>
          <w:rFonts w:ascii="MS Reference Sans Serif" w:hAnsi="MS Reference Sans Serif"/>
          <w:sz w:val="24"/>
          <w:szCs w:val="24"/>
        </w:rPr>
      </w:pPr>
      <w:proofErr w:type="spellStart"/>
      <w:r>
        <w:rPr>
          <w:rFonts w:ascii="MS Reference Sans Serif" w:hAnsi="MS Reference Sans Serif"/>
          <w:sz w:val="24"/>
          <w:szCs w:val="24"/>
        </w:rPr>
        <w:t>Icetex</w:t>
      </w:r>
      <w:proofErr w:type="spellEnd"/>
      <w:r>
        <w:rPr>
          <w:rFonts w:ascii="MS Reference Sans Serif" w:hAnsi="MS Reference Sans Serif"/>
          <w:sz w:val="24"/>
          <w:szCs w:val="24"/>
        </w:rPr>
        <w:t xml:space="preserve"> </w:t>
      </w:r>
    </w:p>
    <w:p w:rsidR="005D4718" w:rsidRDefault="005D4718"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Instituto Nacional de Salud – INS</w:t>
      </w:r>
    </w:p>
    <w:p w:rsidR="005D4718" w:rsidRDefault="005D4718"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Instituto Nacional de Vigilancia de Medicamentos y Alimentos - </w:t>
      </w:r>
      <w:proofErr w:type="spellStart"/>
      <w:r>
        <w:rPr>
          <w:rFonts w:ascii="MS Reference Sans Serif" w:hAnsi="MS Reference Sans Serif"/>
          <w:sz w:val="24"/>
          <w:szCs w:val="24"/>
        </w:rPr>
        <w:t>Invima</w:t>
      </w:r>
      <w:proofErr w:type="spellEnd"/>
      <w:r>
        <w:rPr>
          <w:rFonts w:ascii="MS Reference Sans Serif" w:hAnsi="MS Reference Sans Serif"/>
          <w:sz w:val="24"/>
          <w:szCs w:val="24"/>
        </w:rPr>
        <w:t xml:space="preserve">  </w:t>
      </w:r>
    </w:p>
    <w:p w:rsidR="005D4718" w:rsidRDefault="005D4718"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Ministerio de Agricultura</w:t>
      </w:r>
    </w:p>
    <w:p w:rsidR="005D4718" w:rsidRDefault="00F04821"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Ministerio de Ambiente y Desarrollo Sostenible</w:t>
      </w:r>
    </w:p>
    <w:p w:rsidR="00F04821" w:rsidRDefault="00F04821"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Ministerio de Comercio, Industria y Turismo</w:t>
      </w:r>
    </w:p>
    <w:p w:rsidR="00E52FA0" w:rsidRDefault="00E52FA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Ministerio de Cultura</w:t>
      </w:r>
    </w:p>
    <w:p w:rsidR="00E52FA0" w:rsidRDefault="00E52FA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Ministerio de Defensa </w:t>
      </w:r>
      <w:r w:rsidR="005E1CE0">
        <w:rPr>
          <w:rFonts w:ascii="MS Reference Sans Serif" w:hAnsi="MS Reference Sans Serif"/>
          <w:sz w:val="24"/>
          <w:szCs w:val="24"/>
        </w:rPr>
        <w:t xml:space="preserve">Nacional </w:t>
      </w:r>
    </w:p>
    <w:p w:rsidR="00E52FA0" w:rsidRDefault="00E52FA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Ministerio de Educación Nacional</w:t>
      </w:r>
    </w:p>
    <w:p w:rsidR="00E52FA0" w:rsidRDefault="00E52FA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Ministerio de Hacienda y Crédito Público</w:t>
      </w:r>
    </w:p>
    <w:p w:rsidR="00E52FA0" w:rsidRDefault="00E52FA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Ministerio de Justicia y el Derecho </w:t>
      </w:r>
    </w:p>
    <w:p w:rsidR="00E52FA0" w:rsidRDefault="00E52FA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lastRenderedPageBreak/>
        <w:t>Ministerio de las Tecnologías de la Información y las Comunicaciones</w:t>
      </w:r>
    </w:p>
    <w:p w:rsidR="00E52FA0" w:rsidRDefault="00E52FA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Ministerio de Salud y Protección Social</w:t>
      </w:r>
    </w:p>
    <w:p w:rsidR="00E52FA0" w:rsidRDefault="00E52FA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Ministerio de Transporte</w:t>
      </w:r>
    </w:p>
    <w:p w:rsidR="00E52FA0" w:rsidRDefault="00E52FA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Ministerio de Vivienda</w:t>
      </w:r>
    </w:p>
    <w:p w:rsidR="00E52FA0" w:rsidRDefault="00E52FA0"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Ministerio del Interior</w:t>
      </w:r>
    </w:p>
    <w:p w:rsidR="00E52FA0"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Previsora Compañía de Seguros</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Positiva Compañía de Seguros S.A.</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Policía Nacional</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Programa Presidencial de Derechos Humanos y DIH</w:t>
      </w:r>
    </w:p>
    <w:p w:rsidR="00D072D2" w:rsidRDefault="00D072D2" w:rsidP="003B78D2">
      <w:pPr>
        <w:pStyle w:val="Prrafodelista"/>
        <w:numPr>
          <w:ilvl w:val="0"/>
          <w:numId w:val="9"/>
        </w:numPr>
        <w:jc w:val="both"/>
        <w:rPr>
          <w:rFonts w:ascii="MS Reference Sans Serif" w:hAnsi="MS Reference Sans Serif"/>
          <w:sz w:val="24"/>
          <w:szCs w:val="24"/>
        </w:rPr>
      </w:pPr>
      <w:proofErr w:type="spellStart"/>
      <w:r>
        <w:rPr>
          <w:rFonts w:ascii="MS Reference Sans Serif" w:hAnsi="MS Reference Sans Serif"/>
          <w:sz w:val="24"/>
          <w:szCs w:val="24"/>
        </w:rPr>
        <w:t>Registraduría</w:t>
      </w:r>
      <w:proofErr w:type="spellEnd"/>
      <w:r>
        <w:rPr>
          <w:rFonts w:ascii="MS Reference Sans Serif" w:hAnsi="MS Reference Sans Serif"/>
          <w:sz w:val="24"/>
          <w:szCs w:val="24"/>
        </w:rPr>
        <w:t xml:space="preserve"> Nacional del Estado Civil </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Sector Minero Energético</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Superintendencia de Industria y Comercio</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Superintendencia de la Economía Solidaria</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Superintendencia de Servicios Públicos Domiciliarios</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Superintendencia de Subsidio Familiar</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Superintendencia de Salud</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Superintendencia de Vigilancia y Seguridad Privada</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Superintendencia Financiera de Colombia</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Unidad Administrativa Especial de Organizaciones Solidarias</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Unidad Administrativa para la Consolidación Territorial</w:t>
      </w:r>
    </w:p>
    <w:p w:rsidR="00D072D2" w:rsidRDefault="00D072D2"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 xml:space="preserve">Unidad de Gestión Pensional y Parafiscales – </w:t>
      </w:r>
      <w:proofErr w:type="spellStart"/>
      <w:r>
        <w:rPr>
          <w:rFonts w:ascii="MS Reference Sans Serif" w:hAnsi="MS Reference Sans Serif"/>
          <w:sz w:val="24"/>
          <w:szCs w:val="24"/>
        </w:rPr>
        <w:t>Ugpp</w:t>
      </w:r>
      <w:proofErr w:type="spellEnd"/>
    </w:p>
    <w:p w:rsidR="00D072D2" w:rsidRDefault="00721654"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Unidad de Restitución de Tierras</w:t>
      </w:r>
    </w:p>
    <w:p w:rsidR="00721654" w:rsidRDefault="00721654"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Unidad para la Atención y Reparación Integral a las Víctimas</w:t>
      </w:r>
    </w:p>
    <w:p w:rsidR="00721654" w:rsidRDefault="00991FC6" w:rsidP="003B78D2">
      <w:pPr>
        <w:pStyle w:val="Prrafodelista"/>
        <w:numPr>
          <w:ilvl w:val="0"/>
          <w:numId w:val="9"/>
        </w:numPr>
        <w:jc w:val="both"/>
        <w:rPr>
          <w:rFonts w:ascii="MS Reference Sans Serif" w:hAnsi="MS Reference Sans Serif"/>
          <w:sz w:val="24"/>
          <w:szCs w:val="24"/>
        </w:rPr>
      </w:pPr>
      <w:r>
        <w:rPr>
          <w:rFonts w:ascii="MS Reference Sans Serif" w:hAnsi="MS Reference Sans Serif"/>
          <w:sz w:val="24"/>
          <w:szCs w:val="24"/>
        </w:rPr>
        <w:t>Junta Central de Contadores</w:t>
      </w:r>
    </w:p>
    <w:p w:rsidR="00563156" w:rsidRPr="00850037" w:rsidRDefault="00563156" w:rsidP="00063B60">
      <w:pPr>
        <w:pStyle w:val="Prrafodelista"/>
        <w:jc w:val="both"/>
        <w:rPr>
          <w:rFonts w:ascii="MS Reference Sans Serif" w:hAnsi="MS Reference Sans Serif"/>
          <w:sz w:val="24"/>
          <w:szCs w:val="24"/>
        </w:rPr>
      </w:pPr>
    </w:p>
    <w:p w:rsidR="00516EBA" w:rsidRPr="00991FC6" w:rsidRDefault="00991FC6" w:rsidP="00991FC6">
      <w:pPr>
        <w:jc w:val="center"/>
        <w:rPr>
          <w:rFonts w:ascii="MS Reference Sans Serif" w:hAnsi="MS Reference Sans Serif"/>
          <w:b/>
          <w:sz w:val="30"/>
          <w:szCs w:val="30"/>
        </w:rPr>
      </w:pPr>
      <w:r w:rsidRPr="00991FC6">
        <w:rPr>
          <w:rFonts w:ascii="MS Reference Sans Serif" w:hAnsi="MS Reference Sans Serif"/>
          <w:b/>
          <w:sz w:val="30"/>
          <w:szCs w:val="30"/>
        </w:rPr>
        <w:t>Función de t</w:t>
      </w:r>
      <w:r w:rsidR="00054744">
        <w:rPr>
          <w:rFonts w:ascii="MS Reference Sans Serif" w:hAnsi="MS Reference Sans Serif"/>
          <w:b/>
          <w:sz w:val="30"/>
          <w:szCs w:val="30"/>
        </w:rPr>
        <w:t>íteres</w:t>
      </w:r>
    </w:p>
    <w:p w:rsidR="00471A6A" w:rsidRDefault="00471A6A" w:rsidP="00471A6A">
      <w:pPr>
        <w:jc w:val="both"/>
        <w:rPr>
          <w:rFonts w:ascii="MS Reference Sans Serif" w:hAnsi="MS Reference Sans Serif"/>
          <w:sz w:val="24"/>
          <w:szCs w:val="24"/>
        </w:rPr>
      </w:pPr>
      <w:r>
        <w:rPr>
          <w:rFonts w:ascii="MS Reference Sans Serif" w:hAnsi="MS Reference Sans Serif"/>
          <w:sz w:val="24"/>
          <w:szCs w:val="24"/>
        </w:rPr>
        <w:t>E</w:t>
      </w:r>
      <w:r w:rsidRPr="00471A6A">
        <w:rPr>
          <w:rFonts w:ascii="MS Reference Sans Serif" w:hAnsi="MS Reference Sans Serif"/>
          <w:sz w:val="24"/>
          <w:szCs w:val="24"/>
        </w:rPr>
        <w:t>l cuento</w:t>
      </w:r>
      <w:r>
        <w:rPr>
          <w:rFonts w:ascii="MS Reference Sans Serif" w:hAnsi="MS Reference Sans Serif"/>
          <w:sz w:val="24"/>
          <w:szCs w:val="24"/>
        </w:rPr>
        <w:t xml:space="preserve"> ‘</w:t>
      </w:r>
      <w:proofErr w:type="spellStart"/>
      <w:r w:rsidRPr="00471A6A">
        <w:rPr>
          <w:rFonts w:ascii="MS Reference Sans Serif" w:hAnsi="MS Reference Sans Serif"/>
          <w:sz w:val="24"/>
          <w:szCs w:val="24"/>
        </w:rPr>
        <w:t>Hansel</w:t>
      </w:r>
      <w:proofErr w:type="spellEnd"/>
      <w:r w:rsidRPr="00471A6A">
        <w:rPr>
          <w:rFonts w:ascii="MS Reference Sans Serif" w:hAnsi="MS Reference Sans Serif"/>
          <w:sz w:val="24"/>
          <w:szCs w:val="24"/>
        </w:rPr>
        <w:t xml:space="preserve"> y </w:t>
      </w:r>
      <w:proofErr w:type="spellStart"/>
      <w:r w:rsidRPr="00471A6A">
        <w:rPr>
          <w:rFonts w:ascii="MS Reference Sans Serif" w:hAnsi="MS Reference Sans Serif"/>
          <w:sz w:val="24"/>
          <w:szCs w:val="24"/>
        </w:rPr>
        <w:t>Gretel</w:t>
      </w:r>
      <w:proofErr w:type="spellEnd"/>
      <w:r>
        <w:rPr>
          <w:rFonts w:ascii="MS Reference Sans Serif" w:hAnsi="MS Reference Sans Serif"/>
          <w:sz w:val="24"/>
          <w:szCs w:val="24"/>
        </w:rPr>
        <w:t xml:space="preserve">’ </w:t>
      </w:r>
      <w:r w:rsidRPr="00471A6A">
        <w:rPr>
          <w:rFonts w:ascii="MS Reference Sans Serif" w:hAnsi="MS Reference Sans Serif"/>
          <w:sz w:val="24"/>
          <w:szCs w:val="24"/>
        </w:rPr>
        <w:t>vuelve</w:t>
      </w:r>
      <w:r w:rsidR="00654E1F">
        <w:rPr>
          <w:rFonts w:ascii="MS Reference Sans Serif" w:hAnsi="MS Reference Sans Serif"/>
          <w:sz w:val="24"/>
          <w:szCs w:val="24"/>
        </w:rPr>
        <w:t xml:space="preserve"> a</w:t>
      </w:r>
      <w:r w:rsidRPr="00471A6A">
        <w:rPr>
          <w:rFonts w:ascii="MS Reference Sans Serif" w:hAnsi="MS Reference Sans Serif"/>
          <w:sz w:val="24"/>
          <w:szCs w:val="24"/>
        </w:rPr>
        <w:t xml:space="preserve"> cruzar los límites del tiempo</w:t>
      </w:r>
      <w:r w:rsidR="002D48BB">
        <w:rPr>
          <w:rFonts w:ascii="MS Reference Sans Serif" w:hAnsi="MS Reference Sans Serif"/>
          <w:sz w:val="24"/>
          <w:szCs w:val="24"/>
        </w:rPr>
        <w:t xml:space="preserve">, convirtiéndose </w:t>
      </w:r>
      <w:r w:rsidR="00654E1F">
        <w:rPr>
          <w:rFonts w:ascii="MS Reference Sans Serif" w:hAnsi="MS Reference Sans Serif"/>
          <w:sz w:val="24"/>
          <w:szCs w:val="24"/>
        </w:rPr>
        <w:t xml:space="preserve">en un </w:t>
      </w:r>
      <w:r w:rsidRPr="00471A6A">
        <w:rPr>
          <w:rFonts w:ascii="MS Reference Sans Serif" w:hAnsi="MS Reference Sans Serif"/>
          <w:sz w:val="24"/>
          <w:szCs w:val="24"/>
        </w:rPr>
        <w:t xml:space="preserve">espectáculo de títeres. Los dos hermanitos perdidos y la casa de chocolate </w:t>
      </w:r>
      <w:r w:rsidR="0013739D">
        <w:rPr>
          <w:rFonts w:ascii="MS Reference Sans Serif" w:hAnsi="MS Reference Sans Serif"/>
          <w:sz w:val="24"/>
          <w:szCs w:val="24"/>
        </w:rPr>
        <w:t xml:space="preserve">encantada </w:t>
      </w:r>
      <w:r w:rsidR="00CF3CF6">
        <w:rPr>
          <w:rFonts w:ascii="MS Reference Sans Serif" w:hAnsi="MS Reference Sans Serif"/>
          <w:sz w:val="24"/>
          <w:szCs w:val="24"/>
        </w:rPr>
        <w:t xml:space="preserve">ahora </w:t>
      </w:r>
      <w:r w:rsidRPr="00471A6A">
        <w:rPr>
          <w:rFonts w:ascii="MS Reference Sans Serif" w:hAnsi="MS Reference Sans Serif"/>
          <w:sz w:val="24"/>
          <w:szCs w:val="24"/>
        </w:rPr>
        <w:t xml:space="preserve">saltan de la página ilustrada al escenario de títeres de mesa. </w:t>
      </w:r>
    </w:p>
    <w:p w:rsidR="00471A6A" w:rsidRDefault="0062181A" w:rsidP="00471A6A">
      <w:pPr>
        <w:jc w:val="both"/>
        <w:rPr>
          <w:rFonts w:ascii="MS Reference Sans Serif" w:hAnsi="MS Reference Sans Serif"/>
          <w:sz w:val="24"/>
          <w:szCs w:val="24"/>
        </w:rPr>
      </w:pPr>
      <w:r>
        <w:rPr>
          <w:rFonts w:ascii="MS Reference Sans Serif" w:hAnsi="MS Reference Sans Serif"/>
          <w:noProof/>
          <w:sz w:val="24"/>
          <w:szCs w:val="24"/>
          <w:lang w:eastAsia="es-CO"/>
        </w:rPr>
        <w:lastRenderedPageBreak/>
        <w:drawing>
          <wp:anchor distT="0" distB="0" distL="114300" distR="114300" simplePos="0" relativeHeight="251671552" behindDoc="0" locked="0" layoutInCell="1" allowOverlap="1" wp14:anchorId="1DF5F8AF" wp14:editId="005225A6">
            <wp:simplePos x="0" y="0"/>
            <wp:positionH relativeFrom="column">
              <wp:posOffset>3597275</wp:posOffset>
            </wp:positionH>
            <wp:positionV relativeFrom="paragraph">
              <wp:posOffset>74295</wp:posOffset>
            </wp:positionV>
            <wp:extent cx="2276475" cy="5320030"/>
            <wp:effectExtent l="0" t="0" r="9525" b="0"/>
            <wp:wrapSquare wrapText="bothSides"/>
            <wp:docPr id="10" name="Imagen 10" descr="C:\Facebook\HANSEL Y GRETEL PUBLI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HANSEL Y GRETEL PUBLICID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475" cy="532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A6A" w:rsidRPr="00471A6A">
        <w:rPr>
          <w:rFonts w:ascii="MS Reference Sans Serif" w:hAnsi="MS Reference Sans Serif"/>
          <w:sz w:val="24"/>
          <w:szCs w:val="24"/>
        </w:rPr>
        <w:t xml:space="preserve">Respetando el texto original de los </w:t>
      </w:r>
      <w:r w:rsidR="00471A6A">
        <w:rPr>
          <w:rFonts w:ascii="MS Reference Sans Serif" w:hAnsi="MS Reference Sans Serif"/>
          <w:sz w:val="24"/>
          <w:szCs w:val="24"/>
        </w:rPr>
        <w:t xml:space="preserve">Hermanos Grimm, </w:t>
      </w:r>
      <w:r w:rsidR="00471A6A" w:rsidRPr="00471A6A">
        <w:rPr>
          <w:rFonts w:ascii="MS Reference Sans Serif" w:hAnsi="MS Reference Sans Serif"/>
          <w:sz w:val="24"/>
          <w:szCs w:val="24"/>
        </w:rPr>
        <w:t xml:space="preserve">la historia de </w:t>
      </w:r>
      <w:r w:rsidR="002D48BB">
        <w:rPr>
          <w:rFonts w:ascii="MS Reference Sans Serif" w:hAnsi="MS Reference Sans Serif"/>
          <w:sz w:val="24"/>
          <w:szCs w:val="24"/>
        </w:rPr>
        <w:t xml:space="preserve">estos </w:t>
      </w:r>
      <w:r w:rsidR="00471A6A" w:rsidRPr="00471A6A">
        <w:rPr>
          <w:rFonts w:ascii="MS Reference Sans Serif" w:hAnsi="MS Reference Sans Serif"/>
          <w:sz w:val="24"/>
          <w:szCs w:val="24"/>
        </w:rPr>
        <w:t xml:space="preserve">hermanos que motivados por la hambruna son abandonados por sus padres en medio del bosque </w:t>
      </w:r>
      <w:r w:rsidR="002D48BB">
        <w:rPr>
          <w:rFonts w:ascii="MS Reference Sans Serif" w:hAnsi="MS Reference Sans Serif"/>
          <w:sz w:val="24"/>
          <w:szCs w:val="24"/>
        </w:rPr>
        <w:t xml:space="preserve">y </w:t>
      </w:r>
      <w:r w:rsidR="00471A6A" w:rsidRPr="00471A6A">
        <w:rPr>
          <w:rFonts w:ascii="MS Reference Sans Serif" w:hAnsi="MS Reference Sans Serif"/>
          <w:sz w:val="24"/>
          <w:szCs w:val="24"/>
        </w:rPr>
        <w:t xml:space="preserve">seducidos por una casa </w:t>
      </w:r>
      <w:r w:rsidR="002D48BB">
        <w:rPr>
          <w:rFonts w:ascii="MS Reference Sans Serif" w:hAnsi="MS Reference Sans Serif"/>
          <w:sz w:val="24"/>
          <w:szCs w:val="24"/>
        </w:rPr>
        <w:t xml:space="preserve">de dulces que guarda un </w:t>
      </w:r>
      <w:r w:rsidR="00471A6A">
        <w:rPr>
          <w:rFonts w:ascii="MS Reference Sans Serif" w:hAnsi="MS Reference Sans Serif"/>
          <w:sz w:val="24"/>
          <w:szCs w:val="24"/>
        </w:rPr>
        <w:t>terrible secreto</w:t>
      </w:r>
      <w:r w:rsidR="002D48BB">
        <w:rPr>
          <w:rFonts w:ascii="MS Reference Sans Serif" w:hAnsi="MS Reference Sans Serif"/>
          <w:sz w:val="24"/>
          <w:szCs w:val="24"/>
        </w:rPr>
        <w:t xml:space="preserve">, </w:t>
      </w:r>
      <w:r w:rsidR="00471A6A">
        <w:rPr>
          <w:rFonts w:ascii="MS Reference Sans Serif" w:hAnsi="MS Reference Sans Serif"/>
          <w:sz w:val="24"/>
          <w:szCs w:val="24"/>
        </w:rPr>
        <w:t>divertirá a niños</w:t>
      </w:r>
      <w:r w:rsidR="002D48BB">
        <w:rPr>
          <w:rFonts w:ascii="MS Reference Sans Serif" w:hAnsi="MS Reference Sans Serif"/>
          <w:sz w:val="24"/>
          <w:szCs w:val="24"/>
        </w:rPr>
        <w:t xml:space="preserve"> de varios colegios de </w:t>
      </w:r>
      <w:r w:rsidR="00471A6A">
        <w:rPr>
          <w:rFonts w:ascii="MS Reference Sans Serif" w:hAnsi="MS Reference Sans Serif"/>
          <w:sz w:val="24"/>
          <w:szCs w:val="24"/>
        </w:rPr>
        <w:t>la ciudad</w:t>
      </w:r>
      <w:r w:rsidR="002D48BB">
        <w:rPr>
          <w:rFonts w:ascii="MS Reference Sans Serif" w:hAnsi="MS Reference Sans Serif"/>
          <w:sz w:val="24"/>
          <w:szCs w:val="24"/>
        </w:rPr>
        <w:t xml:space="preserve">, </w:t>
      </w:r>
      <w:r w:rsidR="00471A6A">
        <w:rPr>
          <w:rFonts w:ascii="MS Reference Sans Serif" w:hAnsi="MS Reference Sans Serif"/>
          <w:sz w:val="24"/>
          <w:szCs w:val="24"/>
        </w:rPr>
        <w:t>gracias a la gestión de la gestora social, Piedad Concha de Fuentes</w:t>
      </w:r>
      <w:r w:rsidR="00E44591">
        <w:rPr>
          <w:rFonts w:ascii="MS Reference Sans Serif" w:hAnsi="MS Reference Sans Serif"/>
          <w:sz w:val="24"/>
          <w:szCs w:val="24"/>
        </w:rPr>
        <w:t>, y la Secretaría de Educación municipal</w:t>
      </w:r>
      <w:r w:rsidR="00471A6A">
        <w:rPr>
          <w:rFonts w:ascii="MS Reference Sans Serif" w:hAnsi="MS Reference Sans Serif"/>
          <w:sz w:val="24"/>
          <w:szCs w:val="24"/>
        </w:rPr>
        <w:t>.</w:t>
      </w:r>
    </w:p>
    <w:p w:rsidR="00471A6A" w:rsidRDefault="00471A6A" w:rsidP="00471A6A">
      <w:pPr>
        <w:jc w:val="both"/>
        <w:rPr>
          <w:rFonts w:ascii="MS Reference Sans Serif" w:hAnsi="MS Reference Sans Serif"/>
          <w:sz w:val="24"/>
          <w:szCs w:val="24"/>
        </w:rPr>
      </w:pPr>
      <w:r>
        <w:rPr>
          <w:rFonts w:ascii="MS Reference Sans Serif" w:hAnsi="MS Reference Sans Serif"/>
          <w:sz w:val="24"/>
          <w:szCs w:val="24"/>
        </w:rPr>
        <w:t>En la celebración de los 15 años del Festival Internacional de T</w:t>
      </w:r>
      <w:r w:rsidR="00E44591">
        <w:rPr>
          <w:rFonts w:ascii="MS Reference Sans Serif" w:hAnsi="MS Reference Sans Serif"/>
          <w:sz w:val="24"/>
          <w:szCs w:val="24"/>
        </w:rPr>
        <w:t>íteres, mañana sábado 5 de octubre</w:t>
      </w:r>
      <w:r w:rsidR="001318F6">
        <w:rPr>
          <w:rFonts w:ascii="MS Reference Sans Serif" w:hAnsi="MS Reference Sans Serif"/>
          <w:sz w:val="24"/>
          <w:szCs w:val="24"/>
        </w:rPr>
        <w:t>,</w:t>
      </w:r>
      <w:r w:rsidR="00E44591">
        <w:rPr>
          <w:rFonts w:ascii="MS Reference Sans Serif" w:hAnsi="MS Reference Sans Serif"/>
          <w:sz w:val="24"/>
          <w:szCs w:val="24"/>
        </w:rPr>
        <w:t xml:space="preserve"> </w:t>
      </w:r>
      <w:r w:rsidR="007F0F81">
        <w:rPr>
          <w:rFonts w:ascii="MS Reference Sans Serif" w:hAnsi="MS Reference Sans Serif"/>
          <w:sz w:val="24"/>
          <w:szCs w:val="24"/>
        </w:rPr>
        <w:t xml:space="preserve">pequeños payaneses podrán apreciar esta obra en el </w:t>
      </w:r>
      <w:r w:rsidR="00056B2D">
        <w:rPr>
          <w:rFonts w:ascii="MS Reference Sans Serif" w:hAnsi="MS Reference Sans Serif"/>
          <w:sz w:val="24"/>
          <w:szCs w:val="24"/>
        </w:rPr>
        <w:t xml:space="preserve">teatro municipal ‘Guillermo Valencia’ </w:t>
      </w:r>
      <w:r w:rsidR="001318F6">
        <w:rPr>
          <w:rFonts w:ascii="MS Reference Sans Serif" w:hAnsi="MS Reference Sans Serif"/>
          <w:sz w:val="24"/>
          <w:szCs w:val="24"/>
        </w:rPr>
        <w:t xml:space="preserve">a </w:t>
      </w:r>
      <w:r w:rsidR="007F0F81">
        <w:rPr>
          <w:rFonts w:ascii="MS Reference Sans Serif" w:hAnsi="MS Reference Sans Serif"/>
          <w:sz w:val="24"/>
          <w:szCs w:val="24"/>
        </w:rPr>
        <w:t xml:space="preserve">las 9.00 a.m. y 11:00 a.m. </w:t>
      </w:r>
    </w:p>
    <w:p w:rsidR="007F0F81" w:rsidRDefault="00EF042F" w:rsidP="00471A6A">
      <w:pPr>
        <w:jc w:val="both"/>
        <w:rPr>
          <w:rFonts w:ascii="MS Reference Sans Serif" w:hAnsi="MS Reference Sans Serif"/>
          <w:sz w:val="24"/>
          <w:szCs w:val="24"/>
        </w:rPr>
      </w:pPr>
      <w:r>
        <w:rPr>
          <w:rFonts w:ascii="MS Reference Sans Serif" w:hAnsi="MS Reference Sans Serif"/>
          <w:sz w:val="24"/>
          <w:szCs w:val="24"/>
        </w:rPr>
        <w:t>Ochocientos</w:t>
      </w:r>
      <w:r w:rsidR="006C5867">
        <w:rPr>
          <w:rFonts w:ascii="MS Reference Sans Serif" w:hAnsi="MS Reference Sans Serif"/>
          <w:sz w:val="24"/>
          <w:szCs w:val="24"/>
        </w:rPr>
        <w:t xml:space="preserve"> niños aproximadamente</w:t>
      </w:r>
      <w:r w:rsidR="0062181A">
        <w:rPr>
          <w:rFonts w:ascii="MS Reference Sans Serif" w:hAnsi="MS Reference Sans Serif"/>
          <w:sz w:val="24"/>
          <w:szCs w:val="24"/>
        </w:rPr>
        <w:t xml:space="preserve"> de colegios invitados </w:t>
      </w:r>
      <w:r w:rsidR="006C5867">
        <w:rPr>
          <w:rFonts w:ascii="MS Reference Sans Serif" w:hAnsi="MS Reference Sans Serif"/>
          <w:sz w:val="24"/>
          <w:szCs w:val="24"/>
        </w:rPr>
        <w:t>disfrutarán de est</w:t>
      </w:r>
      <w:r w:rsidR="001318F6">
        <w:rPr>
          <w:rFonts w:ascii="MS Reference Sans Serif" w:hAnsi="MS Reference Sans Serif"/>
          <w:sz w:val="24"/>
          <w:szCs w:val="24"/>
        </w:rPr>
        <w:t>a</w:t>
      </w:r>
      <w:r w:rsidR="006C5867">
        <w:rPr>
          <w:rFonts w:ascii="MS Reference Sans Serif" w:hAnsi="MS Reference Sans Serif"/>
          <w:sz w:val="24"/>
          <w:szCs w:val="24"/>
        </w:rPr>
        <w:t xml:space="preserve"> f</w:t>
      </w:r>
      <w:r>
        <w:rPr>
          <w:rFonts w:ascii="MS Reference Sans Serif" w:hAnsi="MS Reference Sans Serif"/>
          <w:sz w:val="24"/>
          <w:szCs w:val="24"/>
        </w:rPr>
        <w:t xml:space="preserve">unción, “lo que hace </w:t>
      </w:r>
      <w:r w:rsidR="001318F6">
        <w:rPr>
          <w:rFonts w:ascii="MS Reference Sans Serif" w:hAnsi="MS Reference Sans Serif"/>
          <w:sz w:val="24"/>
          <w:szCs w:val="24"/>
        </w:rPr>
        <w:t xml:space="preserve">que </w:t>
      </w:r>
      <w:r w:rsidR="00C130EF">
        <w:rPr>
          <w:rFonts w:ascii="MS Reference Sans Serif" w:hAnsi="MS Reference Sans Serif"/>
          <w:sz w:val="24"/>
          <w:szCs w:val="24"/>
        </w:rPr>
        <w:t>nuestro festival sea inclusivo y en el que todos pueden participar”, expuso Bernardo Palomino, director del Festival Internacional de Títeres.</w:t>
      </w:r>
    </w:p>
    <w:p w:rsidR="00C33A0A" w:rsidRDefault="003B78D2" w:rsidP="008B1649">
      <w:pPr>
        <w:jc w:val="both"/>
        <w:rPr>
          <w:rFonts w:ascii="MS Reference Sans Serif" w:hAnsi="MS Reference Sans Serif"/>
          <w:sz w:val="24"/>
          <w:szCs w:val="24"/>
        </w:rPr>
      </w:pPr>
      <w:r>
        <w:rPr>
          <w:rFonts w:ascii="MS Reference Sans Serif" w:hAnsi="MS Reference Sans Serif"/>
          <w:sz w:val="24"/>
          <w:szCs w:val="24"/>
        </w:rPr>
        <w:t xml:space="preserve">Este </w:t>
      </w:r>
      <w:r w:rsidR="008B1649">
        <w:rPr>
          <w:rFonts w:ascii="MS Reference Sans Serif" w:hAnsi="MS Reference Sans Serif"/>
          <w:sz w:val="24"/>
          <w:szCs w:val="24"/>
        </w:rPr>
        <w:t>e</w:t>
      </w:r>
      <w:r w:rsidR="00326D20">
        <w:rPr>
          <w:rFonts w:ascii="MS Reference Sans Serif" w:hAnsi="MS Reference Sans Serif"/>
          <w:sz w:val="24"/>
          <w:szCs w:val="24"/>
        </w:rPr>
        <w:t xml:space="preserve">l festival contará con </w:t>
      </w:r>
      <w:r w:rsidR="008B1649">
        <w:rPr>
          <w:rFonts w:ascii="MS Reference Sans Serif" w:hAnsi="MS Reference Sans Serif"/>
          <w:sz w:val="24"/>
          <w:szCs w:val="24"/>
        </w:rPr>
        <w:t>grupos de España, Argentina, México y Chile</w:t>
      </w:r>
      <w:r w:rsidR="00A41F7F">
        <w:rPr>
          <w:rFonts w:ascii="MS Reference Sans Serif" w:hAnsi="MS Reference Sans Serif"/>
          <w:sz w:val="24"/>
          <w:szCs w:val="24"/>
        </w:rPr>
        <w:t xml:space="preserve"> y continuará su formación con la construcción y manejo de títeres a cargo del </w:t>
      </w:r>
      <w:r w:rsidR="00C33A0A">
        <w:rPr>
          <w:rFonts w:ascii="MS Reference Sans Serif" w:hAnsi="MS Reference Sans Serif"/>
          <w:sz w:val="24"/>
          <w:szCs w:val="24"/>
        </w:rPr>
        <w:t>M</w:t>
      </w:r>
      <w:r w:rsidR="00A41F7F">
        <w:rPr>
          <w:rFonts w:ascii="MS Reference Sans Serif" w:hAnsi="MS Reference Sans Serif"/>
          <w:sz w:val="24"/>
          <w:szCs w:val="24"/>
        </w:rPr>
        <w:t>anicomio de Medellín</w:t>
      </w:r>
      <w:r w:rsidR="00C33A0A">
        <w:rPr>
          <w:rFonts w:ascii="MS Reference Sans Serif" w:hAnsi="MS Reference Sans Serif"/>
          <w:sz w:val="24"/>
          <w:szCs w:val="24"/>
        </w:rPr>
        <w:t xml:space="preserve">, </w:t>
      </w:r>
      <w:r w:rsidR="00A41F7F">
        <w:rPr>
          <w:rFonts w:ascii="MS Reference Sans Serif" w:hAnsi="MS Reference Sans Serif"/>
          <w:sz w:val="24"/>
          <w:szCs w:val="24"/>
        </w:rPr>
        <w:t>que hará el cierre del festival en el mes de noviembre</w:t>
      </w:r>
      <w:r w:rsidR="00C33A0A">
        <w:rPr>
          <w:rFonts w:ascii="MS Reference Sans Serif" w:hAnsi="MS Reference Sans Serif"/>
          <w:sz w:val="24"/>
          <w:szCs w:val="24"/>
        </w:rPr>
        <w:t>.</w:t>
      </w:r>
    </w:p>
    <w:p w:rsidR="001318F6" w:rsidRDefault="001318F6" w:rsidP="008B1649">
      <w:pPr>
        <w:jc w:val="both"/>
        <w:rPr>
          <w:rFonts w:ascii="MS Reference Sans Serif" w:hAnsi="MS Reference Sans Serif"/>
          <w:sz w:val="24"/>
          <w:szCs w:val="24"/>
        </w:rPr>
      </w:pPr>
    </w:p>
    <w:p w:rsidR="009832CA" w:rsidRPr="009832CA" w:rsidRDefault="009832CA" w:rsidP="009832CA">
      <w:pPr>
        <w:jc w:val="center"/>
        <w:rPr>
          <w:rFonts w:ascii="MS Reference Sans Serif" w:hAnsi="MS Reference Sans Serif"/>
          <w:b/>
          <w:sz w:val="30"/>
          <w:szCs w:val="30"/>
        </w:rPr>
      </w:pPr>
      <w:r w:rsidRPr="009832CA">
        <w:rPr>
          <w:rFonts w:ascii="MS Reference Sans Serif" w:hAnsi="MS Reference Sans Serif"/>
          <w:b/>
          <w:sz w:val="30"/>
          <w:szCs w:val="30"/>
        </w:rPr>
        <w:lastRenderedPageBreak/>
        <w:t>En Popayán se impulsa la educación con creatividad</w:t>
      </w:r>
    </w:p>
    <w:p w:rsidR="0035639D" w:rsidRDefault="009832CA" w:rsidP="008B1649">
      <w:pPr>
        <w:jc w:val="both"/>
        <w:rPr>
          <w:rFonts w:ascii="MS Reference Sans Serif" w:hAnsi="MS Reference Sans Serif"/>
          <w:sz w:val="24"/>
          <w:szCs w:val="24"/>
        </w:rPr>
      </w:pPr>
      <w:r>
        <w:rPr>
          <w:rFonts w:ascii="MS Reference Sans Serif" w:hAnsi="MS Reference Sans Serif"/>
          <w:sz w:val="24"/>
          <w:szCs w:val="24"/>
        </w:rPr>
        <w:t xml:space="preserve">En el colegio ‘San Camilo’ </w:t>
      </w:r>
      <w:r w:rsidR="00F94DFF">
        <w:rPr>
          <w:rFonts w:ascii="MS Reference Sans Serif" w:hAnsi="MS Reference Sans Serif"/>
          <w:sz w:val="24"/>
          <w:szCs w:val="24"/>
        </w:rPr>
        <w:t xml:space="preserve">se realizó la cuarta edición </w:t>
      </w:r>
      <w:r w:rsidR="007136AF">
        <w:rPr>
          <w:rFonts w:ascii="MS Reference Sans Serif" w:hAnsi="MS Reference Sans Serif"/>
          <w:sz w:val="24"/>
          <w:szCs w:val="24"/>
        </w:rPr>
        <w:t xml:space="preserve">de la Feria </w:t>
      </w:r>
      <w:r w:rsidR="00823EE3">
        <w:rPr>
          <w:rFonts w:ascii="MS Reference Sans Serif" w:hAnsi="MS Reference Sans Serif"/>
          <w:sz w:val="24"/>
          <w:szCs w:val="24"/>
        </w:rPr>
        <w:t xml:space="preserve">de la Ciencia </w:t>
      </w:r>
      <w:r w:rsidR="007136AF">
        <w:rPr>
          <w:rFonts w:ascii="MS Reference Sans Serif" w:hAnsi="MS Reference Sans Serif"/>
          <w:sz w:val="24"/>
          <w:szCs w:val="24"/>
        </w:rPr>
        <w:t>y la Creatividad</w:t>
      </w:r>
      <w:r w:rsidR="0035639D">
        <w:rPr>
          <w:rFonts w:ascii="MS Reference Sans Serif" w:hAnsi="MS Reference Sans Serif"/>
          <w:sz w:val="24"/>
          <w:szCs w:val="24"/>
        </w:rPr>
        <w:t xml:space="preserve">, </w:t>
      </w:r>
      <w:r w:rsidR="004F7DD2">
        <w:rPr>
          <w:rFonts w:ascii="MS Reference Sans Serif" w:hAnsi="MS Reference Sans Serif"/>
          <w:sz w:val="24"/>
          <w:szCs w:val="24"/>
        </w:rPr>
        <w:t xml:space="preserve">con el propósito de incentivar en los niños no solo </w:t>
      </w:r>
      <w:r w:rsidR="005D55F2">
        <w:rPr>
          <w:rFonts w:ascii="MS Reference Sans Serif" w:hAnsi="MS Reference Sans Serif"/>
          <w:sz w:val="24"/>
          <w:szCs w:val="24"/>
        </w:rPr>
        <w:t xml:space="preserve">el conocimiento </w:t>
      </w:r>
      <w:r w:rsidR="000C2BCD">
        <w:rPr>
          <w:rFonts w:ascii="MS Reference Sans Serif" w:hAnsi="MS Reference Sans Serif"/>
          <w:sz w:val="24"/>
          <w:szCs w:val="24"/>
        </w:rPr>
        <w:t>científico</w:t>
      </w:r>
      <w:r w:rsidR="0035639D">
        <w:rPr>
          <w:rFonts w:ascii="MS Reference Sans Serif" w:hAnsi="MS Reference Sans Serif"/>
          <w:sz w:val="24"/>
          <w:szCs w:val="24"/>
        </w:rPr>
        <w:t xml:space="preserve"> sino l</w:t>
      </w:r>
      <w:r w:rsidR="004E39D6">
        <w:rPr>
          <w:rFonts w:ascii="MS Reference Sans Serif" w:hAnsi="MS Reference Sans Serif"/>
          <w:sz w:val="24"/>
          <w:szCs w:val="24"/>
        </w:rPr>
        <w:t xml:space="preserve">a </w:t>
      </w:r>
      <w:r w:rsidR="000C2BCD">
        <w:rPr>
          <w:rFonts w:ascii="MS Reference Sans Serif" w:hAnsi="MS Reference Sans Serif"/>
          <w:sz w:val="24"/>
          <w:szCs w:val="24"/>
        </w:rPr>
        <w:t>creatividad</w:t>
      </w:r>
      <w:r w:rsidR="0035639D">
        <w:rPr>
          <w:rFonts w:ascii="MS Reference Sans Serif" w:hAnsi="MS Reference Sans Serif"/>
          <w:sz w:val="24"/>
          <w:szCs w:val="24"/>
        </w:rPr>
        <w:t>.</w:t>
      </w:r>
    </w:p>
    <w:p w:rsidR="00430255" w:rsidRDefault="0035639D" w:rsidP="008B1649">
      <w:pPr>
        <w:jc w:val="both"/>
        <w:rPr>
          <w:rFonts w:ascii="MS Reference Sans Serif" w:hAnsi="MS Reference Sans Serif"/>
          <w:sz w:val="24"/>
          <w:szCs w:val="24"/>
        </w:rPr>
      </w:pPr>
      <w:r>
        <w:rPr>
          <w:rFonts w:ascii="MS Reference Sans Serif" w:hAnsi="MS Reference Sans Serif"/>
          <w:sz w:val="24"/>
          <w:szCs w:val="24"/>
        </w:rPr>
        <w:t>Esta feria en la que participaron estudiantes de primaria y bachillera</w:t>
      </w:r>
      <w:r w:rsidR="00B26A8E">
        <w:rPr>
          <w:rFonts w:ascii="MS Reference Sans Serif" w:hAnsi="MS Reference Sans Serif"/>
          <w:sz w:val="24"/>
          <w:szCs w:val="24"/>
        </w:rPr>
        <w:t xml:space="preserve">to tuvo importantes enseñanzas en los </w:t>
      </w:r>
      <w:r>
        <w:rPr>
          <w:rFonts w:ascii="MS Reference Sans Serif" w:hAnsi="MS Reference Sans Serif"/>
          <w:sz w:val="24"/>
          <w:szCs w:val="24"/>
        </w:rPr>
        <w:t xml:space="preserve">temas de </w:t>
      </w:r>
      <w:r w:rsidR="00EB31BC">
        <w:rPr>
          <w:rFonts w:ascii="MS Reference Sans Serif" w:hAnsi="MS Reference Sans Serif"/>
          <w:sz w:val="24"/>
          <w:szCs w:val="24"/>
        </w:rPr>
        <w:t>historia, ciencias sociales, manejo de la energía</w:t>
      </w:r>
      <w:r w:rsidR="00430255">
        <w:rPr>
          <w:rFonts w:ascii="MS Reference Sans Serif" w:hAnsi="MS Reference Sans Serif"/>
          <w:sz w:val="24"/>
          <w:szCs w:val="24"/>
        </w:rPr>
        <w:t xml:space="preserve">, además de </w:t>
      </w:r>
      <w:r w:rsidR="00EB31BC">
        <w:rPr>
          <w:rFonts w:ascii="MS Reference Sans Serif" w:hAnsi="MS Reference Sans Serif"/>
          <w:sz w:val="24"/>
          <w:szCs w:val="24"/>
        </w:rPr>
        <w:t xml:space="preserve">un pabellón </w:t>
      </w:r>
      <w:r w:rsidR="00823EE3">
        <w:rPr>
          <w:rFonts w:ascii="MS Reference Sans Serif" w:hAnsi="MS Reference Sans Serif"/>
          <w:sz w:val="24"/>
          <w:szCs w:val="24"/>
        </w:rPr>
        <w:t xml:space="preserve">de sitios históricos, </w:t>
      </w:r>
      <w:r>
        <w:rPr>
          <w:rFonts w:ascii="MS Reference Sans Serif" w:hAnsi="MS Reference Sans Serif"/>
          <w:sz w:val="24"/>
          <w:szCs w:val="24"/>
        </w:rPr>
        <w:t xml:space="preserve">donde se </w:t>
      </w:r>
      <w:r w:rsidR="00823EE3">
        <w:rPr>
          <w:rFonts w:ascii="MS Reference Sans Serif" w:hAnsi="MS Reference Sans Serif"/>
          <w:sz w:val="24"/>
          <w:szCs w:val="24"/>
        </w:rPr>
        <w:t>recordaron personajes típicos de la ciudad</w:t>
      </w:r>
      <w:r w:rsidR="00430255">
        <w:rPr>
          <w:rFonts w:ascii="MS Reference Sans Serif" w:hAnsi="MS Reference Sans Serif"/>
          <w:sz w:val="24"/>
          <w:szCs w:val="24"/>
        </w:rPr>
        <w:t xml:space="preserve">. </w:t>
      </w:r>
    </w:p>
    <w:p w:rsidR="001C4B88" w:rsidRDefault="00430255" w:rsidP="008B1649">
      <w:pPr>
        <w:jc w:val="both"/>
        <w:rPr>
          <w:rFonts w:ascii="MS Reference Sans Serif" w:hAnsi="MS Reference Sans Serif"/>
          <w:sz w:val="24"/>
          <w:szCs w:val="24"/>
        </w:rPr>
      </w:pPr>
      <w:r>
        <w:rPr>
          <w:rFonts w:ascii="MS Reference Sans Serif" w:hAnsi="MS Reference Sans Serif"/>
          <w:sz w:val="24"/>
          <w:szCs w:val="24"/>
        </w:rPr>
        <w:t xml:space="preserve">El secretario de Educación, Luis Guillermo Céspedes, quien visitó </w:t>
      </w:r>
      <w:r w:rsidR="0075310A">
        <w:rPr>
          <w:rFonts w:ascii="MS Reference Sans Serif" w:hAnsi="MS Reference Sans Serif"/>
          <w:sz w:val="24"/>
          <w:szCs w:val="24"/>
        </w:rPr>
        <w:t>esta institución educativa</w:t>
      </w:r>
      <w:r>
        <w:rPr>
          <w:rFonts w:ascii="MS Reference Sans Serif" w:hAnsi="MS Reference Sans Serif"/>
          <w:sz w:val="24"/>
          <w:szCs w:val="24"/>
        </w:rPr>
        <w:t>, indicó que de</w:t>
      </w:r>
      <w:r w:rsidR="002816C5">
        <w:rPr>
          <w:rFonts w:ascii="MS Reference Sans Serif" w:hAnsi="MS Reference Sans Serif"/>
          <w:sz w:val="24"/>
          <w:szCs w:val="24"/>
        </w:rPr>
        <w:t xml:space="preserve">sde su secretaría se iniciará un </w:t>
      </w:r>
      <w:r w:rsidR="00D532D8">
        <w:rPr>
          <w:rFonts w:ascii="MS Reference Sans Serif" w:hAnsi="MS Reference Sans Serif"/>
          <w:sz w:val="24"/>
          <w:szCs w:val="24"/>
        </w:rPr>
        <w:t>proceso de capacitación</w:t>
      </w:r>
      <w:r w:rsidR="009845C7">
        <w:rPr>
          <w:rFonts w:ascii="MS Reference Sans Serif" w:hAnsi="MS Reference Sans Serif"/>
          <w:sz w:val="24"/>
          <w:szCs w:val="24"/>
        </w:rPr>
        <w:t xml:space="preserve">, dirigido </w:t>
      </w:r>
      <w:r w:rsidR="002816C5">
        <w:rPr>
          <w:rFonts w:ascii="MS Reference Sans Serif" w:hAnsi="MS Reference Sans Serif"/>
          <w:sz w:val="24"/>
          <w:szCs w:val="24"/>
        </w:rPr>
        <w:t xml:space="preserve">a </w:t>
      </w:r>
      <w:r w:rsidR="00D532D8">
        <w:rPr>
          <w:rFonts w:ascii="MS Reference Sans Serif" w:hAnsi="MS Reference Sans Serif"/>
          <w:sz w:val="24"/>
          <w:szCs w:val="24"/>
        </w:rPr>
        <w:t>docentes</w:t>
      </w:r>
      <w:r w:rsidR="00C2013C">
        <w:rPr>
          <w:rFonts w:ascii="MS Reference Sans Serif" w:hAnsi="MS Reference Sans Serif"/>
          <w:sz w:val="24"/>
          <w:szCs w:val="24"/>
        </w:rPr>
        <w:t xml:space="preserve"> para </w:t>
      </w:r>
      <w:r w:rsidR="002816C5">
        <w:rPr>
          <w:rFonts w:ascii="MS Reference Sans Serif" w:hAnsi="MS Reference Sans Serif"/>
          <w:sz w:val="24"/>
          <w:szCs w:val="24"/>
        </w:rPr>
        <w:t xml:space="preserve">trabajar </w:t>
      </w:r>
      <w:r w:rsidR="00C2013C">
        <w:rPr>
          <w:rFonts w:ascii="MS Reference Sans Serif" w:hAnsi="MS Reference Sans Serif"/>
          <w:sz w:val="24"/>
          <w:szCs w:val="24"/>
        </w:rPr>
        <w:t>temas de investigación,</w:t>
      </w:r>
      <w:r w:rsidR="002816C5">
        <w:rPr>
          <w:rFonts w:ascii="MS Reference Sans Serif" w:hAnsi="MS Reference Sans Serif"/>
          <w:sz w:val="24"/>
          <w:szCs w:val="24"/>
        </w:rPr>
        <w:t xml:space="preserve"> “</w:t>
      </w:r>
      <w:r w:rsidR="00F40A14">
        <w:rPr>
          <w:rFonts w:ascii="MS Reference Sans Serif" w:hAnsi="MS Reference Sans Serif"/>
          <w:sz w:val="24"/>
          <w:szCs w:val="24"/>
        </w:rPr>
        <w:t>de esta manera</w:t>
      </w:r>
      <w:r w:rsidR="008A52A8">
        <w:rPr>
          <w:rFonts w:ascii="MS Reference Sans Serif" w:hAnsi="MS Reference Sans Serif"/>
          <w:sz w:val="24"/>
          <w:szCs w:val="24"/>
        </w:rPr>
        <w:t>,</w:t>
      </w:r>
      <w:r w:rsidR="00F40A14">
        <w:rPr>
          <w:rFonts w:ascii="MS Reference Sans Serif" w:hAnsi="MS Reference Sans Serif"/>
          <w:sz w:val="24"/>
          <w:szCs w:val="24"/>
        </w:rPr>
        <w:t xml:space="preserve"> fortaleceremos un </w:t>
      </w:r>
      <w:r w:rsidR="00CA1512">
        <w:rPr>
          <w:rFonts w:ascii="MS Reference Sans Serif" w:hAnsi="MS Reference Sans Serif"/>
          <w:sz w:val="24"/>
          <w:szCs w:val="24"/>
        </w:rPr>
        <w:t xml:space="preserve">espíritu crítico </w:t>
      </w:r>
      <w:r w:rsidR="002816C5">
        <w:rPr>
          <w:rFonts w:ascii="MS Reference Sans Serif" w:hAnsi="MS Reference Sans Serif"/>
          <w:sz w:val="24"/>
          <w:szCs w:val="24"/>
        </w:rPr>
        <w:t xml:space="preserve">para dinamizar </w:t>
      </w:r>
      <w:r w:rsidR="00CA1512">
        <w:rPr>
          <w:rFonts w:ascii="MS Reference Sans Serif" w:hAnsi="MS Reference Sans Serif"/>
          <w:sz w:val="24"/>
          <w:szCs w:val="24"/>
        </w:rPr>
        <w:t>los conocimientos</w:t>
      </w:r>
      <w:r w:rsidR="002816C5">
        <w:rPr>
          <w:rFonts w:ascii="MS Reference Sans Serif" w:hAnsi="MS Reference Sans Serif"/>
          <w:sz w:val="24"/>
          <w:szCs w:val="24"/>
        </w:rPr>
        <w:t xml:space="preserve">, </w:t>
      </w:r>
      <w:r w:rsidR="00CA1512">
        <w:rPr>
          <w:rFonts w:ascii="MS Reference Sans Serif" w:hAnsi="MS Reference Sans Serif"/>
          <w:sz w:val="24"/>
          <w:szCs w:val="24"/>
        </w:rPr>
        <w:t xml:space="preserve">un camino </w:t>
      </w:r>
      <w:r w:rsidR="00E07354">
        <w:rPr>
          <w:rFonts w:ascii="MS Reference Sans Serif" w:hAnsi="MS Reference Sans Serif"/>
          <w:sz w:val="24"/>
          <w:szCs w:val="24"/>
        </w:rPr>
        <w:t xml:space="preserve">para </w:t>
      </w:r>
      <w:r w:rsidR="002816C5">
        <w:rPr>
          <w:rFonts w:ascii="MS Reference Sans Serif" w:hAnsi="MS Reference Sans Serif"/>
          <w:sz w:val="24"/>
          <w:szCs w:val="24"/>
        </w:rPr>
        <w:t xml:space="preserve">enriquecer la educación. </w:t>
      </w:r>
      <w:r w:rsidR="008716E2">
        <w:rPr>
          <w:rFonts w:ascii="MS Reference Sans Serif" w:hAnsi="MS Reference Sans Serif"/>
          <w:sz w:val="24"/>
          <w:szCs w:val="24"/>
        </w:rPr>
        <w:t xml:space="preserve">Así mismo, </w:t>
      </w:r>
      <w:r w:rsidR="00F40A14">
        <w:rPr>
          <w:rFonts w:ascii="MS Reference Sans Serif" w:hAnsi="MS Reference Sans Serif"/>
          <w:sz w:val="24"/>
          <w:szCs w:val="24"/>
        </w:rPr>
        <w:t xml:space="preserve">plantearemos la realización de </w:t>
      </w:r>
      <w:r w:rsidR="00CA1512">
        <w:rPr>
          <w:rFonts w:ascii="MS Reference Sans Serif" w:hAnsi="MS Reference Sans Serif"/>
          <w:sz w:val="24"/>
          <w:szCs w:val="24"/>
        </w:rPr>
        <w:t>una feria de todas las instituciones educativas</w:t>
      </w:r>
      <w:r w:rsidR="002816C5">
        <w:rPr>
          <w:rFonts w:ascii="MS Reference Sans Serif" w:hAnsi="MS Reference Sans Serif"/>
          <w:sz w:val="24"/>
          <w:szCs w:val="24"/>
        </w:rPr>
        <w:t xml:space="preserve"> para que </w:t>
      </w:r>
      <w:r w:rsidR="008716E2">
        <w:rPr>
          <w:rFonts w:ascii="MS Reference Sans Serif" w:hAnsi="MS Reference Sans Serif"/>
          <w:sz w:val="24"/>
          <w:szCs w:val="24"/>
        </w:rPr>
        <w:t>lo</w:t>
      </w:r>
      <w:r w:rsidR="002816C5">
        <w:rPr>
          <w:rFonts w:ascii="MS Reference Sans Serif" w:hAnsi="MS Reference Sans Serif"/>
          <w:sz w:val="24"/>
          <w:szCs w:val="24"/>
        </w:rPr>
        <w:t xml:space="preserve">s estudiantes muestren </w:t>
      </w:r>
      <w:r w:rsidR="008558D6">
        <w:rPr>
          <w:rFonts w:ascii="MS Reference Sans Serif" w:hAnsi="MS Reference Sans Serif"/>
          <w:sz w:val="24"/>
          <w:szCs w:val="24"/>
        </w:rPr>
        <w:t xml:space="preserve">su creatividad </w:t>
      </w:r>
      <w:r w:rsidR="009F3EDA">
        <w:rPr>
          <w:rFonts w:ascii="MS Reference Sans Serif" w:hAnsi="MS Reference Sans Serif"/>
          <w:sz w:val="24"/>
          <w:szCs w:val="24"/>
        </w:rPr>
        <w:t xml:space="preserve">y </w:t>
      </w:r>
      <w:r w:rsidR="008F0100">
        <w:rPr>
          <w:rFonts w:ascii="MS Reference Sans Serif" w:hAnsi="MS Reference Sans Serif"/>
          <w:sz w:val="24"/>
          <w:szCs w:val="24"/>
        </w:rPr>
        <w:t>conocimientos</w:t>
      </w:r>
      <w:r w:rsidR="009F3EDA">
        <w:rPr>
          <w:rFonts w:ascii="MS Reference Sans Serif" w:hAnsi="MS Reference Sans Serif"/>
          <w:sz w:val="24"/>
          <w:szCs w:val="24"/>
        </w:rPr>
        <w:t xml:space="preserve">”. </w:t>
      </w:r>
    </w:p>
    <w:p w:rsidR="00C52581" w:rsidRDefault="00F40A14" w:rsidP="008B1649">
      <w:pPr>
        <w:jc w:val="both"/>
        <w:rPr>
          <w:rFonts w:ascii="MS Reference Sans Serif" w:hAnsi="MS Reference Sans Serif"/>
          <w:sz w:val="24"/>
          <w:szCs w:val="24"/>
        </w:rPr>
      </w:pPr>
      <w:r>
        <w:rPr>
          <w:rFonts w:ascii="MS Reference Sans Serif" w:hAnsi="MS Reference Sans Serif"/>
          <w:sz w:val="24"/>
          <w:szCs w:val="24"/>
        </w:rPr>
        <w:t>Las ferias permiten que los estudiantes se a</w:t>
      </w:r>
      <w:r w:rsidR="00B26A8E" w:rsidRPr="00B26A8E">
        <w:rPr>
          <w:rFonts w:ascii="MS Reference Sans Serif" w:hAnsi="MS Reference Sans Serif"/>
          <w:sz w:val="24"/>
          <w:szCs w:val="24"/>
        </w:rPr>
        <w:t>cer</w:t>
      </w:r>
      <w:r>
        <w:rPr>
          <w:rFonts w:ascii="MS Reference Sans Serif" w:hAnsi="MS Reference Sans Serif"/>
          <w:sz w:val="24"/>
          <w:szCs w:val="24"/>
        </w:rPr>
        <w:t xml:space="preserve">quen </w:t>
      </w:r>
      <w:r w:rsidR="00B26A8E" w:rsidRPr="00B26A8E">
        <w:rPr>
          <w:rFonts w:ascii="MS Reference Sans Serif" w:hAnsi="MS Reference Sans Serif"/>
          <w:sz w:val="24"/>
          <w:szCs w:val="24"/>
        </w:rPr>
        <w:t>a los procesos de investigación que implican delimitación del problema, formulación de hipótesis, obser</w:t>
      </w:r>
      <w:r w:rsidR="008A52A8">
        <w:rPr>
          <w:rFonts w:ascii="MS Reference Sans Serif" w:hAnsi="MS Reference Sans Serif"/>
          <w:sz w:val="24"/>
          <w:szCs w:val="24"/>
        </w:rPr>
        <w:t>vación y</w:t>
      </w:r>
      <w:r w:rsidR="004A7266">
        <w:rPr>
          <w:rFonts w:ascii="MS Reference Sans Serif" w:hAnsi="MS Reference Sans Serif"/>
          <w:sz w:val="24"/>
          <w:szCs w:val="24"/>
        </w:rPr>
        <w:t xml:space="preserve"> planes </w:t>
      </w:r>
      <w:r w:rsidR="00175920">
        <w:rPr>
          <w:rFonts w:ascii="MS Reference Sans Serif" w:hAnsi="MS Reference Sans Serif"/>
          <w:sz w:val="24"/>
          <w:szCs w:val="24"/>
        </w:rPr>
        <w:t xml:space="preserve">de </w:t>
      </w:r>
      <w:r w:rsidR="00B26A8E" w:rsidRPr="00B26A8E">
        <w:rPr>
          <w:rFonts w:ascii="MS Reference Sans Serif" w:hAnsi="MS Reference Sans Serif"/>
          <w:sz w:val="24"/>
          <w:szCs w:val="24"/>
        </w:rPr>
        <w:t>análisis de resultados</w:t>
      </w:r>
      <w:r w:rsidR="004A7266">
        <w:rPr>
          <w:rFonts w:ascii="MS Reference Sans Serif" w:hAnsi="MS Reference Sans Serif"/>
          <w:sz w:val="24"/>
          <w:szCs w:val="24"/>
        </w:rPr>
        <w:t xml:space="preserve">, entre otros. </w:t>
      </w:r>
    </w:p>
    <w:p w:rsidR="00E95A68" w:rsidRDefault="00E95A68" w:rsidP="00411A5A">
      <w:pPr>
        <w:jc w:val="center"/>
        <w:rPr>
          <w:rFonts w:ascii="MS Reference Sans Serif" w:hAnsi="MS Reference Sans Serif"/>
          <w:b/>
          <w:sz w:val="30"/>
          <w:szCs w:val="30"/>
        </w:rPr>
      </w:pPr>
    </w:p>
    <w:p w:rsidR="00411A5A" w:rsidRPr="00411A5A" w:rsidRDefault="00411A5A" w:rsidP="00411A5A">
      <w:pPr>
        <w:jc w:val="center"/>
        <w:rPr>
          <w:rFonts w:ascii="MS Reference Sans Serif" w:hAnsi="MS Reference Sans Serif"/>
          <w:b/>
          <w:sz w:val="30"/>
          <w:szCs w:val="30"/>
        </w:rPr>
      </w:pPr>
      <w:r w:rsidRPr="00411A5A">
        <w:rPr>
          <w:rFonts w:ascii="MS Reference Sans Serif" w:hAnsi="MS Reference Sans Serif"/>
          <w:b/>
          <w:sz w:val="30"/>
          <w:szCs w:val="30"/>
        </w:rPr>
        <w:t xml:space="preserve">Rincón Payanés a punta de </w:t>
      </w:r>
      <w:r w:rsidR="00E95A68">
        <w:rPr>
          <w:rFonts w:ascii="MS Reference Sans Serif" w:hAnsi="MS Reference Sans Serif"/>
          <w:b/>
          <w:sz w:val="30"/>
          <w:szCs w:val="30"/>
        </w:rPr>
        <w:t>c</w:t>
      </w:r>
      <w:r w:rsidRPr="00411A5A">
        <w:rPr>
          <w:rFonts w:ascii="MS Reference Sans Serif" w:hAnsi="MS Reference Sans Serif"/>
          <w:b/>
          <w:sz w:val="30"/>
          <w:szCs w:val="30"/>
        </w:rPr>
        <w:t>omedia</w:t>
      </w:r>
      <w:r w:rsidR="00E95A68">
        <w:rPr>
          <w:rFonts w:ascii="MS Reference Sans Serif" w:hAnsi="MS Reference Sans Serif"/>
          <w:b/>
          <w:sz w:val="30"/>
          <w:szCs w:val="30"/>
        </w:rPr>
        <w:t>,</w:t>
      </w:r>
      <w:r w:rsidRPr="00411A5A">
        <w:rPr>
          <w:rFonts w:ascii="MS Reference Sans Serif" w:hAnsi="MS Reference Sans Serif"/>
          <w:b/>
          <w:sz w:val="30"/>
          <w:szCs w:val="30"/>
        </w:rPr>
        <w:t xml:space="preserve"> magia y miedo</w:t>
      </w:r>
    </w:p>
    <w:p w:rsidR="00411A5A" w:rsidRPr="00411A5A" w:rsidRDefault="00411A5A" w:rsidP="00411A5A">
      <w:pPr>
        <w:jc w:val="both"/>
        <w:rPr>
          <w:rFonts w:ascii="MS Reference Sans Serif" w:hAnsi="MS Reference Sans Serif"/>
          <w:sz w:val="24"/>
          <w:szCs w:val="24"/>
        </w:rPr>
      </w:pPr>
      <w:r w:rsidRPr="00411A5A">
        <w:rPr>
          <w:rFonts w:ascii="MS Reference Sans Serif" w:hAnsi="MS Reference Sans Serif"/>
          <w:sz w:val="24"/>
          <w:szCs w:val="24"/>
        </w:rPr>
        <w:t>La agenda cultural que impulsa la Alcaldía municipal a través de la Secretaría del Deporte y la Cultura sigue brindando espacios para la diversión y el sano esparcimiento en Popayán.</w:t>
      </w:r>
    </w:p>
    <w:p w:rsidR="00411A5A" w:rsidRPr="00411A5A" w:rsidRDefault="00453922" w:rsidP="00411A5A">
      <w:pPr>
        <w:jc w:val="both"/>
        <w:rPr>
          <w:rFonts w:ascii="MS Reference Sans Serif" w:hAnsi="MS Reference Sans Serif"/>
          <w:sz w:val="24"/>
          <w:szCs w:val="24"/>
        </w:rPr>
      </w:pPr>
      <w:r>
        <w:rPr>
          <w:rFonts w:ascii="MS Reference Sans Serif" w:hAnsi="MS Reference Sans Serif"/>
          <w:sz w:val="24"/>
          <w:szCs w:val="24"/>
        </w:rPr>
        <w:t>Hoy viernes 4 de octubre</w:t>
      </w:r>
      <w:r w:rsidR="00FD5F6D">
        <w:rPr>
          <w:rFonts w:ascii="MS Reference Sans Serif" w:hAnsi="MS Reference Sans Serif"/>
          <w:sz w:val="24"/>
          <w:szCs w:val="24"/>
        </w:rPr>
        <w:t>,</w:t>
      </w:r>
      <w:r w:rsidR="00411A5A" w:rsidRPr="00411A5A">
        <w:rPr>
          <w:rFonts w:ascii="MS Reference Sans Serif" w:hAnsi="MS Reference Sans Serif"/>
          <w:sz w:val="24"/>
          <w:szCs w:val="24"/>
        </w:rPr>
        <w:t xml:space="preserve"> el Rincón Payanés vuelve a ofrecer una función gratuita que estará cargada de imaginación, risas y miedo para toda la </w:t>
      </w:r>
      <w:r w:rsidR="00411A5A" w:rsidRPr="00411A5A">
        <w:rPr>
          <w:rFonts w:ascii="MS Reference Sans Serif" w:hAnsi="MS Reference Sans Serif"/>
          <w:sz w:val="24"/>
          <w:szCs w:val="24"/>
        </w:rPr>
        <w:lastRenderedPageBreak/>
        <w:t xml:space="preserve">ciudadanía con la presentación del </w:t>
      </w:r>
      <w:r w:rsidR="00FD5F6D" w:rsidRPr="00411A5A">
        <w:rPr>
          <w:rFonts w:ascii="MS Reference Sans Serif" w:hAnsi="MS Reference Sans Serif"/>
          <w:sz w:val="24"/>
          <w:szCs w:val="24"/>
        </w:rPr>
        <w:t xml:space="preserve">grupo de artes escénicas </w:t>
      </w:r>
      <w:r w:rsidR="008D179E">
        <w:rPr>
          <w:rFonts w:ascii="MS Reference Sans Serif" w:hAnsi="MS Reference Sans Serif"/>
          <w:sz w:val="24"/>
          <w:szCs w:val="24"/>
        </w:rPr>
        <w:t>‘</w:t>
      </w:r>
      <w:proofErr w:type="spellStart"/>
      <w:r w:rsidR="00FD5F6D">
        <w:rPr>
          <w:rFonts w:ascii="MS Reference Sans Serif" w:hAnsi="MS Reference Sans Serif"/>
          <w:sz w:val="24"/>
          <w:szCs w:val="24"/>
        </w:rPr>
        <w:t>Encué</w:t>
      </w:r>
      <w:r w:rsidR="00411A5A" w:rsidRPr="00411A5A">
        <w:rPr>
          <w:rFonts w:ascii="MS Reference Sans Serif" w:hAnsi="MS Reference Sans Serif"/>
          <w:sz w:val="24"/>
          <w:szCs w:val="24"/>
        </w:rPr>
        <w:t>ntate</w:t>
      </w:r>
      <w:proofErr w:type="spellEnd"/>
      <w:r w:rsidR="00411A5A" w:rsidRPr="00411A5A">
        <w:rPr>
          <w:rFonts w:ascii="MS Reference Sans Serif" w:hAnsi="MS Reference Sans Serif"/>
          <w:sz w:val="24"/>
          <w:szCs w:val="24"/>
        </w:rPr>
        <w:t xml:space="preserve"> Ti </w:t>
      </w:r>
      <w:proofErr w:type="spellStart"/>
      <w:r w:rsidR="00411A5A" w:rsidRPr="00411A5A">
        <w:rPr>
          <w:rFonts w:ascii="MS Reference Sans Serif" w:hAnsi="MS Reference Sans Serif"/>
          <w:sz w:val="24"/>
          <w:szCs w:val="24"/>
        </w:rPr>
        <w:t>To</w:t>
      </w:r>
      <w:proofErr w:type="spellEnd"/>
      <w:r w:rsidR="00411A5A" w:rsidRPr="00411A5A">
        <w:rPr>
          <w:rFonts w:ascii="MS Reference Sans Serif" w:hAnsi="MS Reference Sans Serif"/>
          <w:sz w:val="24"/>
          <w:szCs w:val="24"/>
        </w:rPr>
        <w:t xml:space="preserve"> Tu</w:t>
      </w:r>
      <w:r w:rsidR="008D179E">
        <w:rPr>
          <w:rFonts w:ascii="MS Reference Sans Serif" w:hAnsi="MS Reference Sans Serif"/>
          <w:sz w:val="24"/>
          <w:szCs w:val="24"/>
        </w:rPr>
        <w:t>’</w:t>
      </w:r>
      <w:r w:rsidR="00FD5F6D">
        <w:rPr>
          <w:rFonts w:ascii="MS Reference Sans Serif" w:hAnsi="MS Reference Sans Serif"/>
          <w:sz w:val="24"/>
          <w:szCs w:val="24"/>
        </w:rPr>
        <w:t xml:space="preserve">, </w:t>
      </w:r>
      <w:r w:rsidR="00411A5A" w:rsidRPr="00411A5A">
        <w:rPr>
          <w:rFonts w:ascii="MS Reference Sans Serif" w:hAnsi="MS Reference Sans Serif"/>
          <w:sz w:val="24"/>
          <w:szCs w:val="24"/>
        </w:rPr>
        <w:t xml:space="preserve">además </w:t>
      </w:r>
      <w:r w:rsidR="00FD5F6D">
        <w:rPr>
          <w:rFonts w:ascii="MS Reference Sans Serif" w:hAnsi="MS Reference Sans Serif"/>
          <w:sz w:val="24"/>
          <w:szCs w:val="24"/>
        </w:rPr>
        <w:t xml:space="preserve">de </w:t>
      </w:r>
      <w:r w:rsidR="00411A5A" w:rsidRPr="00411A5A">
        <w:rPr>
          <w:rFonts w:ascii="MS Reference Sans Serif" w:hAnsi="MS Reference Sans Serif"/>
          <w:sz w:val="24"/>
          <w:szCs w:val="24"/>
        </w:rPr>
        <w:t>un invitado espacial que llega del Eje Cafetero.</w:t>
      </w:r>
    </w:p>
    <w:p w:rsidR="00411A5A" w:rsidRPr="00411A5A" w:rsidRDefault="00411A5A" w:rsidP="00411A5A">
      <w:pPr>
        <w:jc w:val="both"/>
        <w:rPr>
          <w:rFonts w:ascii="MS Reference Sans Serif" w:hAnsi="MS Reference Sans Serif"/>
          <w:sz w:val="24"/>
          <w:szCs w:val="24"/>
        </w:rPr>
      </w:pPr>
      <w:r w:rsidRPr="00411A5A">
        <w:rPr>
          <w:rFonts w:ascii="MS Reference Sans Serif" w:hAnsi="MS Reference Sans Serif"/>
          <w:sz w:val="24"/>
          <w:szCs w:val="24"/>
        </w:rPr>
        <w:t xml:space="preserve">En escena estarán el gran </w:t>
      </w:r>
      <w:r w:rsidR="000577C0">
        <w:rPr>
          <w:rFonts w:ascii="MS Reference Sans Serif" w:hAnsi="MS Reference Sans Serif"/>
          <w:sz w:val="24"/>
          <w:szCs w:val="24"/>
        </w:rPr>
        <w:t>m</w:t>
      </w:r>
      <w:r w:rsidRPr="00411A5A">
        <w:rPr>
          <w:rFonts w:ascii="MS Reference Sans Serif" w:hAnsi="MS Reference Sans Serif"/>
          <w:sz w:val="24"/>
          <w:szCs w:val="24"/>
        </w:rPr>
        <w:t xml:space="preserve">ago Sebastián Vivas, ganador nacional de </w:t>
      </w:r>
      <w:proofErr w:type="spellStart"/>
      <w:r w:rsidRPr="00411A5A">
        <w:rPr>
          <w:rFonts w:ascii="MS Reference Sans Serif" w:hAnsi="MS Reference Sans Serif"/>
          <w:sz w:val="24"/>
          <w:szCs w:val="24"/>
        </w:rPr>
        <w:t>Cartomagia</w:t>
      </w:r>
      <w:proofErr w:type="spellEnd"/>
      <w:r w:rsidRPr="00411A5A">
        <w:rPr>
          <w:rFonts w:ascii="MS Reference Sans Serif" w:hAnsi="MS Reference Sans Serif"/>
          <w:sz w:val="24"/>
          <w:szCs w:val="24"/>
        </w:rPr>
        <w:t>, la pr</w:t>
      </w:r>
      <w:r w:rsidR="000577C0">
        <w:rPr>
          <w:rFonts w:ascii="MS Reference Sans Serif" w:hAnsi="MS Reference Sans Serif"/>
          <w:sz w:val="24"/>
          <w:szCs w:val="24"/>
        </w:rPr>
        <w:t>esentación especial de Azul de M</w:t>
      </w:r>
      <w:r w:rsidRPr="00411A5A">
        <w:rPr>
          <w:rFonts w:ascii="MS Reference Sans Serif" w:hAnsi="MS Reference Sans Serif"/>
          <w:sz w:val="24"/>
          <w:szCs w:val="24"/>
        </w:rPr>
        <w:t>etileno y un</w:t>
      </w:r>
      <w:r w:rsidR="008D179E">
        <w:rPr>
          <w:rFonts w:ascii="MS Reference Sans Serif" w:hAnsi="MS Reference Sans Serif"/>
          <w:sz w:val="24"/>
          <w:szCs w:val="24"/>
        </w:rPr>
        <w:t xml:space="preserve"> show especial; </w:t>
      </w:r>
      <w:r w:rsidRPr="00411A5A">
        <w:rPr>
          <w:rFonts w:ascii="MS Reference Sans Serif" w:hAnsi="MS Reference Sans Serif"/>
          <w:sz w:val="24"/>
          <w:szCs w:val="24"/>
        </w:rPr>
        <w:t xml:space="preserve">se contará con el toque cómico e irónico </w:t>
      </w:r>
      <w:r w:rsidR="008D179E">
        <w:rPr>
          <w:rFonts w:ascii="MS Reference Sans Serif" w:hAnsi="MS Reference Sans Serif"/>
          <w:sz w:val="24"/>
          <w:szCs w:val="24"/>
        </w:rPr>
        <w:t>a cargo de  ‘Los d</w:t>
      </w:r>
      <w:r w:rsidRPr="00411A5A">
        <w:rPr>
          <w:rFonts w:ascii="MS Reference Sans Serif" w:hAnsi="MS Reference Sans Serif"/>
          <w:sz w:val="24"/>
          <w:szCs w:val="24"/>
        </w:rPr>
        <w:t>esafinados que no saben toca</w:t>
      </w:r>
      <w:r w:rsidR="00337505">
        <w:rPr>
          <w:rFonts w:ascii="MS Reference Sans Serif" w:hAnsi="MS Reference Sans Serif"/>
          <w:sz w:val="24"/>
          <w:szCs w:val="24"/>
        </w:rPr>
        <w:t>r</w:t>
      </w:r>
      <w:r w:rsidRPr="00411A5A">
        <w:rPr>
          <w:rFonts w:ascii="MS Reference Sans Serif" w:hAnsi="MS Reference Sans Serif"/>
          <w:sz w:val="24"/>
          <w:szCs w:val="24"/>
        </w:rPr>
        <w:t xml:space="preserve"> nada</w:t>
      </w:r>
      <w:r w:rsidR="008D179E">
        <w:rPr>
          <w:rFonts w:ascii="MS Reference Sans Serif" w:hAnsi="MS Reference Sans Serif"/>
          <w:sz w:val="24"/>
          <w:szCs w:val="24"/>
        </w:rPr>
        <w:t>’</w:t>
      </w:r>
      <w:r w:rsidRPr="00411A5A">
        <w:rPr>
          <w:rFonts w:ascii="MS Reference Sans Serif" w:hAnsi="MS Reference Sans Serif"/>
          <w:sz w:val="24"/>
          <w:szCs w:val="24"/>
        </w:rPr>
        <w:t xml:space="preserve"> y cierra el ramillete de artistas Gustavo Pérez, reconocido comediante de Pereira. </w:t>
      </w:r>
    </w:p>
    <w:p w:rsidR="00411A5A" w:rsidRDefault="00411A5A" w:rsidP="00411A5A">
      <w:pPr>
        <w:jc w:val="both"/>
        <w:rPr>
          <w:rFonts w:ascii="MS Reference Sans Serif" w:hAnsi="MS Reference Sans Serif"/>
          <w:sz w:val="24"/>
          <w:szCs w:val="24"/>
        </w:rPr>
      </w:pPr>
      <w:r w:rsidRPr="00411A5A">
        <w:rPr>
          <w:rFonts w:ascii="MS Reference Sans Serif" w:hAnsi="MS Reference Sans Serif"/>
          <w:sz w:val="24"/>
          <w:szCs w:val="24"/>
        </w:rPr>
        <w:t>La cita es partir de las 7</w:t>
      </w:r>
      <w:r w:rsidR="008D179E">
        <w:rPr>
          <w:rFonts w:ascii="MS Reference Sans Serif" w:hAnsi="MS Reference Sans Serif"/>
          <w:sz w:val="24"/>
          <w:szCs w:val="24"/>
        </w:rPr>
        <w:t>:00</w:t>
      </w:r>
      <w:r w:rsidRPr="00411A5A">
        <w:rPr>
          <w:rFonts w:ascii="MS Reference Sans Serif" w:hAnsi="MS Reference Sans Serif"/>
          <w:sz w:val="24"/>
          <w:szCs w:val="24"/>
        </w:rPr>
        <w:t xml:space="preserve"> d</w:t>
      </w:r>
      <w:r w:rsidR="008D179E">
        <w:rPr>
          <w:rFonts w:ascii="MS Reference Sans Serif" w:hAnsi="MS Reference Sans Serif"/>
          <w:sz w:val="24"/>
          <w:szCs w:val="24"/>
        </w:rPr>
        <w:t xml:space="preserve">e la noche en el Rincón payanés, </w:t>
      </w:r>
      <w:r w:rsidRPr="00411A5A">
        <w:rPr>
          <w:rFonts w:ascii="MS Reference Sans Serif" w:hAnsi="MS Reference Sans Serif"/>
          <w:sz w:val="24"/>
          <w:szCs w:val="24"/>
        </w:rPr>
        <w:t>una función gratuita dirigida a todo tipo de público que llenará de humor y risas a</w:t>
      </w:r>
      <w:r w:rsidR="008D179E">
        <w:rPr>
          <w:rFonts w:ascii="MS Reference Sans Serif" w:hAnsi="MS Reference Sans Serif"/>
          <w:sz w:val="24"/>
          <w:szCs w:val="24"/>
        </w:rPr>
        <w:t>l</w:t>
      </w:r>
      <w:r w:rsidRPr="00411A5A">
        <w:rPr>
          <w:rFonts w:ascii="MS Reference Sans Serif" w:hAnsi="MS Reference Sans Serif"/>
          <w:sz w:val="24"/>
          <w:szCs w:val="24"/>
        </w:rPr>
        <w:t xml:space="preserve"> público asistente. </w:t>
      </w:r>
    </w:p>
    <w:p w:rsidR="000F1EAC" w:rsidRPr="00411A5A" w:rsidRDefault="000F1EAC" w:rsidP="00411A5A">
      <w:pPr>
        <w:jc w:val="both"/>
        <w:rPr>
          <w:rFonts w:ascii="MS Reference Sans Serif" w:hAnsi="MS Reference Sans Serif"/>
          <w:sz w:val="24"/>
          <w:szCs w:val="24"/>
        </w:rPr>
      </w:pPr>
      <w:r>
        <w:rPr>
          <w:rFonts w:ascii="Century Gothic" w:hAnsi="Century Gothic"/>
          <w:b/>
          <w:sz w:val="24"/>
          <w:szCs w:val="24"/>
        </w:rPr>
        <w:t xml:space="preserve">Imágenes en el siguiente link: </w:t>
      </w:r>
      <w:hyperlink r:id="rId13" w:history="1">
        <w:r w:rsidRPr="00F97B11">
          <w:rPr>
            <w:rStyle w:val="Hipervnculo"/>
            <w:rFonts w:ascii="Century Gothic" w:hAnsi="Century Gothic"/>
            <w:b/>
            <w:sz w:val="24"/>
            <w:szCs w:val="24"/>
          </w:rPr>
          <w:t>http://on.fb.me/19pEzt5</w:t>
        </w:r>
      </w:hyperlink>
      <w:r>
        <w:rPr>
          <w:rFonts w:ascii="Century Gothic" w:hAnsi="Century Gothic"/>
          <w:b/>
          <w:sz w:val="24"/>
          <w:szCs w:val="24"/>
        </w:rPr>
        <w:t xml:space="preserve"> </w:t>
      </w:r>
    </w:p>
    <w:p w:rsidR="00632B0A" w:rsidRPr="00411A5A" w:rsidRDefault="00632B0A" w:rsidP="000B3F0D">
      <w:pPr>
        <w:jc w:val="both"/>
        <w:rPr>
          <w:rFonts w:ascii="MS Reference Sans Serif" w:hAnsi="MS Reference Sans Serif"/>
          <w:sz w:val="24"/>
          <w:szCs w:val="24"/>
        </w:rPr>
      </w:pPr>
    </w:p>
    <w:sectPr w:rsidR="00632B0A" w:rsidRPr="00411A5A" w:rsidSect="0047689E">
      <w:headerReference w:type="default" r:id="rId14"/>
      <w:footerReference w:type="default" r:id="rId15"/>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15C" w:rsidRDefault="001A715C" w:rsidP="00311E9F">
      <w:pPr>
        <w:spacing w:after="0" w:line="240" w:lineRule="auto"/>
      </w:pPr>
      <w:r>
        <w:separator/>
      </w:r>
    </w:p>
  </w:endnote>
  <w:endnote w:type="continuationSeparator" w:id="0">
    <w:p w:rsidR="001A715C" w:rsidRDefault="001A715C"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4C50C6" w:rsidP="00311E9F">
        <w:pPr>
          <w:pStyle w:val="Piedepgina"/>
          <w:tabs>
            <w:tab w:val="left" w:pos="5115"/>
          </w:tabs>
        </w:pPr>
        <w:r>
          <w:rPr>
            <w:noProof/>
            <w:lang w:eastAsia="es-CO"/>
          </w:rPr>
          <w:drawing>
            <wp:anchor distT="0" distB="0" distL="114300" distR="114300" simplePos="0" relativeHeight="251663360" behindDoc="0" locked="0" layoutInCell="1" allowOverlap="1" wp14:anchorId="1CF94FD3" wp14:editId="23782640">
              <wp:simplePos x="0" y="0"/>
              <wp:positionH relativeFrom="column">
                <wp:posOffset>2111375</wp:posOffset>
              </wp:positionH>
              <wp:positionV relativeFrom="paragraph">
                <wp:posOffset>-5080</wp:posOffset>
              </wp:positionV>
              <wp:extent cx="1795145" cy="372745"/>
              <wp:effectExtent l="0" t="0" r="0" b="8255"/>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5145" cy="37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1E9F" w:rsidRDefault="00311E9F" w:rsidP="004C50C6">
        <w:pPr>
          <w:pStyle w:val="Piedepgina"/>
          <w:tabs>
            <w:tab w:val="left" w:pos="5115"/>
          </w:tabs>
          <w:jc w:val="right"/>
        </w:pPr>
        <w:r>
          <w:tab/>
        </w:r>
        <w:r>
          <w:tab/>
        </w:r>
        <w:r>
          <w:fldChar w:fldCharType="begin"/>
        </w:r>
        <w:r>
          <w:instrText>PAGE   \* MERGEFORMAT</w:instrText>
        </w:r>
        <w:r>
          <w:fldChar w:fldCharType="separate"/>
        </w:r>
        <w:r w:rsidR="004C50C6" w:rsidRPr="004C50C6">
          <w:rPr>
            <w:noProof/>
            <w:lang w:val="es-ES"/>
          </w:rPr>
          <w:t>6</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 xml:space="preserve">án © Edificio C.A.M.  Carrera </w:t>
    </w:r>
    <w:proofErr w:type="gramStart"/>
    <w:r w:rsidRPr="006978F4">
      <w:rPr>
        <w:rFonts w:ascii="MS Reference Sans Serif" w:eastAsia="Times New Roman" w:hAnsi="MS Reference Sans Serif"/>
        <w:bCs/>
        <w:iCs/>
        <w:kern w:val="3"/>
        <w:sz w:val="18"/>
        <w:szCs w:val="24"/>
        <w:lang w:val="es-ES" w:eastAsia="es-CO"/>
      </w:rPr>
      <w:t>6</w:t>
    </w:r>
    <w:r w:rsidRPr="00C50B9A">
      <w:rPr>
        <w:rFonts w:ascii="MS Reference Sans Serif" w:eastAsia="Times New Roman" w:hAnsi="MS Reference Sans Serif"/>
        <w:bCs/>
        <w:iCs/>
        <w:kern w:val="3"/>
        <w:sz w:val="18"/>
        <w:szCs w:val="24"/>
        <w:lang w:val="es-ES" w:eastAsia="es-CO"/>
      </w:rPr>
      <w:t xml:space="preserve">  4</w:t>
    </w:r>
    <w:proofErr w:type="gramEnd"/>
    <w:r w:rsidRPr="00C50B9A">
      <w:rPr>
        <w:rFonts w:ascii="MS Reference Sans Serif" w:eastAsia="Times New Roman" w:hAnsi="MS Reference Sans Serif"/>
        <w:bCs/>
        <w:iCs/>
        <w:kern w:val="3"/>
        <w:sz w:val="18"/>
        <w:szCs w:val="24"/>
        <w:lang w:val="es-ES" w:eastAsia="es-CO"/>
      </w:rPr>
      <w:t>-21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15C" w:rsidRDefault="001A715C" w:rsidP="00311E9F">
      <w:pPr>
        <w:spacing w:after="0" w:line="240" w:lineRule="auto"/>
      </w:pPr>
      <w:r>
        <w:separator/>
      </w:r>
    </w:p>
  </w:footnote>
  <w:footnote w:type="continuationSeparator" w:id="0">
    <w:p w:rsidR="001A715C" w:rsidRDefault="001A715C"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548B51B6" wp14:editId="7FCA88AF">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17EA99B0" wp14:editId="1E16AF02">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6744B0CC" wp14:editId="513F707A">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847531C"/>
    <w:multiLevelType w:val="hybridMultilevel"/>
    <w:tmpl w:val="1D84D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B8E1C5D"/>
    <w:multiLevelType w:val="hybridMultilevel"/>
    <w:tmpl w:val="C276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EC4563F"/>
    <w:multiLevelType w:val="hybridMultilevel"/>
    <w:tmpl w:val="D278D1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F142858"/>
    <w:multiLevelType w:val="hybridMultilevel"/>
    <w:tmpl w:val="CFEE75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7"/>
  </w:num>
  <w:num w:numId="5">
    <w:abstractNumId w:val="4"/>
  </w:num>
  <w:num w:numId="6">
    <w:abstractNumId w:val="2"/>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75ED"/>
    <w:rsid w:val="000102A0"/>
    <w:rsid w:val="00011F17"/>
    <w:rsid w:val="00012E90"/>
    <w:rsid w:val="0001444A"/>
    <w:rsid w:val="000152AB"/>
    <w:rsid w:val="00021B23"/>
    <w:rsid w:val="0002435E"/>
    <w:rsid w:val="00030D3C"/>
    <w:rsid w:val="00034BFD"/>
    <w:rsid w:val="00040372"/>
    <w:rsid w:val="0004055D"/>
    <w:rsid w:val="000413BA"/>
    <w:rsid w:val="00042627"/>
    <w:rsid w:val="0004510B"/>
    <w:rsid w:val="00046EA1"/>
    <w:rsid w:val="000516A0"/>
    <w:rsid w:val="00052699"/>
    <w:rsid w:val="00054744"/>
    <w:rsid w:val="00055A51"/>
    <w:rsid w:val="00056B2D"/>
    <w:rsid w:val="000577C0"/>
    <w:rsid w:val="00063B60"/>
    <w:rsid w:val="00064717"/>
    <w:rsid w:val="00064CB0"/>
    <w:rsid w:val="00065008"/>
    <w:rsid w:val="000665A3"/>
    <w:rsid w:val="00067DE1"/>
    <w:rsid w:val="00071D34"/>
    <w:rsid w:val="00080A5A"/>
    <w:rsid w:val="000813D1"/>
    <w:rsid w:val="00082816"/>
    <w:rsid w:val="000856D5"/>
    <w:rsid w:val="000861F6"/>
    <w:rsid w:val="00086FD7"/>
    <w:rsid w:val="00087F49"/>
    <w:rsid w:val="00091C54"/>
    <w:rsid w:val="000A0A58"/>
    <w:rsid w:val="000A6064"/>
    <w:rsid w:val="000A7AA8"/>
    <w:rsid w:val="000A7D40"/>
    <w:rsid w:val="000B1426"/>
    <w:rsid w:val="000B1624"/>
    <w:rsid w:val="000B2A37"/>
    <w:rsid w:val="000B2DD6"/>
    <w:rsid w:val="000B3F0D"/>
    <w:rsid w:val="000B4855"/>
    <w:rsid w:val="000B5A6B"/>
    <w:rsid w:val="000B65EE"/>
    <w:rsid w:val="000C2BCD"/>
    <w:rsid w:val="000C3126"/>
    <w:rsid w:val="000C3A88"/>
    <w:rsid w:val="000C69E0"/>
    <w:rsid w:val="000D2478"/>
    <w:rsid w:val="000D2A66"/>
    <w:rsid w:val="000D6371"/>
    <w:rsid w:val="000E2C8A"/>
    <w:rsid w:val="000E4B29"/>
    <w:rsid w:val="000E5B81"/>
    <w:rsid w:val="000F0F44"/>
    <w:rsid w:val="000F1EAC"/>
    <w:rsid w:val="001007D4"/>
    <w:rsid w:val="00104B9E"/>
    <w:rsid w:val="00104D41"/>
    <w:rsid w:val="001057EF"/>
    <w:rsid w:val="00106321"/>
    <w:rsid w:val="00106A4F"/>
    <w:rsid w:val="00106C33"/>
    <w:rsid w:val="00112476"/>
    <w:rsid w:val="001208AF"/>
    <w:rsid w:val="001245D1"/>
    <w:rsid w:val="00125D7E"/>
    <w:rsid w:val="001308D6"/>
    <w:rsid w:val="001318F6"/>
    <w:rsid w:val="00132513"/>
    <w:rsid w:val="00134620"/>
    <w:rsid w:val="0013583E"/>
    <w:rsid w:val="0013739D"/>
    <w:rsid w:val="00144267"/>
    <w:rsid w:val="00145672"/>
    <w:rsid w:val="001474C2"/>
    <w:rsid w:val="00150CDC"/>
    <w:rsid w:val="00151CE0"/>
    <w:rsid w:val="00153B17"/>
    <w:rsid w:val="00153F55"/>
    <w:rsid w:val="00154F56"/>
    <w:rsid w:val="00155FC0"/>
    <w:rsid w:val="001572EE"/>
    <w:rsid w:val="00160670"/>
    <w:rsid w:val="0016172B"/>
    <w:rsid w:val="00161789"/>
    <w:rsid w:val="00162FCB"/>
    <w:rsid w:val="00167BD5"/>
    <w:rsid w:val="001710A5"/>
    <w:rsid w:val="0017206E"/>
    <w:rsid w:val="001749BF"/>
    <w:rsid w:val="00175771"/>
    <w:rsid w:val="00175920"/>
    <w:rsid w:val="00176F63"/>
    <w:rsid w:val="00177E32"/>
    <w:rsid w:val="00180662"/>
    <w:rsid w:val="00184552"/>
    <w:rsid w:val="00186256"/>
    <w:rsid w:val="0019523D"/>
    <w:rsid w:val="001974F0"/>
    <w:rsid w:val="00197BB0"/>
    <w:rsid w:val="001A0DBB"/>
    <w:rsid w:val="001A221C"/>
    <w:rsid w:val="001A2AFE"/>
    <w:rsid w:val="001A3777"/>
    <w:rsid w:val="001A558A"/>
    <w:rsid w:val="001A6729"/>
    <w:rsid w:val="001A715C"/>
    <w:rsid w:val="001A75EF"/>
    <w:rsid w:val="001B46DC"/>
    <w:rsid w:val="001B6477"/>
    <w:rsid w:val="001B6610"/>
    <w:rsid w:val="001B6A4F"/>
    <w:rsid w:val="001B6CBA"/>
    <w:rsid w:val="001B6F21"/>
    <w:rsid w:val="001B7D25"/>
    <w:rsid w:val="001C21A9"/>
    <w:rsid w:val="001C4B88"/>
    <w:rsid w:val="001C520C"/>
    <w:rsid w:val="001C6C4B"/>
    <w:rsid w:val="001D09A5"/>
    <w:rsid w:val="001D1B15"/>
    <w:rsid w:val="001D3B26"/>
    <w:rsid w:val="001E0594"/>
    <w:rsid w:val="001E1B32"/>
    <w:rsid w:val="001E3DD4"/>
    <w:rsid w:val="001F0B79"/>
    <w:rsid w:val="001F4644"/>
    <w:rsid w:val="001F54B6"/>
    <w:rsid w:val="002006D3"/>
    <w:rsid w:val="00201FB8"/>
    <w:rsid w:val="00211A58"/>
    <w:rsid w:val="00212692"/>
    <w:rsid w:val="0021280E"/>
    <w:rsid w:val="00212C6F"/>
    <w:rsid w:val="00213DD3"/>
    <w:rsid w:val="00214B5A"/>
    <w:rsid w:val="00214F26"/>
    <w:rsid w:val="00216B79"/>
    <w:rsid w:val="00227FEE"/>
    <w:rsid w:val="00230AE5"/>
    <w:rsid w:val="00231E4D"/>
    <w:rsid w:val="00232785"/>
    <w:rsid w:val="00235F5E"/>
    <w:rsid w:val="0024102A"/>
    <w:rsid w:val="00241417"/>
    <w:rsid w:val="002415E6"/>
    <w:rsid w:val="00242297"/>
    <w:rsid w:val="00244CFB"/>
    <w:rsid w:val="00245635"/>
    <w:rsid w:val="0025340B"/>
    <w:rsid w:val="00262323"/>
    <w:rsid w:val="0026345A"/>
    <w:rsid w:val="00263F20"/>
    <w:rsid w:val="0027074C"/>
    <w:rsid w:val="00272D03"/>
    <w:rsid w:val="00275848"/>
    <w:rsid w:val="002769B4"/>
    <w:rsid w:val="002816C5"/>
    <w:rsid w:val="00281B65"/>
    <w:rsid w:val="00284EBE"/>
    <w:rsid w:val="00287583"/>
    <w:rsid w:val="00291241"/>
    <w:rsid w:val="002A65DA"/>
    <w:rsid w:val="002A674F"/>
    <w:rsid w:val="002A6B76"/>
    <w:rsid w:val="002B428A"/>
    <w:rsid w:val="002B7F5D"/>
    <w:rsid w:val="002C4617"/>
    <w:rsid w:val="002C56C2"/>
    <w:rsid w:val="002C6FF4"/>
    <w:rsid w:val="002D12A3"/>
    <w:rsid w:val="002D456F"/>
    <w:rsid w:val="002D48BB"/>
    <w:rsid w:val="002D706F"/>
    <w:rsid w:val="002E275A"/>
    <w:rsid w:val="002E488E"/>
    <w:rsid w:val="002F0B7D"/>
    <w:rsid w:val="002F15E2"/>
    <w:rsid w:val="002F51C2"/>
    <w:rsid w:val="00300138"/>
    <w:rsid w:val="00301707"/>
    <w:rsid w:val="00303CE7"/>
    <w:rsid w:val="003041DA"/>
    <w:rsid w:val="003047DA"/>
    <w:rsid w:val="00306039"/>
    <w:rsid w:val="00306C63"/>
    <w:rsid w:val="00307614"/>
    <w:rsid w:val="00311E9F"/>
    <w:rsid w:val="0031200E"/>
    <w:rsid w:val="00313347"/>
    <w:rsid w:val="00316899"/>
    <w:rsid w:val="00317F92"/>
    <w:rsid w:val="00320240"/>
    <w:rsid w:val="003209AB"/>
    <w:rsid w:val="00321E06"/>
    <w:rsid w:val="00322CA0"/>
    <w:rsid w:val="0032463D"/>
    <w:rsid w:val="0032611B"/>
    <w:rsid w:val="00326D20"/>
    <w:rsid w:val="00331C4F"/>
    <w:rsid w:val="00332B8D"/>
    <w:rsid w:val="00333CE1"/>
    <w:rsid w:val="00337505"/>
    <w:rsid w:val="003405B0"/>
    <w:rsid w:val="00347E0E"/>
    <w:rsid w:val="003532F0"/>
    <w:rsid w:val="00354F12"/>
    <w:rsid w:val="0035639D"/>
    <w:rsid w:val="003563E6"/>
    <w:rsid w:val="00356A61"/>
    <w:rsid w:val="00357920"/>
    <w:rsid w:val="003667D5"/>
    <w:rsid w:val="003724A4"/>
    <w:rsid w:val="00374D92"/>
    <w:rsid w:val="00376F15"/>
    <w:rsid w:val="003802D3"/>
    <w:rsid w:val="00383063"/>
    <w:rsid w:val="00384C91"/>
    <w:rsid w:val="00391C2F"/>
    <w:rsid w:val="00392A5C"/>
    <w:rsid w:val="0039317A"/>
    <w:rsid w:val="003934CB"/>
    <w:rsid w:val="00393EB7"/>
    <w:rsid w:val="00395ECF"/>
    <w:rsid w:val="00396396"/>
    <w:rsid w:val="00396F8F"/>
    <w:rsid w:val="00397D79"/>
    <w:rsid w:val="003A0FDB"/>
    <w:rsid w:val="003A2B05"/>
    <w:rsid w:val="003A2FF3"/>
    <w:rsid w:val="003A62A4"/>
    <w:rsid w:val="003A6F60"/>
    <w:rsid w:val="003A76EB"/>
    <w:rsid w:val="003B1C03"/>
    <w:rsid w:val="003B3B76"/>
    <w:rsid w:val="003B517B"/>
    <w:rsid w:val="003B6107"/>
    <w:rsid w:val="003B635A"/>
    <w:rsid w:val="003B78D2"/>
    <w:rsid w:val="003C276D"/>
    <w:rsid w:val="003C74F2"/>
    <w:rsid w:val="003D3723"/>
    <w:rsid w:val="003D4691"/>
    <w:rsid w:val="003D46E1"/>
    <w:rsid w:val="003E0886"/>
    <w:rsid w:val="003E1657"/>
    <w:rsid w:val="003E1C1B"/>
    <w:rsid w:val="003E23B5"/>
    <w:rsid w:val="003E2EB3"/>
    <w:rsid w:val="003E6119"/>
    <w:rsid w:val="003F218F"/>
    <w:rsid w:val="003F5C2D"/>
    <w:rsid w:val="00400E27"/>
    <w:rsid w:val="00400F86"/>
    <w:rsid w:val="0040479E"/>
    <w:rsid w:val="0041042C"/>
    <w:rsid w:val="00411A5A"/>
    <w:rsid w:val="00414287"/>
    <w:rsid w:val="00416BF9"/>
    <w:rsid w:val="004215E3"/>
    <w:rsid w:val="004245CD"/>
    <w:rsid w:val="00424AAF"/>
    <w:rsid w:val="004301F9"/>
    <w:rsid w:val="00430255"/>
    <w:rsid w:val="00431A3A"/>
    <w:rsid w:val="00436695"/>
    <w:rsid w:val="00436ADC"/>
    <w:rsid w:val="00437771"/>
    <w:rsid w:val="00440BF9"/>
    <w:rsid w:val="00441300"/>
    <w:rsid w:val="004414D5"/>
    <w:rsid w:val="00441F40"/>
    <w:rsid w:val="00445E20"/>
    <w:rsid w:val="00445ED2"/>
    <w:rsid w:val="00446C71"/>
    <w:rsid w:val="00447E41"/>
    <w:rsid w:val="00453922"/>
    <w:rsid w:val="00454A16"/>
    <w:rsid w:val="00455F7F"/>
    <w:rsid w:val="004578DA"/>
    <w:rsid w:val="00457D99"/>
    <w:rsid w:val="00460E06"/>
    <w:rsid w:val="004629A5"/>
    <w:rsid w:val="00467401"/>
    <w:rsid w:val="004678C7"/>
    <w:rsid w:val="004715AA"/>
    <w:rsid w:val="00471A6A"/>
    <w:rsid w:val="00472BF0"/>
    <w:rsid w:val="00474960"/>
    <w:rsid w:val="0047689E"/>
    <w:rsid w:val="00482A1C"/>
    <w:rsid w:val="004842BD"/>
    <w:rsid w:val="0048605A"/>
    <w:rsid w:val="00487637"/>
    <w:rsid w:val="004931EB"/>
    <w:rsid w:val="00494037"/>
    <w:rsid w:val="004971D8"/>
    <w:rsid w:val="004972A3"/>
    <w:rsid w:val="00497938"/>
    <w:rsid w:val="004A01F3"/>
    <w:rsid w:val="004A324A"/>
    <w:rsid w:val="004A3DBE"/>
    <w:rsid w:val="004A4ADF"/>
    <w:rsid w:val="004A4C36"/>
    <w:rsid w:val="004A7266"/>
    <w:rsid w:val="004B0DFB"/>
    <w:rsid w:val="004B319A"/>
    <w:rsid w:val="004B4349"/>
    <w:rsid w:val="004B56E7"/>
    <w:rsid w:val="004C0780"/>
    <w:rsid w:val="004C238A"/>
    <w:rsid w:val="004C448C"/>
    <w:rsid w:val="004C476A"/>
    <w:rsid w:val="004C50C6"/>
    <w:rsid w:val="004C69E9"/>
    <w:rsid w:val="004C7CF6"/>
    <w:rsid w:val="004D1651"/>
    <w:rsid w:val="004D370B"/>
    <w:rsid w:val="004E1F09"/>
    <w:rsid w:val="004E39D6"/>
    <w:rsid w:val="004E4883"/>
    <w:rsid w:val="004E5E0E"/>
    <w:rsid w:val="004E7FE2"/>
    <w:rsid w:val="004F0964"/>
    <w:rsid w:val="004F32C0"/>
    <w:rsid w:val="004F68AA"/>
    <w:rsid w:val="004F7DD2"/>
    <w:rsid w:val="00501FFC"/>
    <w:rsid w:val="00502A20"/>
    <w:rsid w:val="00502AFA"/>
    <w:rsid w:val="005031D8"/>
    <w:rsid w:val="0050378C"/>
    <w:rsid w:val="00507A3D"/>
    <w:rsid w:val="0051013D"/>
    <w:rsid w:val="0051036B"/>
    <w:rsid w:val="0051251F"/>
    <w:rsid w:val="0051381B"/>
    <w:rsid w:val="0051475A"/>
    <w:rsid w:val="00516EBA"/>
    <w:rsid w:val="00517A6D"/>
    <w:rsid w:val="00521DA8"/>
    <w:rsid w:val="0052305B"/>
    <w:rsid w:val="00523AA0"/>
    <w:rsid w:val="00525B74"/>
    <w:rsid w:val="005261F6"/>
    <w:rsid w:val="005302DC"/>
    <w:rsid w:val="0053114B"/>
    <w:rsid w:val="005331F7"/>
    <w:rsid w:val="00537E15"/>
    <w:rsid w:val="00543536"/>
    <w:rsid w:val="00550A07"/>
    <w:rsid w:val="005514ED"/>
    <w:rsid w:val="00561B08"/>
    <w:rsid w:val="00562EAD"/>
    <w:rsid w:val="00563156"/>
    <w:rsid w:val="00566390"/>
    <w:rsid w:val="00567CBA"/>
    <w:rsid w:val="00570664"/>
    <w:rsid w:val="00571755"/>
    <w:rsid w:val="005758F4"/>
    <w:rsid w:val="00575B2D"/>
    <w:rsid w:val="00576751"/>
    <w:rsid w:val="00576B61"/>
    <w:rsid w:val="00583399"/>
    <w:rsid w:val="005861A7"/>
    <w:rsid w:val="00591B4E"/>
    <w:rsid w:val="0059260B"/>
    <w:rsid w:val="0059516C"/>
    <w:rsid w:val="005959B6"/>
    <w:rsid w:val="005A2534"/>
    <w:rsid w:val="005A36FF"/>
    <w:rsid w:val="005B060B"/>
    <w:rsid w:val="005B0718"/>
    <w:rsid w:val="005B422D"/>
    <w:rsid w:val="005B709D"/>
    <w:rsid w:val="005B7D40"/>
    <w:rsid w:val="005C04C8"/>
    <w:rsid w:val="005C1D2C"/>
    <w:rsid w:val="005C1F65"/>
    <w:rsid w:val="005C2F88"/>
    <w:rsid w:val="005C64A9"/>
    <w:rsid w:val="005D0093"/>
    <w:rsid w:val="005D1E61"/>
    <w:rsid w:val="005D4415"/>
    <w:rsid w:val="005D4718"/>
    <w:rsid w:val="005D55F2"/>
    <w:rsid w:val="005E0147"/>
    <w:rsid w:val="005E1CE0"/>
    <w:rsid w:val="005E2D48"/>
    <w:rsid w:val="005E2E79"/>
    <w:rsid w:val="005E3E2F"/>
    <w:rsid w:val="005E6751"/>
    <w:rsid w:val="005E6C6D"/>
    <w:rsid w:val="005F0527"/>
    <w:rsid w:val="005F0E4A"/>
    <w:rsid w:val="005F1293"/>
    <w:rsid w:val="005F2051"/>
    <w:rsid w:val="005F4808"/>
    <w:rsid w:val="005F68D9"/>
    <w:rsid w:val="00601289"/>
    <w:rsid w:val="00602B02"/>
    <w:rsid w:val="0060346B"/>
    <w:rsid w:val="00606E12"/>
    <w:rsid w:val="00607E58"/>
    <w:rsid w:val="00611219"/>
    <w:rsid w:val="0061503B"/>
    <w:rsid w:val="00617221"/>
    <w:rsid w:val="0062181A"/>
    <w:rsid w:val="00623798"/>
    <w:rsid w:val="006238BF"/>
    <w:rsid w:val="00630296"/>
    <w:rsid w:val="00632B0A"/>
    <w:rsid w:val="0063380B"/>
    <w:rsid w:val="0064199A"/>
    <w:rsid w:val="00644D00"/>
    <w:rsid w:val="006521CF"/>
    <w:rsid w:val="006524FE"/>
    <w:rsid w:val="00654324"/>
    <w:rsid w:val="00654E1F"/>
    <w:rsid w:val="00656BB4"/>
    <w:rsid w:val="00665746"/>
    <w:rsid w:val="00666CED"/>
    <w:rsid w:val="00670F3A"/>
    <w:rsid w:val="0068019C"/>
    <w:rsid w:val="0068101C"/>
    <w:rsid w:val="006834D9"/>
    <w:rsid w:val="006874D2"/>
    <w:rsid w:val="00690607"/>
    <w:rsid w:val="0069406F"/>
    <w:rsid w:val="006A2A6F"/>
    <w:rsid w:val="006A637E"/>
    <w:rsid w:val="006B1B18"/>
    <w:rsid w:val="006B3956"/>
    <w:rsid w:val="006B4594"/>
    <w:rsid w:val="006C5867"/>
    <w:rsid w:val="006C70BC"/>
    <w:rsid w:val="006D775C"/>
    <w:rsid w:val="006D7EB3"/>
    <w:rsid w:val="006E1B68"/>
    <w:rsid w:val="006E1D41"/>
    <w:rsid w:val="006E6ADE"/>
    <w:rsid w:val="006E7D44"/>
    <w:rsid w:val="006F10F3"/>
    <w:rsid w:val="006F350F"/>
    <w:rsid w:val="006F6C34"/>
    <w:rsid w:val="006F7A0E"/>
    <w:rsid w:val="00700724"/>
    <w:rsid w:val="00700774"/>
    <w:rsid w:val="00706C68"/>
    <w:rsid w:val="0071126B"/>
    <w:rsid w:val="007136AF"/>
    <w:rsid w:val="00716ECF"/>
    <w:rsid w:val="0071707A"/>
    <w:rsid w:val="0072005B"/>
    <w:rsid w:val="00721654"/>
    <w:rsid w:val="00723F9C"/>
    <w:rsid w:val="00726A46"/>
    <w:rsid w:val="007315AC"/>
    <w:rsid w:val="0073182A"/>
    <w:rsid w:val="00732517"/>
    <w:rsid w:val="00734E3B"/>
    <w:rsid w:val="00735008"/>
    <w:rsid w:val="00742581"/>
    <w:rsid w:val="00750A45"/>
    <w:rsid w:val="00750AF3"/>
    <w:rsid w:val="00750EC6"/>
    <w:rsid w:val="0075168C"/>
    <w:rsid w:val="00752747"/>
    <w:rsid w:val="00752926"/>
    <w:rsid w:val="0075310A"/>
    <w:rsid w:val="0075527B"/>
    <w:rsid w:val="00756A08"/>
    <w:rsid w:val="00757C64"/>
    <w:rsid w:val="007606B8"/>
    <w:rsid w:val="0076167B"/>
    <w:rsid w:val="00767F67"/>
    <w:rsid w:val="00773A89"/>
    <w:rsid w:val="007745A2"/>
    <w:rsid w:val="00776D02"/>
    <w:rsid w:val="007774B8"/>
    <w:rsid w:val="00782E3D"/>
    <w:rsid w:val="00786CDE"/>
    <w:rsid w:val="007916D8"/>
    <w:rsid w:val="007917D7"/>
    <w:rsid w:val="00794467"/>
    <w:rsid w:val="007A0598"/>
    <w:rsid w:val="007A1324"/>
    <w:rsid w:val="007A1E81"/>
    <w:rsid w:val="007A3866"/>
    <w:rsid w:val="007A3B25"/>
    <w:rsid w:val="007A68FF"/>
    <w:rsid w:val="007A7E82"/>
    <w:rsid w:val="007B01DD"/>
    <w:rsid w:val="007B20CF"/>
    <w:rsid w:val="007B39A3"/>
    <w:rsid w:val="007B5E69"/>
    <w:rsid w:val="007C2535"/>
    <w:rsid w:val="007C265A"/>
    <w:rsid w:val="007C5C9E"/>
    <w:rsid w:val="007C6803"/>
    <w:rsid w:val="007C6955"/>
    <w:rsid w:val="007D2900"/>
    <w:rsid w:val="007E1837"/>
    <w:rsid w:val="007F0F81"/>
    <w:rsid w:val="007F1858"/>
    <w:rsid w:val="007F3F34"/>
    <w:rsid w:val="007F499A"/>
    <w:rsid w:val="007F5C73"/>
    <w:rsid w:val="007F6FDC"/>
    <w:rsid w:val="007F7D2A"/>
    <w:rsid w:val="00800747"/>
    <w:rsid w:val="00801CA6"/>
    <w:rsid w:val="008029D7"/>
    <w:rsid w:val="00806E23"/>
    <w:rsid w:val="00815DCF"/>
    <w:rsid w:val="0081638B"/>
    <w:rsid w:val="00816AC7"/>
    <w:rsid w:val="008225D4"/>
    <w:rsid w:val="00822EB0"/>
    <w:rsid w:val="00823EE3"/>
    <w:rsid w:val="00831174"/>
    <w:rsid w:val="0083498E"/>
    <w:rsid w:val="00836D91"/>
    <w:rsid w:val="00841002"/>
    <w:rsid w:val="00841A07"/>
    <w:rsid w:val="00846BD2"/>
    <w:rsid w:val="00847B41"/>
    <w:rsid w:val="00850037"/>
    <w:rsid w:val="008509E3"/>
    <w:rsid w:val="00851296"/>
    <w:rsid w:val="008515BE"/>
    <w:rsid w:val="008558D6"/>
    <w:rsid w:val="00856325"/>
    <w:rsid w:val="00860580"/>
    <w:rsid w:val="008656C7"/>
    <w:rsid w:val="0086593A"/>
    <w:rsid w:val="008713AD"/>
    <w:rsid w:val="008716E2"/>
    <w:rsid w:val="00871E5D"/>
    <w:rsid w:val="008729ED"/>
    <w:rsid w:val="00873DCE"/>
    <w:rsid w:val="00874B03"/>
    <w:rsid w:val="0087621E"/>
    <w:rsid w:val="008767F8"/>
    <w:rsid w:val="00876D38"/>
    <w:rsid w:val="008960C8"/>
    <w:rsid w:val="008A076D"/>
    <w:rsid w:val="008A0CEB"/>
    <w:rsid w:val="008A19D0"/>
    <w:rsid w:val="008A1C89"/>
    <w:rsid w:val="008A52A8"/>
    <w:rsid w:val="008A53E3"/>
    <w:rsid w:val="008A6A76"/>
    <w:rsid w:val="008B1649"/>
    <w:rsid w:val="008B6DC5"/>
    <w:rsid w:val="008B7F7B"/>
    <w:rsid w:val="008C3FCF"/>
    <w:rsid w:val="008C4156"/>
    <w:rsid w:val="008C7B47"/>
    <w:rsid w:val="008C7C45"/>
    <w:rsid w:val="008C7FE2"/>
    <w:rsid w:val="008D179E"/>
    <w:rsid w:val="008D17D7"/>
    <w:rsid w:val="008D571A"/>
    <w:rsid w:val="008D6738"/>
    <w:rsid w:val="008D7CCB"/>
    <w:rsid w:val="008E2111"/>
    <w:rsid w:val="008E3986"/>
    <w:rsid w:val="008E4C58"/>
    <w:rsid w:val="008E5E84"/>
    <w:rsid w:val="008E6013"/>
    <w:rsid w:val="008E74E1"/>
    <w:rsid w:val="008F0100"/>
    <w:rsid w:val="008F36A9"/>
    <w:rsid w:val="008F5299"/>
    <w:rsid w:val="008F79DF"/>
    <w:rsid w:val="009062B7"/>
    <w:rsid w:val="00907EDD"/>
    <w:rsid w:val="00910486"/>
    <w:rsid w:val="00913A27"/>
    <w:rsid w:val="009152D2"/>
    <w:rsid w:val="00920F8B"/>
    <w:rsid w:val="00922F54"/>
    <w:rsid w:val="00924828"/>
    <w:rsid w:val="00931A31"/>
    <w:rsid w:val="009335AD"/>
    <w:rsid w:val="00935C5C"/>
    <w:rsid w:val="00943F89"/>
    <w:rsid w:val="009449A4"/>
    <w:rsid w:val="009469DB"/>
    <w:rsid w:val="00947697"/>
    <w:rsid w:val="0096203C"/>
    <w:rsid w:val="0096266B"/>
    <w:rsid w:val="00963F7F"/>
    <w:rsid w:val="00964C02"/>
    <w:rsid w:val="00966CC6"/>
    <w:rsid w:val="00966EB7"/>
    <w:rsid w:val="00966F67"/>
    <w:rsid w:val="009710DC"/>
    <w:rsid w:val="00972A96"/>
    <w:rsid w:val="00973C7D"/>
    <w:rsid w:val="009741FC"/>
    <w:rsid w:val="00975C21"/>
    <w:rsid w:val="009768BB"/>
    <w:rsid w:val="009815D6"/>
    <w:rsid w:val="00982DAE"/>
    <w:rsid w:val="00982DEF"/>
    <w:rsid w:val="00982F7F"/>
    <w:rsid w:val="009832CA"/>
    <w:rsid w:val="009845C7"/>
    <w:rsid w:val="00984F86"/>
    <w:rsid w:val="00990555"/>
    <w:rsid w:val="00990B4B"/>
    <w:rsid w:val="00991FC6"/>
    <w:rsid w:val="009953D0"/>
    <w:rsid w:val="009A01E2"/>
    <w:rsid w:val="009A0F4F"/>
    <w:rsid w:val="009A3526"/>
    <w:rsid w:val="009B38CD"/>
    <w:rsid w:val="009B4DBA"/>
    <w:rsid w:val="009B51AB"/>
    <w:rsid w:val="009C01C7"/>
    <w:rsid w:val="009C6A31"/>
    <w:rsid w:val="009D4D62"/>
    <w:rsid w:val="009E17F6"/>
    <w:rsid w:val="009E388E"/>
    <w:rsid w:val="009E54C9"/>
    <w:rsid w:val="009F1C50"/>
    <w:rsid w:val="009F3EDA"/>
    <w:rsid w:val="009F64ED"/>
    <w:rsid w:val="009F769C"/>
    <w:rsid w:val="009F7E3D"/>
    <w:rsid w:val="00A00B75"/>
    <w:rsid w:val="00A01B1D"/>
    <w:rsid w:val="00A11320"/>
    <w:rsid w:val="00A115C8"/>
    <w:rsid w:val="00A1339C"/>
    <w:rsid w:val="00A15607"/>
    <w:rsid w:val="00A15938"/>
    <w:rsid w:val="00A159E7"/>
    <w:rsid w:val="00A1601B"/>
    <w:rsid w:val="00A16FF5"/>
    <w:rsid w:val="00A17205"/>
    <w:rsid w:val="00A2351D"/>
    <w:rsid w:val="00A24A8F"/>
    <w:rsid w:val="00A31146"/>
    <w:rsid w:val="00A31AB3"/>
    <w:rsid w:val="00A3594D"/>
    <w:rsid w:val="00A371F4"/>
    <w:rsid w:val="00A403C1"/>
    <w:rsid w:val="00A414CA"/>
    <w:rsid w:val="00A41F7F"/>
    <w:rsid w:val="00A42544"/>
    <w:rsid w:val="00A43D67"/>
    <w:rsid w:val="00A465A7"/>
    <w:rsid w:val="00A46CB5"/>
    <w:rsid w:val="00A46F2B"/>
    <w:rsid w:val="00A500E9"/>
    <w:rsid w:val="00A50471"/>
    <w:rsid w:val="00A50C3E"/>
    <w:rsid w:val="00A516C1"/>
    <w:rsid w:val="00A51787"/>
    <w:rsid w:val="00A52749"/>
    <w:rsid w:val="00A60BDA"/>
    <w:rsid w:val="00A62867"/>
    <w:rsid w:val="00A63A6E"/>
    <w:rsid w:val="00A646FB"/>
    <w:rsid w:val="00A66D8A"/>
    <w:rsid w:val="00A7066F"/>
    <w:rsid w:val="00A7402A"/>
    <w:rsid w:val="00A742A4"/>
    <w:rsid w:val="00A76C7E"/>
    <w:rsid w:val="00A7763B"/>
    <w:rsid w:val="00A83611"/>
    <w:rsid w:val="00A84AF5"/>
    <w:rsid w:val="00A8558B"/>
    <w:rsid w:val="00A8772E"/>
    <w:rsid w:val="00A87CF8"/>
    <w:rsid w:val="00A9135D"/>
    <w:rsid w:val="00A93805"/>
    <w:rsid w:val="00A93BE8"/>
    <w:rsid w:val="00A9758F"/>
    <w:rsid w:val="00AA015F"/>
    <w:rsid w:val="00AA188C"/>
    <w:rsid w:val="00AA2C1C"/>
    <w:rsid w:val="00AA2E77"/>
    <w:rsid w:val="00AA33BA"/>
    <w:rsid w:val="00AA409C"/>
    <w:rsid w:val="00AA6714"/>
    <w:rsid w:val="00AA6F73"/>
    <w:rsid w:val="00AB26FA"/>
    <w:rsid w:val="00AB5E40"/>
    <w:rsid w:val="00AB7F90"/>
    <w:rsid w:val="00AC1F55"/>
    <w:rsid w:val="00AC2EF9"/>
    <w:rsid w:val="00AC52BB"/>
    <w:rsid w:val="00AC52EC"/>
    <w:rsid w:val="00AD1207"/>
    <w:rsid w:val="00AD222A"/>
    <w:rsid w:val="00AE0179"/>
    <w:rsid w:val="00AE0277"/>
    <w:rsid w:val="00AE0677"/>
    <w:rsid w:val="00AE1322"/>
    <w:rsid w:val="00AE19AA"/>
    <w:rsid w:val="00AE2A31"/>
    <w:rsid w:val="00AE5B7D"/>
    <w:rsid w:val="00AF6162"/>
    <w:rsid w:val="00AF6D06"/>
    <w:rsid w:val="00AF776E"/>
    <w:rsid w:val="00B010E5"/>
    <w:rsid w:val="00B0178C"/>
    <w:rsid w:val="00B05B66"/>
    <w:rsid w:val="00B05BEC"/>
    <w:rsid w:val="00B05F5C"/>
    <w:rsid w:val="00B1072D"/>
    <w:rsid w:val="00B135EF"/>
    <w:rsid w:val="00B14D49"/>
    <w:rsid w:val="00B150DE"/>
    <w:rsid w:val="00B15A55"/>
    <w:rsid w:val="00B167A4"/>
    <w:rsid w:val="00B16EC7"/>
    <w:rsid w:val="00B1764C"/>
    <w:rsid w:val="00B17B85"/>
    <w:rsid w:val="00B210F6"/>
    <w:rsid w:val="00B22BF1"/>
    <w:rsid w:val="00B249B2"/>
    <w:rsid w:val="00B26A8E"/>
    <w:rsid w:val="00B27ED9"/>
    <w:rsid w:val="00B31D24"/>
    <w:rsid w:val="00B32AF8"/>
    <w:rsid w:val="00B34879"/>
    <w:rsid w:val="00B34CDE"/>
    <w:rsid w:val="00B37D75"/>
    <w:rsid w:val="00B4156F"/>
    <w:rsid w:val="00B419D4"/>
    <w:rsid w:val="00B41A84"/>
    <w:rsid w:val="00B4363B"/>
    <w:rsid w:val="00B47786"/>
    <w:rsid w:val="00B51814"/>
    <w:rsid w:val="00B531F7"/>
    <w:rsid w:val="00B534FA"/>
    <w:rsid w:val="00B537FE"/>
    <w:rsid w:val="00B53BCE"/>
    <w:rsid w:val="00B53CE4"/>
    <w:rsid w:val="00B54BB5"/>
    <w:rsid w:val="00B56AF9"/>
    <w:rsid w:val="00B572DE"/>
    <w:rsid w:val="00B629F5"/>
    <w:rsid w:val="00B65CA9"/>
    <w:rsid w:val="00B702B1"/>
    <w:rsid w:val="00B70E19"/>
    <w:rsid w:val="00B71D7B"/>
    <w:rsid w:val="00B71D89"/>
    <w:rsid w:val="00B73EBC"/>
    <w:rsid w:val="00B756DB"/>
    <w:rsid w:val="00B82FF2"/>
    <w:rsid w:val="00B8784C"/>
    <w:rsid w:val="00B87DB3"/>
    <w:rsid w:val="00B9348C"/>
    <w:rsid w:val="00B96199"/>
    <w:rsid w:val="00B967BE"/>
    <w:rsid w:val="00B9735D"/>
    <w:rsid w:val="00BA1EF8"/>
    <w:rsid w:val="00BA3774"/>
    <w:rsid w:val="00BA467C"/>
    <w:rsid w:val="00BA51D6"/>
    <w:rsid w:val="00BA7AA1"/>
    <w:rsid w:val="00BB2F74"/>
    <w:rsid w:val="00BB3751"/>
    <w:rsid w:val="00BB7484"/>
    <w:rsid w:val="00BC36A0"/>
    <w:rsid w:val="00BC3F06"/>
    <w:rsid w:val="00BC619D"/>
    <w:rsid w:val="00BD371F"/>
    <w:rsid w:val="00BE0AE9"/>
    <w:rsid w:val="00BE5289"/>
    <w:rsid w:val="00BE6379"/>
    <w:rsid w:val="00BE644E"/>
    <w:rsid w:val="00BF127A"/>
    <w:rsid w:val="00BF2077"/>
    <w:rsid w:val="00BF2A1A"/>
    <w:rsid w:val="00BF2AFD"/>
    <w:rsid w:val="00BF2F4D"/>
    <w:rsid w:val="00BF346C"/>
    <w:rsid w:val="00BF398E"/>
    <w:rsid w:val="00BF6C7E"/>
    <w:rsid w:val="00BF6CC5"/>
    <w:rsid w:val="00C01EA0"/>
    <w:rsid w:val="00C025D2"/>
    <w:rsid w:val="00C02EAF"/>
    <w:rsid w:val="00C03774"/>
    <w:rsid w:val="00C07223"/>
    <w:rsid w:val="00C10442"/>
    <w:rsid w:val="00C12312"/>
    <w:rsid w:val="00C130EF"/>
    <w:rsid w:val="00C2013C"/>
    <w:rsid w:val="00C2062D"/>
    <w:rsid w:val="00C20A7E"/>
    <w:rsid w:val="00C21CBE"/>
    <w:rsid w:val="00C25D8B"/>
    <w:rsid w:val="00C26B98"/>
    <w:rsid w:val="00C26D14"/>
    <w:rsid w:val="00C302E5"/>
    <w:rsid w:val="00C30FD5"/>
    <w:rsid w:val="00C32C1D"/>
    <w:rsid w:val="00C33479"/>
    <w:rsid w:val="00C33A0A"/>
    <w:rsid w:val="00C41354"/>
    <w:rsid w:val="00C43400"/>
    <w:rsid w:val="00C45D61"/>
    <w:rsid w:val="00C52581"/>
    <w:rsid w:val="00C55564"/>
    <w:rsid w:val="00C616FF"/>
    <w:rsid w:val="00C63AA8"/>
    <w:rsid w:val="00C66D74"/>
    <w:rsid w:val="00C70D94"/>
    <w:rsid w:val="00C7139C"/>
    <w:rsid w:val="00C7482A"/>
    <w:rsid w:val="00C77810"/>
    <w:rsid w:val="00C80678"/>
    <w:rsid w:val="00C80F27"/>
    <w:rsid w:val="00C82886"/>
    <w:rsid w:val="00C91300"/>
    <w:rsid w:val="00C95EEB"/>
    <w:rsid w:val="00CA1512"/>
    <w:rsid w:val="00CA225C"/>
    <w:rsid w:val="00CA3241"/>
    <w:rsid w:val="00CA467E"/>
    <w:rsid w:val="00CA7DF8"/>
    <w:rsid w:val="00CB28EC"/>
    <w:rsid w:val="00CC17E4"/>
    <w:rsid w:val="00CC207F"/>
    <w:rsid w:val="00CC44B2"/>
    <w:rsid w:val="00CC51A4"/>
    <w:rsid w:val="00CC568E"/>
    <w:rsid w:val="00CD108C"/>
    <w:rsid w:val="00CD496D"/>
    <w:rsid w:val="00CD6579"/>
    <w:rsid w:val="00CE1D74"/>
    <w:rsid w:val="00CE32F9"/>
    <w:rsid w:val="00CF1778"/>
    <w:rsid w:val="00CF20AD"/>
    <w:rsid w:val="00CF3613"/>
    <w:rsid w:val="00CF3CF6"/>
    <w:rsid w:val="00D00743"/>
    <w:rsid w:val="00D01677"/>
    <w:rsid w:val="00D0411F"/>
    <w:rsid w:val="00D07141"/>
    <w:rsid w:val="00D072D2"/>
    <w:rsid w:val="00D10FB9"/>
    <w:rsid w:val="00D1173C"/>
    <w:rsid w:val="00D20B5E"/>
    <w:rsid w:val="00D2209F"/>
    <w:rsid w:val="00D222DD"/>
    <w:rsid w:val="00D23CA1"/>
    <w:rsid w:val="00D24742"/>
    <w:rsid w:val="00D27021"/>
    <w:rsid w:val="00D306AE"/>
    <w:rsid w:val="00D32DF7"/>
    <w:rsid w:val="00D36A15"/>
    <w:rsid w:val="00D37C6A"/>
    <w:rsid w:val="00D40358"/>
    <w:rsid w:val="00D40FA0"/>
    <w:rsid w:val="00D430F5"/>
    <w:rsid w:val="00D438F4"/>
    <w:rsid w:val="00D43FD6"/>
    <w:rsid w:val="00D47628"/>
    <w:rsid w:val="00D5208F"/>
    <w:rsid w:val="00D52216"/>
    <w:rsid w:val="00D5254F"/>
    <w:rsid w:val="00D526E5"/>
    <w:rsid w:val="00D532D8"/>
    <w:rsid w:val="00D56AB9"/>
    <w:rsid w:val="00D614E7"/>
    <w:rsid w:val="00D62152"/>
    <w:rsid w:val="00D6256C"/>
    <w:rsid w:val="00D632D5"/>
    <w:rsid w:val="00D64697"/>
    <w:rsid w:val="00D65BB4"/>
    <w:rsid w:val="00D70364"/>
    <w:rsid w:val="00D72B77"/>
    <w:rsid w:val="00D73F8E"/>
    <w:rsid w:val="00D753B1"/>
    <w:rsid w:val="00D7753A"/>
    <w:rsid w:val="00D77D06"/>
    <w:rsid w:val="00D800C6"/>
    <w:rsid w:val="00D83B3D"/>
    <w:rsid w:val="00D84903"/>
    <w:rsid w:val="00D84EF6"/>
    <w:rsid w:val="00D87697"/>
    <w:rsid w:val="00D9470A"/>
    <w:rsid w:val="00D97666"/>
    <w:rsid w:val="00DA3507"/>
    <w:rsid w:val="00DA5821"/>
    <w:rsid w:val="00DA62F1"/>
    <w:rsid w:val="00DA6442"/>
    <w:rsid w:val="00DA7446"/>
    <w:rsid w:val="00DC4959"/>
    <w:rsid w:val="00DD0887"/>
    <w:rsid w:val="00DD1599"/>
    <w:rsid w:val="00DD2116"/>
    <w:rsid w:val="00DD4F78"/>
    <w:rsid w:val="00DD5283"/>
    <w:rsid w:val="00DD71AA"/>
    <w:rsid w:val="00DD7A59"/>
    <w:rsid w:val="00DE055B"/>
    <w:rsid w:val="00DE327F"/>
    <w:rsid w:val="00DE7E5F"/>
    <w:rsid w:val="00DF501E"/>
    <w:rsid w:val="00DF5300"/>
    <w:rsid w:val="00DF6677"/>
    <w:rsid w:val="00E025F6"/>
    <w:rsid w:val="00E04012"/>
    <w:rsid w:val="00E07354"/>
    <w:rsid w:val="00E10870"/>
    <w:rsid w:val="00E132BF"/>
    <w:rsid w:val="00E1553D"/>
    <w:rsid w:val="00E155D7"/>
    <w:rsid w:val="00E16AA0"/>
    <w:rsid w:val="00E17129"/>
    <w:rsid w:val="00E22F88"/>
    <w:rsid w:val="00E23959"/>
    <w:rsid w:val="00E2490D"/>
    <w:rsid w:val="00E321CB"/>
    <w:rsid w:val="00E344CA"/>
    <w:rsid w:val="00E347D3"/>
    <w:rsid w:val="00E34B1D"/>
    <w:rsid w:val="00E35303"/>
    <w:rsid w:val="00E3569C"/>
    <w:rsid w:val="00E378AB"/>
    <w:rsid w:val="00E379C7"/>
    <w:rsid w:val="00E4062E"/>
    <w:rsid w:val="00E41D17"/>
    <w:rsid w:val="00E44591"/>
    <w:rsid w:val="00E46579"/>
    <w:rsid w:val="00E51C45"/>
    <w:rsid w:val="00E52BFE"/>
    <w:rsid w:val="00E52FA0"/>
    <w:rsid w:val="00E53887"/>
    <w:rsid w:val="00E55473"/>
    <w:rsid w:val="00E606C0"/>
    <w:rsid w:val="00E61B8F"/>
    <w:rsid w:val="00E63597"/>
    <w:rsid w:val="00E644E0"/>
    <w:rsid w:val="00E64539"/>
    <w:rsid w:val="00E64E70"/>
    <w:rsid w:val="00E65258"/>
    <w:rsid w:val="00E65739"/>
    <w:rsid w:val="00E70AF1"/>
    <w:rsid w:val="00E727D8"/>
    <w:rsid w:val="00E73E45"/>
    <w:rsid w:val="00E802AF"/>
    <w:rsid w:val="00E82930"/>
    <w:rsid w:val="00E82F42"/>
    <w:rsid w:val="00E8518F"/>
    <w:rsid w:val="00E85FCF"/>
    <w:rsid w:val="00E86252"/>
    <w:rsid w:val="00E86BCF"/>
    <w:rsid w:val="00E9010A"/>
    <w:rsid w:val="00E90349"/>
    <w:rsid w:val="00E91643"/>
    <w:rsid w:val="00E92A52"/>
    <w:rsid w:val="00E92C53"/>
    <w:rsid w:val="00E94493"/>
    <w:rsid w:val="00E9462B"/>
    <w:rsid w:val="00E95A68"/>
    <w:rsid w:val="00EA1B51"/>
    <w:rsid w:val="00EA6A9D"/>
    <w:rsid w:val="00EA6C4B"/>
    <w:rsid w:val="00EB0CC8"/>
    <w:rsid w:val="00EB1E24"/>
    <w:rsid w:val="00EB31BC"/>
    <w:rsid w:val="00EB6D69"/>
    <w:rsid w:val="00EB7525"/>
    <w:rsid w:val="00EC0BD9"/>
    <w:rsid w:val="00EC111D"/>
    <w:rsid w:val="00ED03EB"/>
    <w:rsid w:val="00ED26CD"/>
    <w:rsid w:val="00ED5A0A"/>
    <w:rsid w:val="00EE1C03"/>
    <w:rsid w:val="00EE1F81"/>
    <w:rsid w:val="00EE24AD"/>
    <w:rsid w:val="00EE4B71"/>
    <w:rsid w:val="00EE50E3"/>
    <w:rsid w:val="00EE609C"/>
    <w:rsid w:val="00EF042F"/>
    <w:rsid w:val="00EF1507"/>
    <w:rsid w:val="00EF35F1"/>
    <w:rsid w:val="00EF5C3C"/>
    <w:rsid w:val="00EF768A"/>
    <w:rsid w:val="00F00564"/>
    <w:rsid w:val="00F0336C"/>
    <w:rsid w:val="00F043B3"/>
    <w:rsid w:val="00F04821"/>
    <w:rsid w:val="00F05645"/>
    <w:rsid w:val="00F06D42"/>
    <w:rsid w:val="00F06F55"/>
    <w:rsid w:val="00F10150"/>
    <w:rsid w:val="00F1255F"/>
    <w:rsid w:val="00F14EDB"/>
    <w:rsid w:val="00F15413"/>
    <w:rsid w:val="00F202B9"/>
    <w:rsid w:val="00F2084C"/>
    <w:rsid w:val="00F2189E"/>
    <w:rsid w:val="00F220A5"/>
    <w:rsid w:val="00F22CA8"/>
    <w:rsid w:val="00F24DF5"/>
    <w:rsid w:val="00F273B4"/>
    <w:rsid w:val="00F3476C"/>
    <w:rsid w:val="00F34BDA"/>
    <w:rsid w:val="00F34C9B"/>
    <w:rsid w:val="00F35E7F"/>
    <w:rsid w:val="00F36D7D"/>
    <w:rsid w:val="00F40A14"/>
    <w:rsid w:val="00F41246"/>
    <w:rsid w:val="00F41445"/>
    <w:rsid w:val="00F42858"/>
    <w:rsid w:val="00F4695F"/>
    <w:rsid w:val="00F46B46"/>
    <w:rsid w:val="00F473CD"/>
    <w:rsid w:val="00F5073B"/>
    <w:rsid w:val="00F532AE"/>
    <w:rsid w:val="00F60381"/>
    <w:rsid w:val="00F60706"/>
    <w:rsid w:val="00F63BC3"/>
    <w:rsid w:val="00F643AD"/>
    <w:rsid w:val="00F64BD7"/>
    <w:rsid w:val="00F65212"/>
    <w:rsid w:val="00F65559"/>
    <w:rsid w:val="00F65FDE"/>
    <w:rsid w:val="00F70A4B"/>
    <w:rsid w:val="00F70CC7"/>
    <w:rsid w:val="00F71282"/>
    <w:rsid w:val="00F722F4"/>
    <w:rsid w:val="00F73FD8"/>
    <w:rsid w:val="00F816F7"/>
    <w:rsid w:val="00F8219C"/>
    <w:rsid w:val="00F829F3"/>
    <w:rsid w:val="00F8307F"/>
    <w:rsid w:val="00F84F04"/>
    <w:rsid w:val="00F860DF"/>
    <w:rsid w:val="00F86159"/>
    <w:rsid w:val="00F86419"/>
    <w:rsid w:val="00F8764F"/>
    <w:rsid w:val="00F916D7"/>
    <w:rsid w:val="00F9492F"/>
    <w:rsid w:val="00F94DFF"/>
    <w:rsid w:val="00F94E20"/>
    <w:rsid w:val="00F956C4"/>
    <w:rsid w:val="00F9711A"/>
    <w:rsid w:val="00FA6873"/>
    <w:rsid w:val="00FA6AEF"/>
    <w:rsid w:val="00FB209F"/>
    <w:rsid w:val="00FB22A3"/>
    <w:rsid w:val="00FB2B1F"/>
    <w:rsid w:val="00FB475B"/>
    <w:rsid w:val="00FB670E"/>
    <w:rsid w:val="00FB7CDC"/>
    <w:rsid w:val="00FC114C"/>
    <w:rsid w:val="00FC1F3A"/>
    <w:rsid w:val="00FC2CB0"/>
    <w:rsid w:val="00FD0E96"/>
    <w:rsid w:val="00FD1EDB"/>
    <w:rsid w:val="00FD5797"/>
    <w:rsid w:val="00FD5F6D"/>
    <w:rsid w:val="00FE05B2"/>
    <w:rsid w:val="00FE1E8F"/>
    <w:rsid w:val="00FE283B"/>
    <w:rsid w:val="00FE38E7"/>
    <w:rsid w:val="00FE722A"/>
    <w:rsid w:val="00FF63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uiPriority w:val="34"/>
    <w:qFormat/>
    <w:rsid w:val="007315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uiPriority w:val="34"/>
    <w:qFormat/>
    <w:rsid w:val="007315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n.fb.me/19pEzt5"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2D590-7195-44CB-BD3A-B021E55A9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1422</Words>
  <Characters>7827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alexandra dominguez quiñones</cp:lastModifiedBy>
  <cp:revision>4</cp:revision>
  <cp:lastPrinted>2013-11-26T20:50:00Z</cp:lastPrinted>
  <dcterms:created xsi:type="dcterms:W3CDTF">2013-10-04T20:19:00Z</dcterms:created>
  <dcterms:modified xsi:type="dcterms:W3CDTF">2013-11-26T21:01:00Z</dcterms:modified>
</cp:coreProperties>
</file>