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5" w:rsidRDefault="002701E4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 w:rsidRPr="00ED159D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EA3F0" wp14:editId="0E83E44A">
                <wp:simplePos x="0" y="0"/>
                <wp:positionH relativeFrom="column">
                  <wp:posOffset>83673</wp:posOffset>
                </wp:positionH>
                <wp:positionV relativeFrom="paragraph">
                  <wp:posOffset>-521726</wp:posOffset>
                </wp:positionV>
                <wp:extent cx="1336040" cy="3411416"/>
                <wp:effectExtent l="0" t="0" r="0" b="0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41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9D" w:rsidRPr="00504AC5" w:rsidRDefault="003F55D7" w:rsidP="00ED159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 w:rsidRPr="003F55D7">
                              <w:rPr>
                                <w:i/>
                                <w:color w:val="7F7F7F"/>
                              </w:rPr>
                              <w:t>Una campaña de gran cobertura desarrollará la Secretarí</w:t>
                            </w:r>
                            <w:r w:rsidR="002701E4">
                              <w:rPr>
                                <w:i/>
                                <w:color w:val="7F7F7F"/>
                              </w:rPr>
                              <w:t>a de Salud de Popayán</w:t>
                            </w:r>
                            <w:r w:rsidRPr="003F55D7">
                              <w:rPr>
                                <w:i/>
                                <w:color w:val="7F7F7F"/>
                              </w:rPr>
                              <w:t xml:space="preserve"> en </w:t>
                            </w:r>
                            <w:r w:rsidR="002701E4">
                              <w:rPr>
                                <w:i/>
                                <w:color w:val="7F7F7F"/>
                              </w:rPr>
                              <w:t xml:space="preserve">convenio con la Fundación </w:t>
                            </w:r>
                            <w:proofErr w:type="spellStart"/>
                            <w:r w:rsidR="002701E4">
                              <w:rPr>
                                <w:i/>
                                <w:color w:val="7F7F7F"/>
                              </w:rPr>
                              <w:t>Emtel</w:t>
                            </w:r>
                            <w:proofErr w:type="spellEnd"/>
                            <w:r w:rsidRPr="003F55D7">
                              <w:rPr>
                                <w:i/>
                                <w:color w:val="7F7F7F"/>
                              </w:rPr>
                              <w:t xml:space="preserve"> en  las diferentes instituciones educativas del </w:t>
                            </w:r>
                            <w:r w:rsidR="002701E4">
                              <w:rPr>
                                <w:i/>
                                <w:color w:val="7F7F7F"/>
                              </w:rPr>
                              <w:t>m</w:t>
                            </w:r>
                            <w:r w:rsidRPr="003F55D7">
                              <w:rPr>
                                <w:i/>
                                <w:color w:val="7F7F7F"/>
                              </w:rPr>
                              <w:t xml:space="preserve">unicipio, </w:t>
                            </w:r>
                            <w:r w:rsidR="002701E4">
                              <w:rPr>
                                <w:i/>
                                <w:color w:val="7F7F7F"/>
                              </w:rPr>
                              <w:t xml:space="preserve">con el fin de </w:t>
                            </w:r>
                            <w:r w:rsidR="00643271">
                              <w:rPr>
                                <w:i/>
                                <w:color w:val="7F7F7F"/>
                              </w:rPr>
                              <w:t xml:space="preserve">evitar personas quemadas </w:t>
                            </w:r>
                            <w:r w:rsidRPr="003F55D7">
                              <w:rPr>
                                <w:i/>
                                <w:color w:val="7F7F7F"/>
                              </w:rPr>
                              <w:t xml:space="preserve">por pólvora  en </w:t>
                            </w:r>
                            <w:r w:rsidR="00643271">
                              <w:rPr>
                                <w:i/>
                                <w:color w:val="7F7F7F"/>
                              </w:rPr>
                              <w:t>las festividades decembrinas y de principio de año.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6.6pt;margin-top:-41.1pt;width:105.2pt;height:2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" filled="f" stroked="f" strokecolor="white">
                <v:textbox>
                  <w:txbxContent>
                    <w:p w:rsidR="00ED159D" w:rsidRPr="00504AC5" w:rsidRDefault="003F55D7" w:rsidP="00ED159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 w:rsidRPr="003F55D7">
                        <w:rPr>
                          <w:i/>
                          <w:color w:val="7F7F7F"/>
                        </w:rPr>
                        <w:t>Una campaña de gran cobertura desarrollará la Secretarí</w:t>
                      </w:r>
                      <w:r w:rsidR="002701E4">
                        <w:rPr>
                          <w:i/>
                          <w:color w:val="7F7F7F"/>
                        </w:rPr>
                        <w:t>a de Salud de Popayán</w:t>
                      </w:r>
                      <w:r w:rsidRPr="003F55D7">
                        <w:rPr>
                          <w:i/>
                          <w:color w:val="7F7F7F"/>
                        </w:rPr>
                        <w:t xml:space="preserve"> en </w:t>
                      </w:r>
                      <w:r w:rsidR="002701E4">
                        <w:rPr>
                          <w:i/>
                          <w:color w:val="7F7F7F"/>
                        </w:rPr>
                        <w:t xml:space="preserve">convenio con la Fundación </w:t>
                      </w:r>
                      <w:proofErr w:type="spellStart"/>
                      <w:r w:rsidR="002701E4">
                        <w:rPr>
                          <w:i/>
                          <w:color w:val="7F7F7F"/>
                        </w:rPr>
                        <w:t>Emtel</w:t>
                      </w:r>
                      <w:proofErr w:type="spellEnd"/>
                      <w:r w:rsidRPr="003F55D7">
                        <w:rPr>
                          <w:i/>
                          <w:color w:val="7F7F7F"/>
                        </w:rPr>
                        <w:t xml:space="preserve"> en  las diferentes instituciones educativas del </w:t>
                      </w:r>
                      <w:r w:rsidR="002701E4">
                        <w:rPr>
                          <w:i/>
                          <w:color w:val="7F7F7F"/>
                        </w:rPr>
                        <w:t>m</w:t>
                      </w:r>
                      <w:r w:rsidRPr="003F55D7">
                        <w:rPr>
                          <w:i/>
                          <w:color w:val="7F7F7F"/>
                        </w:rPr>
                        <w:t xml:space="preserve">unicipio, </w:t>
                      </w:r>
                      <w:r w:rsidR="002701E4">
                        <w:rPr>
                          <w:i/>
                          <w:color w:val="7F7F7F"/>
                        </w:rPr>
                        <w:t xml:space="preserve">con el fin de </w:t>
                      </w:r>
                      <w:r w:rsidR="00643271">
                        <w:rPr>
                          <w:i/>
                          <w:color w:val="7F7F7F"/>
                        </w:rPr>
                        <w:t xml:space="preserve">evitar personas quemadas </w:t>
                      </w:r>
                      <w:r w:rsidRPr="003F55D7">
                        <w:rPr>
                          <w:i/>
                          <w:color w:val="7F7F7F"/>
                        </w:rPr>
                        <w:t xml:space="preserve">por pólvora  en </w:t>
                      </w:r>
                      <w:r w:rsidR="00643271">
                        <w:rPr>
                          <w:i/>
                          <w:color w:val="7F7F7F"/>
                        </w:rPr>
                        <w:t>las festividades decembrinas y de principio de año.</w:t>
                      </w:r>
                    </w:p>
                  </w:txbxContent>
                </v:textbox>
              </v:shape>
            </w:pict>
          </mc:Fallback>
        </mc:AlternateContent>
      </w:r>
      <w:r w:rsidRPr="00ED159D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AFB7D9" wp14:editId="402CA765">
                <wp:simplePos x="0" y="0"/>
                <wp:positionH relativeFrom="column">
                  <wp:posOffset>4445</wp:posOffset>
                </wp:positionH>
                <wp:positionV relativeFrom="paragraph">
                  <wp:posOffset>-636270</wp:posOffset>
                </wp:positionV>
                <wp:extent cx="1510665" cy="3577590"/>
                <wp:effectExtent l="0" t="0" r="13335" b="41910"/>
                <wp:wrapNone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3577590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.35pt;margin-top:-50.1pt;width:118.95pt;height:281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" stroked="f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69504" behindDoc="0" locked="0" layoutInCell="1" allowOverlap="1" wp14:anchorId="776CE536" wp14:editId="27A23D0F">
            <wp:simplePos x="0" y="0"/>
            <wp:positionH relativeFrom="column">
              <wp:posOffset>-339090</wp:posOffset>
            </wp:positionH>
            <wp:positionV relativeFrom="paragraph">
              <wp:posOffset>-542290</wp:posOffset>
            </wp:positionV>
            <wp:extent cx="5189220" cy="3479800"/>
            <wp:effectExtent l="0" t="0" r="0" b="6350"/>
            <wp:wrapSquare wrapText="bothSides"/>
            <wp:docPr id="7" name="Imagen 7" descr="C:\Facebook\Cabezote_OCTUBRE 21 B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Cabezote_OCTUBRE 21 B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40" w:rsidRPr="00551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69C9" w:rsidRDefault="00E41EE1">
      <w:pPr>
        <w:rPr>
          <w:rFonts w:ascii="MS Reference Sans Serif" w:hAnsi="MS Reference Sans Serif"/>
          <w:b/>
          <w:sz w:val="30"/>
          <w:szCs w:val="30"/>
        </w:rPr>
      </w:pPr>
      <w:r w:rsidRPr="00B872E1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3B3F7B56" wp14:editId="0D6B77EC">
                <wp:simplePos x="0" y="0"/>
                <wp:positionH relativeFrom="margin">
                  <wp:posOffset>264795</wp:posOffset>
                </wp:positionH>
                <wp:positionV relativeFrom="margin">
                  <wp:posOffset>2300605</wp:posOffset>
                </wp:positionV>
                <wp:extent cx="5090795" cy="6725920"/>
                <wp:effectExtent l="1588" t="74612" r="92392" b="16193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0795" cy="672592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7E7E96" w:rsidRDefault="007E7E96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41EE1" w:rsidRDefault="00E41EE1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41EE1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Simulacro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Nacional </w:t>
                            </w:r>
                            <w:r w:rsidRPr="00E41EE1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de Evacuación por Sismo</w:t>
                            </w:r>
                          </w:p>
                          <w:p w:rsidR="00E41EE1" w:rsidRPr="00E41EE1" w:rsidRDefault="00E41EE1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23 de octubre</w:t>
                            </w:r>
                          </w:p>
                          <w:p w:rsidR="00E41EE1" w:rsidRDefault="00E41EE1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41EE1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11:00 a.m.</w:t>
                            </w:r>
                          </w:p>
                          <w:p w:rsidR="00E41EE1" w:rsidRPr="00E41EE1" w:rsidRDefault="00E41EE1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Participan entidades públicas y privadas</w:t>
                            </w:r>
                          </w:p>
                          <w:p w:rsidR="00E41EE1" w:rsidRDefault="00E41EE1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0C5F90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5D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La noche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la solidaridad y la fraternidad, ‘Velada para compartir pro obras benéficas del niño y aguinaldo navideño’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23 de octubre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7:00 p.m.</w:t>
                            </w:r>
                          </w:p>
                          <w:p w:rsidR="000C5F90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Primer patio de la Alcaldía de Popayán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Los bonos se adquieren en el despacho de la Gestora Social</w:t>
                            </w:r>
                          </w:p>
                          <w:p w:rsidR="000C5F90" w:rsidRDefault="000C5F90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F55D7" w:rsidRPr="003F55D7" w:rsidRDefault="003F55D7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F55D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Reunión Comité Municipal de Prevención de Sustancias Psicoactivas</w:t>
                            </w:r>
                          </w:p>
                          <w:p w:rsidR="003F55D7" w:rsidRPr="003F55D7" w:rsidRDefault="003F55D7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F55D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Fecha</w:t>
                            </w:r>
                            <w:r w:rsidRPr="003F55D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: Miércoles 23 de octubre</w:t>
                            </w:r>
                          </w:p>
                          <w:p w:rsidR="003F55D7" w:rsidRPr="003F55D7" w:rsidRDefault="003F55D7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F55D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 w:rsidRPr="003F55D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8:00 a.m.</w:t>
                            </w:r>
                          </w:p>
                          <w:p w:rsidR="003F55D7" w:rsidRDefault="003F55D7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F55D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Pr="003F55D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Auditorio de la Alcaldía de Popayán</w:t>
                            </w:r>
                          </w:p>
                          <w:p w:rsidR="003F55D7" w:rsidRDefault="003F55D7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20DC4" w:rsidRPr="00420DC4" w:rsidRDefault="00420DC4" w:rsidP="003F55D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 sin carro y sin moto</w:t>
                            </w:r>
                          </w:p>
                          <w:p w:rsidR="00420DC4" w:rsidRPr="00420DC4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Jueves 24 de octubre</w:t>
                            </w:r>
                          </w:p>
                          <w:p w:rsidR="00420DC4" w:rsidRPr="00420DC4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Desde las 6:00 a.m. hasta las 7:00 p.m.</w:t>
                            </w:r>
                          </w:p>
                          <w:p w:rsidR="000C5F90" w:rsidRPr="00A22E7D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En todo el perímetro urbano de Popayán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margin-left:20.85pt;margin-top:181.15pt;width:400.85pt;height:529.6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7E7E96" w:rsidRDefault="007E7E96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41EE1" w:rsidRDefault="00E41EE1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E41EE1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Simulacro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Nacional </w:t>
                      </w:r>
                      <w:r w:rsidRPr="00E41EE1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de Evacuación por Sismo</w:t>
                      </w:r>
                    </w:p>
                    <w:p w:rsidR="00E41EE1" w:rsidRPr="00E41EE1" w:rsidRDefault="00E41EE1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23 de octubre</w:t>
                      </w:r>
                    </w:p>
                    <w:p w:rsidR="00E41EE1" w:rsidRDefault="00E41EE1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E41EE1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11:00 a.m.</w:t>
                      </w:r>
                    </w:p>
                    <w:p w:rsidR="00E41EE1" w:rsidRPr="00E41EE1" w:rsidRDefault="00E41EE1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Participan entidades públicas y privadas</w:t>
                      </w:r>
                    </w:p>
                    <w:p w:rsidR="00E41EE1" w:rsidRDefault="00E41EE1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0C5F90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8225D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 noche de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la solidaridad y la fraternidad, ‘Velada para compartir pro obras benéficas del niño y aguinaldo navideño’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23 de octubre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7:00 p.m.</w:t>
                      </w:r>
                    </w:p>
                    <w:p w:rsidR="000C5F90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Primer patio de la Alcaldía de Popayán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Los bonos se adquieren en el despacho de la Gestora Social</w:t>
                      </w:r>
                    </w:p>
                    <w:p w:rsidR="000C5F90" w:rsidRDefault="000C5F90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F55D7" w:rsidRPr="003F55D7" w:rsidRDefault="003F55D7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F55D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Reunión Comité Municipal de Prevención de Sustancias Psicoactivas</w:t>
                      </w:r>
                    </w:p>
                    <w:p w:rsidR="003F55D7" w:rsidRPr="003F55D7" w:rsidRDefault="003F55D7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F55D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Fecha</w:t>
                      </w:r>
                      <w:r w:rsidRPr="003F55D7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: Miércoles 23 de octubre</w:t>
                      </w:r>
                    </w:p>
                    <w:p w:rsidR="003F55D7" w:rsidRPr="003F55D7" w:rsidRDefault="003F55D7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F55D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 w:rsidRPr="003F55D7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8:00 a.m.</w:t>
                      </w:r>
                    </w:p>
                    <w:p w:rsidR="003F55D7" w:rsidRDefault="003F55D7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F55D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Pr="003F55D7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Auditorio de la Alcaldía de Popayán</w:t>
                      </w:r>
                    </w:p>
                    <w:p w:rsidR="003F55D7" w:rsidRDefault="003F55D7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20DC4" w:rsidRPr="00420DC4" w:rsidRDefault="00420DC4" w:rsidP="003F55D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 sin carro y sin moto</w:t>
                      </w:r>
                    </w:p>
                    <w:p w:rsidR="00420DC4" w:rsidRPr="00420DC4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Jueves 24 de octubre</w:t>
                      </w:r>
                    </w:p>
                    <w:p w:rsidR="00420DC4" w:rsidRPr="00420DC4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Desde las 6:00 a.m. hasta las 7:00 p.m.</w:t>
                      </w:r>
                    </w:p>
                    <w:p w:rsidR="000C5F90" w:rsidRPr="00A22E7D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En todo el perímetro urbano de Popayán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69C9">
        <w:rPr>
          <w:rFonts w:ascii="MS Reference Sans Serif" w:hAnsi="MS Reference Sans Serif"/>
          <w:b/>
          <w:sz w:val="30"/>
          <w:szCs w:val="30"/>
        </w:rPr>
        <w:br w:type="page"/>
      </w:r>
      <w:bookmarkStart w:id="0" w:name="_GoBack"/>
      <w:bookmarkEnd w:id="0"/>
    </w:p>
    <w:p w:rsidR="00E41EE1" w:rsidRPr="00684F00" w:rsidRDefault="00522625" w:rsidP="00E41EE1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C</w:t>
      </w:r>
      <w:r w:rsidR="00E41EE1" w:rsidRPr="00684F00">
        <w:rPr>
          <w:rFonts w:ascii="MS Reference Sans Serif" w:hAnsi="MS Reference Sans Serif"/>
          <w:b/>
          <w:sz w:val="30"/>
          <w:szCs w:val="30"/>
        </w:rPr>
        <w:t>on el apoyo ciudadano</w:t>
      </w:r>
      <w:r w:rsidR="003F55D7">
        <w:rPr>
          <w:rFonts w:ascii="MS Reference Sans Serif" w:hAnsi="MS Reference Sans Serif"/>
          <w:b/>
          <w:sz w:val="30"/>
          <w:szCs w:val="30"/>
        </w:rPr>
        <w:t>,</w:t>
      </w:r>
      <w:r w:rsidR="00E41EE1" w:rsidRPr="00684F00">
        <w:rPr>
          <w:rFonts w:ascii="MS Reference Sans Serif" w:hAnsi="MS Reference Sans Serif"/>
          <w:b/>
          <w:sz w:val="30"/>
          <w:szCs w:val="30"/>
        </w:rPr>
        <w:t xml:space="preserve"> la Secretaría de Salud log</w:t>
      </w:r>
      <w:r w:rsidR="00684F00" w:rsidRPr="00684F00">
        <w:rPr>
          <w:rFonts w:ascii="MS Reference Sans Serif" w:hAnsi="MS Reference Sans Serif"/>
          <w:b/>
          <w:sz w:val="30"/>
          <w:szCs w:val="30"/>
        </w:rPr>
        <w:t>r</w:t>
      </w:r>
      <w:r w:rsidR="00E41EE1" w:rsidRPr="00684F00">
        <w:rPr>
          <w:rFonts w:ascii="MS Reference Sans Serif" w:hAnsi="MS Reference Sans Serif"/>
          <w:b/>
          <w:sz w:val="30"/>
          <w:szCs w:val="30"/>
        </w:rPr>
        <w:t xml:space="preserve">ará la meta de </w:t>
      </w:r>
      <w:r w:rsidR="003F55D7" w:rsidRPr="00684F00">
        <w:rPr>
          <w:rFonts w:ascii="MS Reference Sans Serif" w:hAnsi="MS Reference Sans Serif"/>
          <w:b/>
          <w:sz w:val="30"/>
          <w:szCs w:val="30"/>
        </w:rPr>
        <w:t xml:space="preserve">cero quemados </w:t>
      </w:r>
      <w:r w:rsidR="00E41EE1" w:rsidRPr="00684F00">
        <w:rPr>
          <w:rFonts w:ascii="MS Reference Sans Serif" w:hAnsi="MS Reference Sans Serif"/>
          <w:b/>
          <w:sz w:val="30"/>
          <w:szCs w:val="30"/>
        </w:rPr>
        <w:t xml:space="preserve">por </w:t>
      </w:r>
      <w:r w:rsidR="003F55D7">
        <w:rPr>
          <w:rFonts w:ascii="MS Reference Sans Serif" w:hAnsi="MS Reference Sans Serif"/>
          <w:b/>
          <w:sz w:val="30"/>
          <w:szCs w:val="30"/>
        </w:rPr>
        <w:t>p</w:t>
      </w:r>
      <w:r w:rsidR="00E41EE1" w:rsidRPr="00684F00">
        <w:rPr>
          <w:rFonts w:ascii="MS Reference Sans Serif" w:hAnsi="MS Reference Sans Serif"/>
          <w:b/>
          <w:sz w:val="30"/>
          <w:szCs w:val="30"/>
        </w:rPr>
        <w:t>ólvora en 2013 en Popayán</w:t>
      </w:r>
    </w:p>
    <w:p w:rsidR="00E41EE1" w:rsidRPr="00E41EE1" w:rsidRDefault="002701E4" w:rsidP="00E41EE1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70528" behindDoc="0" locked="0" layoutInCell="1" allowOverlap="1" wp14:anchorId="0589518A" wp14:editId="0009DC2D">
            <wp:simplePos x="0" y="0"/>
            <wp:positionH relativeFrom="column">
              <wp:posOffset>1270</wp:posOffset>
            </wp:positionH>
            <wp:positionV relativeFrom="paragraph">
              <wp:posOffset>86360</wp:posOffset>
            </wp:positionV>
            <wp:extent cx="2886710" cy="4817745"/>
            <wp:effectExtent l="0" t="0" r="8890" b="1905"/>
            <wp:wrapSquare wrapText="bothSides"/>
            <wp:docPr id="8" name="Imagen 8" descr="C:\Facebook\Cli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Clip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E1" w:rsidRPr="00E41EE1">
        <w:rPr>
          <w:rFonts w:ascii="MS Reference Sans Serif" w:hAnsi="MS Reference Sans Serif"/>
          <w:sz w:val="24"/>
          <w:szCs w:val="24"/>
        </w:rPr>
        <w:t xml:space="preserve">La  Secretaría de Salud de Popayán, a través de un convenio con la Fundación </w:t>
      </w:r>
      <w:proofErr w:type="spellStart"/>
      <w:r w:rsidR="00E41EE1" w:rsidRPr="00E41EE1">
        <w:rPr>
          <w:rFonts w:ascii="MS Reference Sans Serif" w:hAnsi="MS Reference Sans Serif"/>
          <w:sz w:val="24"/>
          <w:szCs w:val="24"/>
        </w:rPr>
        <w:t>Emtel</w:t>
      </w:r>
      <w:proofErr w:type="spellEnd"/>
      <w:r w:rsidR="00E41EE1" w:rsidRPr="00E41EE1">
        <w:rPr>
          <w:rFonts w:ascii="MS Reference Sans Serif" w:hAnsi="MS Reference Sans Serif"/>
          <w:sz w:val="24"/>
          <w:szCs w:val="24"/>
        </w:rPr>
        <w:t>, busca sensibilizar a la población urbana y rural  sobre las consecuencias físicas y psicológicas que puede ocasionar el mal uso de los juegos pirotécnicos, manipulados por los niños o por adultos inexpertos en el manejo de pólvora.</w:t>
      </w:r>
    </w:p>
    <w:p w:rsidR="00E41EE1" w:rsidRPr="00E41EE1" w:rsidRDefault="003F55D7" w:rsidP="002701E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E</w:t>
      </w:r>
      <w:r w:rsidR="00E41EE1" w:rsidRPr="00E41EE1">
        <w:rPr>
          <w:rFonts w:ascii="MS Reference Sans Serif" w:hAnsi="MS Reference Sans Serif"/>
          <w:sz w:val="24"/>
          <w:szCs w:val="24"/>
        </w:rPr>
        <w:t xml:space="preserve">stas dos entidades desarrollarán un proyecto de gran cobertura en  las diferentes </w:t>
      </w:r>
      <w:r>
        <w:rPr>
          <w:rFonts w:ascii="MS Reference Sans Serif" w:hAnsi="MS Reference Sans Serif"/>
          <w:sz w:val="24"/>
          <w:szCs w:val="24"/>
        </w:rPr>
        <w:t>instituciones educativas del m</w:t>
      </w:r>
      <w:r w:rsidR="001B51E9">
        <w:rPr>
          <w:rFonts w:ascii="MS Reference Sans Serif" w:hAnsi="MS Reference Sans Serif"/>
          <w:sz w:val="24"/>
          <w:szCs w:val="24"/>
        </w:rPr>
        <w:t>unicipio, dirigido</w:t>
      </w:r>
      <w:r w:rsidR="00E41EE1" w:rsidRPr="00E41EE1">
        <w:rPr>
          <w:rFonts w:ascii="MS Reference Sans Serif" w:hAnsi="MS Reference Sans Serif"/>
          <w:sz w:val="24"/>
          <w:szCs w:val="24"/>
        </w:rPr>
        <w:t xml:space="preserve"> a los educadores, padres de familia y a la comunidad en general, para que al terminar el presente año, no haya ninguna persona quemada por pólvora  en  la capital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="00E41EE1" w:rsidRPr="00E41EE1">
        <w:rPr>
          <w:rFonts w:ascii="MS Reference Sans Serif" w:hAnsi="MS Reference Sans Serif"/>
          <w:sz w:val="24"/>
          <w:szCs w:val="24"/>
        </w:rPr>
        <w:t xml:space="preserve">del Cauca, para lo cual se desarrollarán talleres  pedagógicos a través de la lúdica, enfocados </w:t>
      </w:r>
      <w:r w:rsidR="002701E4">
        <w:rPr>
          <w:rFonts w:ascii="MS Reference Sans Serif" w:hAnsi="MS Reference Sans Serif"/>
          <w:sz w:val="24"/>
          <w:szCs w:val="24"/>
        </w:rPr>
        <w:t xml:space="preserve">en la </w:t>
      </w:r>
      <w:r w:rsidR="00E41EE1" w:rsidRPr="00E41EE1">
        <w:rPr>
          <w:rFonts w:ascii="MS Reference Sans Serif" w:hAnsi="MS Reference Sans Serif"/>
          <w:sz w:val="24"/>
          <w:szCs w:val="24"/>
        </w:rPr>
        <w:t>sensibiliza</w:t>
      </w:r>
      <w:r w:rsidR="002701E4">
        <w:rPr>
          <w:rFonts w:ascii="MS Reference Sans Serif" w:hAnsi="MS Reference Sans Serif"/>
          <w:sz w:val="24"/>
          <w:szCs w:val="24"/>
        </w:rPr>
        <w:t xml:space="preserve">ción a </w:t>
      </w:r>
      <w:r w:rsidR="00E41EE1" w:rsidRPr="00E41EE1">
        <w:rPr>
          <w:rFonts w:ascii="MS Reference Sans Serif" w:hAnsi="MS Reference Sans Serif"/>
          <w:sz w:val="24"/>
          <w:szCs w:val="24"/>
        </w:rPr>
        <w:t>los padres de familia a través de las instituciones educativas para que no regalen pólvora a sus hijos en este fin de año</w:t>
      </w:r>
      <w:r w:rsidR="002701E4">
        <w:rPr>
          <w:rFonts w:ascii="MS Reference Sans Serif" w:hAnsi="MS Reference Sans Serif"/>
          <w:sz w:val="24"/>
          <w:szCs w:val="24"/>
        </w:rPr>
        <w:t>.</w:t>
      </w:r>
      <w:r w:rsidR="00E41EE1" w:rsidRPr="00E41EE1">
        <w:rPr>
          <w:rFonts w:ascii="MS Reference Sans Serif" w:hAnsi="MS Reference Sans Serif"/>
          <w:sz w:val="24"/>
          <w:szCs w:val="24"/>
        </w:rPr>
        <w:t xml:space="preserve"> 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b/>
          <w:sz w:val="24"/>
          <w:szCs w:val="24"/>
        </w:rPr>
      </w:pPr>
      <w:r w:rsidRPr="00E41EE1">
        <w:rPr>
          <w:rFonts w:ascii="MS Reference Sans Serif" w:hAnsi="MS Reference Sans Serif"/>
          <w:b/>
          <w:sz w:val="24"/>
          <w:szCs w:val="24"/>
        </w:rPr>
        <w:t xml:space="preserve">Con mensajes a los niños se busca fortalecer esta cruzada  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lastRenderedPageBreak/>
        <w:t>Como no hay nada mejor para transmitirle un mensaje a un niño que a través de los dibujos, los cuentos, las obras de teatro con títeres, la recreación, la música y demás herramientas que les permite visualizar, imaginar y mentalizar el mensaje, se desarrollará la gran campaña, con la que igualmente la administración del alcalde de Popayán, Francisco Fuentes, pretende crear conciencia</w:t>
      </w:r>
      <w:r w:rsidR="002701E4">
        <w:rPr>
          <w:rFonts w:ascii="MS Reference Sans Serif" w:hAnsi="MS Reference Sans Serif"/>
          <w:sz w:val="24"/>
          <w:szCs w:val="24"/>
        </w:rPr>
        <w:t xml:space="preserve"> </w:t>
      </w:r>
      <w:r w:rsidRPr="00E41EE1">
        <w:rPr>
          <w:rFonts w:ascii="MS Reference Sans Serif" w:hAnsi="MS Reference Sans Serif"/>
          <w:sz w:val="24"/>
          <w:szCs w:val="24"/>
        </w:rPr>
        <w:t>y lograr que los menores de edad asuman compromisos y adquieran responsabilidad  sobre la importancia de  no celebrar las fiestas con pólvora.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>Se escogieron los talleres porque facilitan el aprendizaje de los niños de una forma agradable y práctica y contribuyen a la educación en valores, al respeto hacia las demás personas, así como aconsejar y mostrar las causas y las consecuencias que ocasiona la pólvora cuando no es manipulada por personas expertas.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 xml:space="preserve">También se presentará un video sobre el mal uso de la pólvora y sus consecuencias y se realizarán rondas  infantiles relacionadas con el tema. 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b/>
          <w:sz w:val="24"/>
          <w:szCs w:val="24"/>
        </w:rPr>
      </w:pPr>
      <w:r w:rsidRPr="00E41EE1">
        <w:rPr>
          <w:rFonts w:ascii="MS Reference Sans Serif" w:hAnsi="MS Reference Sans Serif"/>
          <w:b/>
          <w:sz w:val="24"/>
          <w:szCs w:val="24"/>
        </w:rPr>
        <w:t>Otras actividades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>Se colocaran pasacalles con mensaje alusivos al NO uso de pólvora  en</w:t>
      </w:r>
      <w:r w:rsidR="002701E4">
        <w:rPr>
          <w:rFonts w:ascii="MS Reference Sans Serif" w:hAnsi="MS Reference Sans Serif"/>
          <w:sz w:val="24"/>
          <w:szCs w:val="24"/>
        </w:rPr>
        <w:t xml:space="preserve"> las diferentes comunas del mu</w:t>
      </w:r>
      <w:r w:rsidRPr="00E41EE1">
        <w:rPr>
          <w:rFonts w:ascii="MS Reference Sans Serif" w:hAnsi="MS Reference Sans Serif"/>
          <w:sz w:val="24"/>
          <w:szCs w:val="24"/>
        </w:rPr>
        <w:t>nicipio de Popayán, con el logotipo de la Alcaldía, la Secretar</w:t>
      </w:r>
      <w:r w:rsidR="002701E4">
        <w:rPr>
          <w:rFonts w:ascii="MS Reference Sans Serif" w:hAnsi="MS Reference Sans Serif"/>
          <w:sz w:val="24"/>
          <w:szCs w:val="24"/>
        </w:rPr>
        <w:t>í</w:t>
      </w:r>
      <w:r w:rsidRPr="00E41EE1">
        <w:rPr>
          <w:rFonts w:ascii="MS Reference Sans Serif" w:hAnsi="MS Reference Sans Serif"/>
          <w:sz w:val="24"/>
          <w:szCs w:val="24"/>
        </w:rPr>
        <w:t xml:space="preserve">a de Salud </w:t>
      </w:r>
      <w:r w:rsidR="002701E4">
        <w:rPr>
          <w:rFonts w:ascii="MS Reference Sans Serif" w:hAnsi="MS Reference Sans Serif"/>
          <w:sz w:val="24"/>
          <w:szCs w:val="24"/>
        </w:rPr>
        <w:t>M</w:t>
      </w:r>
      <w:r w:rsidRPr="00E41EE1">
        <w:rPr>
          <w:rFonts w:ascii="MS Reference Sans Serif" w:hAnsi="MS Reference Sans Serif"/>
          <w:sz w:val="24"/>
          <w:szCs w:val="24"/>
        </w:rPr>
        <w:t xml:space="preserve">unicipal y de la Fundación </w:t>
      </w:r>
      <w:proofErr w:type="spellStart"/>
      <w:r w:rsidRPr="00E41EE1">
        <w:rPr>
          <w:rFonts w:ascii="MS Reference Sans Serif" w:hAnsi="MS Reference Sans Serif"/>
          <w:sz w:val="24"/>
          <w:szCs w:val="24"/>
        </w:rPr>
        <w:t>Emtel</w:t>
      </w:r>
      <w:proofErr w:type="spellEnd"/>
      <w:r w:rsidRPr="00E41EE1">
        <w:rPr>
          <w:rFonts w:ascii="MS Reference Sans Serif" w:hAnsi="MS Reference Sans Serif"/>
          <w:sz w:val="24"/>
          <w:szCs w:val="24"/>
        </w:rPr>
        <w:t>.</w:t>
      </w:r>
    </w:p>
    <w:p w:rsid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 xml:space="preserve">Los afiches con mensajes alusivos al NO uso de la pólvora,  serán ubicados en los centros educativos y en los establecimientos comerciales de las comunas que quieran apoyar la </w:t>
      </w:r>
      <w:r w:rsidR="002701E4">
        <w:rPr>
          <w:rFonts w:ascii="MS Reference Sans Serif" w:hAnsi="MS Reference Sans Serif"/>
          <w:sz w:val="24"/>
          <w:szCs w:val="24"/>
        </w:rPr>
        <w:t>campaña. Así mismo, se entregará</w:t>
      </w:r>
      <w:r w:rsidRPr="00E41EE1">
        <w:rPr>
          <w:rFonts w:ascii="MS Reference Sans Serif" w:hAnsi="MS Reference Sans Serif"/>
          <w:sz w:val="24"/>
          <w:szCs w:val="24"/>
        </w:rPr>
        <w:t>n manillas de tela con mensajes  sobre el no uso de la pólvora y a los niños y los adultos que participen de la actividad, se les hará entrega de volantes informativos.</w:t>
      </w:r>
    </w:p>
    <w:p w:rsidR="000A38E4" w:rsidRDefault="000A38E4" w:rsidP="00E41EE1">
      <w:pPr>
        <w:jc w:val="both"/>
        <w:rPr>
          <w:rFonts w:ascii="MS Reference Sans Serif" w:hAnsi="MS Reference Sans Serif"/>
          <w:sz w:val="24"/>
          <w:szCs w:val="24"/>
        </w:rPr>
      </w:pPr>
    </w:p>
    <w:p w:rsidR="002701E4" w:rsidRPr="00E41EE1" w:rsidRDefault="002701E4" w:rsidP="00E41EE1">
      <w:pPr>
        <w:jc w:val="both"/>
        <w:rPr>
          <w:rFonts w:ascii="MS Reference Sans Serif" w:hAnsi="MS Reference Sans Serif"/>
          <w:sz w:val="24"/>
          <w:szCs w:val="24"/>
        </w:rPr>
      </w:pPr>
    </w:p>
    <w:p w:rsidR="00E41EE1" w:rsidRPr="00E41EE1" w:rsidRDefault="00E41EE1" w:rsidP="00E41EE1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E41EE1">
        <w:rPr>
          <w:rFonts w:ascii="MS Reference Sans Serif" w:hAnsi="MS Reference Sans Serif"/>
          <w:b/>
          <w:sz w:val="30"/>
          <w:szCs w:val="30"/>
        </w:rPr>
        <w:lastRenderedPageBreak/>
        <w:t>El Comité Municipal de Prevención de Sustancias Psicoactivas busca fortalecer la Política de Salud Mental</w:t>
      </w:r>
    </w:p>
    <w:p w:rsidR="00E41EE1" w:rsidRPr="00E41EE1" w:rsidRDefault="00E41EE1" w:rsidP="00E41EE1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 xml:space="preserve">Dentro de la Política Pública de Salud Mental que está implementando la Secretaría de Salud de Popayán, este miércoles 23 de octubre en el auditorio del Centro Administrativo Municipal, CAM, a partir de las 8:00 de la mañana, el Comité Municipal para la Prevención del Consumo de Sustancias Psicoactivas y la Mesa Municipal de Salud </w:t>
      </w:r>
      <w:r w:rsidR="000A38E4">
        <w:rPr>
          <w:rFonts w:ascii="MS Reference Sans Serif" w:hAnsi="MS Reference Sans Serif"/>
          <w:sz w:val="24"/>
          <w:szCs w:val="24"/>
        </w:rPr>
        <w:t>Mental, junto con la Fundación ‘</w:t>
      </w:r>
      <w:r w:rsidRPr="00E41EE1">
        <w:rPr>
          <w:rFonts w:ascii="MS Reference Sans Serif" w:hAnsi="MS Reference Sans Serif"/>
          <w:sz w:val="24"/>
          <w:szCs w:val="24"/>
        </w:rPr>
        <w:t>Amigos por una Nueva Colombia</w:t>
      </w:r>
      <w:r w:rsidR="000A38E4">
        <w:rPr>
          <w:rFonts w:ascii="MS Reference Sans Serif" w:hAnsi="MS Reference Sans Serif"/>
          <w:sz w:val="24"/>
          <w:szCs w:val="24"/>
        </w:rPr>
        <w:t>’</w:t>
      </w:r>
      <w:r w:rsidRPr="00E41EE1">
        <w:rPr>
          <w:rFonts w:ascii="MS Reference Sans Serif" w:hAnsi="MS Reference Sans Serif"/>
          <w:sz w:val="24"/>
          <w:szCs w:val="24"/>
        </w:rPr>
        <w:t>, desarrollarán diferentes actividades que forman parte del proyecto de asistencia psicosocial a la población  a través de charlas técnicas con psicólogos y docentes, para el manejo de este tema en medio escolar, en las distintas comunas de la ciudad.</w:t>
      </w:r>
    </w:p>
    <w:p w:rsidR="00E41EE1" w:rsidRPr="000A38E4" w:rsidRDefault="00E41EE1" w:rsidP="000A38E4">
      <w:pPr>
        <w:jc w:val="both"/>
        <w:rPr>
          <w:rFonts w:ascii="MS Reference Sans Serif" w:hAnsi="MS Reference Sans Serif"/>
          <w:sz w:val="24"/>
          <w:szCs w:val="24"/>
        </w:rPr>
      </w:pPr>
      <w:r w:rsidRPr="00E41EE1">
        <w:rPr>
          <w:rFonts w:ascii="MS Reference Sans Serif" w:hAnsi="MS Reference Sans Serif"/>
          <w:sz w:val="24"/>
          <w:szCs w:val="24"/>
        </w:rPr>
        <w:t xml:space="preserve">Igualmente se busca fortalecer la atención primaria en salud mental, a través de las experiencias de inclusión social y generar una articulación entre los sectores privado y público, para beneficiar a la población con la atención en salud pública.  </w:t>
      </w:r>
    </w:p>
    <w:p w:rsidR="0008727E" w:rsidRPr="000A38E4" w:rsidRDefault="00E41EE1" w:rsidP="000A38E4">
      <w:pPr>
        <w:jc w:val="both"/>
        <w:rPr>
          <w:rFonts w:ascii="MS Reference Sans Serif" w:hAnsi="MS Reference Sans Serif"/>
          <w:sz w:val="24"/>
          <w:szCs w:val="24"/>
        </w:rPr>
      </w:pPr>
      <w:r w:rsidRPr="000A38E4">
        <w:rPr>
          <w:rFonts w:ascii="MS Reference Sans Serif" w:hAnsi="MS Reference Sans Serif"/>
          <w:sz w:val="24"/>
          <w:szCs w:val="24"/>
        </w:rPr>
        <w:t>También se ha querido llevar este proyecto a las zonas más críticas detectadas, para ayudar a las personas que se encuentran en una situación difícil en cuanto al consumo de sustancias psicoactivas, trastornos mentales y para atender las situaciones de conflicto que generan cambios en algunas personas.</w:t>
      </w:r>
    </w:p>
    <w:sectPr w:rsidR="0008727E" w:rsidRPr="000A38E4" w:rsidSect="0047689E">
      <w:headerReference w:type="default" r:id="rId11"/>
      <w:footerReference w:type="default" r:id="rId12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EE" w:rsidRDefault="00A06AEE" w:rsidP="00311E9F">
      <w:pPr>
        <w:spacing w:after="0" w:line="240" w:lineRule="auto"/>
      </w:pPr>
      <w:r>
        <w:separator/>
      </w:r>
    </w:p>
  </w:endnote>
  <w:endnote w:type="continuationSeparator" w:id="0">
    <w:p w:rsidR="00A06AEE" w:rsidRDefault="00A06AEE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311E9F">
        <w:pPr>
          <w:pStyle w:val="Piedepgina"/>
          <w:tabs>
            <w:tab w:val="left" w:pos="511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38E4" w:rsidRPr="000A38E4">
          <w:rPr>
            <w:noProof/>
            <w:lang w:val="es-ES"/>
          </w:rPr>
          <w:t>2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A9E0283" wp14:editId="6AD309F8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EE" w:rsidRDefault="00A06AEE" w:rsidP="00311E9F">
      <w:pPr>
        <w:spacing w:after="0" w:line="240" w:lineRule="auto"/>
      </w:pPr>
      <w:r>
        <w:separator/>
      </w:r>
    </w:p>
  </w:footnote>
  <w:footnote w:type="continuationSeparator" w:id="0">
    <w:p w:rsidR="00A06AEE" w:rsidRDefault="00A06AEE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0459CF8E" wp14:editId="047C2F1D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2B282BAD" wp14:editId="3F2051E8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55F304C0" wp14:editId="670A20ED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00"/>
    <w:multiLevelType w:val="multilevel"/>
    <w:tmpl w:val="84923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7531C"/>
    <w:multiLevelType w:val="hybridMultilevel"/>
    <w:tmpl w:val="1D84D7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C5D"/>
    <w:multiLevelType w:val="hybridMultilevel"/>
    <w:tmpl w:val="C276C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4563F"/>
    <w:multiLevelType w:val="hybridMultilevel"/>
    <w:tmpl w:val="D278D1C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858"/>
    <w:multiLevelType w:val="hybridMultilevel"/>
    <w:tmpl w:val="CFEE7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0CAA"/>
    <w:rsid w:val="00002C87"/>
    <w:rsid w:val="00004876"/>
    <w:rsid w:val="000048CD"/>
    <w:rsid w:val="00004E8E"/>
    <w:rsid w:val="00004F1F"/>
    <w:rsid w:val="0000590F"/>
    <w:rsid w:val="00007527"/>
    <w:rsid w:val="000075ED"/>
    <w:rsid w:val="000102A0"/>
    <w:rsid w:val="0001097A"/>
    <w:rsid w:val="00011F17"/>
    <w:rsid w:val="00012C85"/>
    <w:rsid w:val="00012E90"/>
    <w:rsid w:val="0001444A"/>
    <w:rsid w:val="00014CEE"/>
    <w:rsid w:val="000152AB"/>
    <w:rsid w:val="00015B5B"/>
    <w:rsid w:val="00020D7C"/>
    <w:rsid w:val="00021B23"/>
    <w:rsid w:val="00023AD0"/>
    <w:rsid w:val="0002435E"/>
    <w:rsid w:val="00024DB4"/>
    <w:rsid w:val="00025809"/>
    <w:rsid w:val="000270AF"/>
    <w:rsid w:val="0002721B"/>
    <w:rsid w:val="0002734D"/>
    <w:rsid w:val="00027AFF"/>
    <w:rsid w:val="00027C95"/>
    <w:rsid w:val="00027DB0"/>
    <w:rsid w:val="00030D3C"/>
    <w:rsid w:val="00033113"/>
    <w:rsid w:val="00034143"/>
    <w:rsid w:val="00034BFD"/>
    <w:rsid w:val="00034FA8"/>
    <w:rsid w:val="00035598"/>
    <w:rsid w:val="00035AC6"/>
    <w:rsid w:val="00040372"/>
    <w:rsid w:val="0004055D"/>
    <w:rsid w:val="000413BA"/>
    <w:rsid w:val="00042627"/>
    <w:rsid w:val="0004510B"/>
    <w:rsid w:val="00045314"/>
    <w:rsid w:val="00045BF6"/>
    <w:rsid w:val="00046EA1"/>
    <w:rsid w:val="000477B5"/>
    <w:rsid w:val="000516A0"/>
    <w:rsid w:val="00052699"/>
    <w:rsid w:val="00054744"/>
    <w:rsid w:val="00054869"/>
    <w:rsid w:val="00055A51"/>
    <w:rsid w:val="00056B2D"/>
    <w:rsid w:val="000577C0"/>
    <w:rsid w:val="00057AF7"/>
    <w:rsid w:val="000607BA"/>
    <w:rsid w:val="000612B5"/>
    <w:rsid w:val="00062071"/>
    <w:rsid w:val="00062AF8"/>
    <w:rsid w:val="000632F4"/>
    <w:rsid w:val="00063B60"/>
    <w:rsid w:val="00064717"/>
    <w:rsid w:val="00064CB0"/>
    <w:rsid w:val="00065008"/>
    <w:rsid w:val="00065B41"/>
    <w:rsid w:val="000665A3"/>
    <w:rsid w:val="00066D24"/>
    <w:rsid w:val="000677E4"/>
    <w:rsid w:val="00067DE1"/>
    <w:rsid w:val="00070506"/>
    <w:rsid w:val="00071D34"/>
    <w:rsid w:val="000732D4"/>
    <w:rsid w:val="00080A5A"/>
    <w:rsid w:val="00080ADE"/>
    <w:rsid w:val="000813D1"/>
    <w:rsid w:val="000819CE"/>
    <w:rsid w:val="00081CBD"/>
    <w:rsid w:val="00082816"/>
    <w:rsid w:val="0008421F"/>
    <w:rsid w:val="00084F88"/>
    <w:rsid w:val="0008565F"/>
    <w:rsid w:val="000856D5"/>
    <w:rsid w:val="000861F6"/>
    <w:rsid w:val="00086FD7"/>
    <w:rsid w:val="0008727E"/>
    <w:rsid w:val="00087F49"/>
    <w:rsid w:val="00090BFB"/>
    <w:rsid w:val="00091C4E"/>
    <w:rsid w:val="00091C54"/>
    <w:rsid w:val="00092605"/>
    <w:rsid w:val="00093859"/>
    <w:rsid w:val="000939BB"/>
    <w:rsid w:val="00093DE6"/>
    <w:rsid w:val="00096300"/>
    <w:rsid w:val="00097D54"/>
    <w:rsid w:val="00097F88"/>
    <w:rsid w:val="000A0799"/>
    <w:rsid w:val="000A0A58"/>
    <w:rsid w:val="000A0FC3"/>
    <w:rsid w:val="000A1761"/>
    <w:rsid w:val="000A38E4"/>
    <w:rsid w:val="000A50E0"/>
    <w:rsid w:val="000A6005"/>
    <w:rsid w:val="000A6064"/>
    <w:rsid w:val="000A732B"/>
    <w:rsid w:val="000A7AA8"/>
    <w:rsid w:val="000A7D40"/>
    <w:rsid w:val="000B1426"/>
    <w:rsid w:val="000B1624"/>
    <w:rsid w:val="000B2A37"/>
    <w:rsid w:val="000B2DD6"/>
    <w:rsid w:val="000B3F0D"/>
    <w:rsid w:val="000B436B"/>
    <w:rsid w:val="000B4855"/>
    <w:rsid w:val="000B5A6B"/>
    <w:rsid w:val="000B65EE"/>
    <w:rsid w:val="000B7716"/>
    <w:rsid w:val="000B7731"/>
    <w:rsid w:val="000B7FFA"/>
    <w:rsid w:val="000C2BCD"/>
    <w:rsid w:val="000C30FA"/>
    <w:rsid w:val="000C3126"/>
    <w:rsid w:val="000C3361"/>
    <w:rsid w:val="000C3A88"/>
    <w:rsid w:val="000C5F90"/>
    <w:rsid w:val="000C69E0"/>
    <w:rsid w:val="000C714B"/>
    <w:rsid w:val="000D1280"/>
    <w:rsid w:val="000D1291"/>
    <w:rsid w:val="000D2478"/>
    <w:rsid w:val="000D2A66"/>
    <w:rsid w:val="000D5607"/>
    <w:rsid w:val="000D5725"/>
    <w:rsid w:val="000D6371"/>
    <w:rsid w:val="000D66C8"/>
    <w:rsid w:val="000D6BAE"/>
    <w:rsid w:val="000E25C6"/>
    <w:rsid w:val="000E2C8A"/>
    <w:rsid w:val="000E3A8A"/>
    <w:rsid w:val="000E46FD"/>
    <w:rsid w:val="000E4B29"/>
    <w:rsid w:val="000E5B81"/>
    <w:rsid w:val="000E6852"/>
    <w:rsid w:val="000F0F44"/>
    <w:rsid w:val="000F1EAC"/>
    <w:rsid w:val="000F339F"/>
    <w:rsid w:val="000F477A"/>
    <w:rsid w:val="0010002C"/>
    <w:rsid w:val="00100078"/>
    <w:rsid w:val="0010034E"/>
    <w:rsid w:val="001007D4"/>
    <w:rsid w:val="001046BE"/>
    <w:rsid w:val="00104B9E"/>
    <w:rsid w:val="00104D41"/>
    <w:rsid w:val="001057EF"/>
    <w:rsid w:val="001059AD"/>
    <w:rsid w:val="00106321"/>
    <w:rsid w:val="00106705"/>
    <w:rsid w:val="00106A4F"/>
    <w:rsid w:val="00106C33"/>
    <w:rsid w:val="0010739D"/>
    <w:rsid w:val="00107630"/>
    <w:rsid w:val="00112476"/>
    <w:rsid w:val="00116B71"/>
    <w:rsid w:val="00117EA7"/>
    <w:rsid w:val="001208AF"/>
    <w:rsid w:val="001245D1"/>
    <w:rsid w:val="00125D7E"/>
    <w:rsid w:val="001308D6"/>
    <w:rsid w:val="00130F32"/>
    <w:rsid w:val="001318F6"/>
    <w:rsid w:val="00132513"/>
    <w:rsid w:val="0013410D"/>
    <w:rsid w:val="00134620"/>
    <w:rsid w:val="001347FB"/>
    <w:rsid w:val="0013583E"/>
    <w:rsid w:val="00136BCB"/>
    <w:rsid w:val="001371E1"/>
    <w:rsid w:val="0013739D"/>
    <w:rsid w:val="0013779D"/>
    <w:rsid w:val="001422C9"/>
    <w:rsid w:val="0014345B"/>
    <w:rsid w:val="00144267"/>
    <w:rsid w:val="00144EAB"/>
    <w:rsid w:val="00145672"/>
    <w:rsid w:val="001474C2"/>
    <w:rsid w:val="00150271"/>
    <w:rsid w:val="00150CDC"/>
    <w:rsid w:val="00150CE2"/>
    <w:rsid w:val="00151CE0"/>
    <w:rsid w:val="001520B6"/>
    <w:rsid w:val="00152FCE"/>
    <w:rsid w:val="0015328D"/>
    <w:rsid w:val="00153861"/>
    <w:rsid w:val="00153A87"/>
    <w:rsid w:val="00153B17"/>
    <w:rsid w:val="00153F55"/>
    <w:rsid w:val="0015489D"/>
    <w:rsid w:val="00154F56"/>
    <w:rsid w:val="00155037"/>
    <w:rsid w:val="00155FC0"/>
    <w:rsid w:val="001572EE"/>
    <w:rsid w:val="00160670"/>
    <w:rsid w:val="0016172B"/>
    <w:rsid w:val="00161789"/>
    <w:rsid w:val="00162FCB"/>
    <w:rsid w:val="00163DEA"/>
    <w:rsid w:val="001649A4"/>
    <w:rsid w:val="001679ED"/>
    <w:rsid w:val="00167BD5"/>
    <w:rsid w:val="00170F0E"/>
    <w:rsid w:val="001710A5"/>
    <w:rsid w:val="0017206E"/>
    <w:rsid w:val="001749BF"/>
    <w:rsid w:val="00175771"/>
    <w:rsid w:val="00175920"/>
    <w:rsid w:val="0017648D"/>
    <w:rsid w:val="00176F63"/>
    <w:rsid w:val="00177E32"/>
    <w:rsid w:val="00180662"/>
    <w:rsid w:val="0018302A"/>
    <w:rsid w:val="00184552"/>
    <w:rsid w:val="00185763"/>
    <w:rsid w:val="0018587E"/>
    <w:rsid w:val="00186256"/>
    <w:rsid w:val="00187492"/>
    <w:rsid w:val="00187A1A"/>
    <w:rsid w:val="001908D7"/>
    <w:rsid w:val="001910AD"/>
    <w:rsid w:val="00191C48"/>
    <w:rsid w:val="00192167"/>
    <w:rsid w:val="0019235B"/>
    <w:rsid w:val="0019523D"/>
    <w:rsid w:val="0019527D"/>
    <w:rsid w:val="001974F0"/>
    <w:rsid w:val="001975AA"/>
    <w:rsid w:val="00197BB0"/>
    <w:rsid w:val="001A0DBB"/>
    <w:rsid w:val="001A221C"/>
    <w:rsid w:val="001A2AFE"/>
    <w:rsid w:val="001A2BDE"/>
    <w:rsid w:val="001A3048"/>
    <w:rsid w:val="001A3777"/>
    <w:rsid w:val="001A558A"/>
    <w:rsid w:val="001A6229"/>
    <w:rsid w:val="001A6242"/>
    <w:rsid w:val="001A6729"/>
    <w:rsid w:val="001A75EF"/>
    <w:rsid w:val="001B1161"/>
    <w:rsid w:val="001B1894"/>
    <w:rsid w:val="001B3E87"/>
    <w:rsid w:val="001B46DC"/>
    <w:rsid w:val="001B51E9"/>
    <w:rsid w:val="001B5D2E"/>
    <w:rsid w:val="001B6477"/>
    <w:rsid w:val="001B6610"/>
    <w:rsid w:val="001B6960"/>
    <w:rsid w:val="001B6A4F"/>
    <w:rsid w:val="001B6C72"/>
    <w:rsid w:val="001B6CBA"/>
    <w:rsid w:val="001B6F21"/>
    <w:rsid w:val="001B7D25"/>
    <w:rsid w:val="001C21A9"/>
    <w:rsid w:val="001C3493"/>
    <w:rsid w:val="001C4B88"/>
    <w:rsid w:val="001C520C"/>
    <w:rsid w:val="001C54CD"/>
    <w:rsid w:val="001C5F1D"/>
    <w:rsid w:val="001C6A2C"/>
    <w:rsid w:val="001C6C4B"/>
    <w:rsid w:val="001D09A5"/>
    <w:rsid w:val="001D13C9"/>
    <w:rsid w:val="001D17B5"/>
    <w:rsid w:val="001D1B15"/>
    <w:rsid w:val="001D325B"/>
    <w:rsid w:val="001D3B26"/>
    <w:rsid w:val="001D4642"/>
    <w:rsid w:val="001D524B"/>
    <w:rsid w:val="001D638D"/>
    <w:rsid w:val="001E0594"/>
    <w:rsid w:val="001E0F28"/>
    <w:rsid w:val="001E1B32"/>
    <w:rsid w:val="001E320A"/>
    <w:rsid w:val="001E3C32"/>
    <w:rsid w:val="001E3DD4"/>
    <w:rsid w:val="001E3FE5"/>
    <w:rsid w:val="001E5155"/>
    <w:rsid w:val="001E7C76"/>
    <w:rsid w:val="001F0B79"/>
    <w:rsid w:val="001F1A4E"/>
    <w:rsid w:val="001F4644"/>
    <w:rsid w:val="001F54B6"/>
    <w:rsid w:val="001F63DE"/>
    <w:rsid w:val="001F74DB"/>
    <w:rsid w:val="001F779C"/>
    <w:rsid w:val="001F7BAA"/>
    <w:rsid w:val="002006D3"/>
    <w:rsid w:val="00201FB8"/>
    <w:rsid w:val="00202604"/>
    <w:rsid w:val="00207E31"/>
    <w:rsid w:val="00207F5B"/>
    <w:rsid w:val="0021013A"/>
    <w:rsid w:val="00211A58"/>
    <w:rsid w:val="00212692"/>
    <w:rsid w:val="0021280E"/>
    <w:rsid w:val="00212C6F"/>
    <w:rsid w:val="0021335C"/>
    <w:rsid w:val="00213DD3"/>
    <w:rsid w:val="00214829"/>
    <w:rsid w:val="00214B5A"/>
    <w:rsid w:val="00214F26"/>
    <w:rsid w:val="002160D3"/>
    <w:rsid w:val="0021613D"/>
    <w:rsid w:val="00216B79"/>
    <w:rsid w:val="00220846"/>
    <w:rsid w:val="00221FF6"/>
    <w:rsid w:val="00222216"/>
    <w:rsid w:val="00224E66"/>
    <w:rsid w:val="002265AD"/>
    <w:rsid w:val="00226674"/>
    <w:rsid w:val="002266F5"/>
    <w:rsid w:val="00227DE3"/>
    <w:rsid w:val="00227FEE"/>
    <w:rsid w:val="00230AE5"/>
    <w:rsid w:val="00231E4D"/>
    <w:rsid w:val="00232785"/>
    <w:rsid w:val="002332C2"/>
    <w:rsid w:val="00235F5E"/>
    <w:rsid w:val="00236657"/>
    <w:rsid w:val="00236E55"/>
    <w:rsid w:val="0024102A"/>
    <w:rsid w:val="00241417"/>
    <w:rsid w:val="002415E6"/>
    <w:rsid w:val="00242297"/>
    <w:rsid w:val="0024468F"/>
    <w:rsid w:val="00244A2B"/>
    <w:rsid w:val="00244CFB"/>
    <w:rsid w:val="00245635"/>
    <w:rsid w:val="00245A5E"/>
    <w:rsid w:val="00245A7B"/>
    <w:rsid w:val="00245BE2"/>
    <w:rsid w:val="0025340B"/>
    <w:rsid w:val="002536C4"/>
    <w:rsid w:val="0025559B"/>
    <w:rsid w:val="002564F9"/>
    <w:rsid w:val="0025672A"/>
    <w:rsid w:val="002600DC"/>
    <w:rsid w:val="00262323"/>
    <w:rsid w:val="0026345A"/>
    <w:rsid w:val="00263C2D"/>
    <w:rsid w:val="00263F20"/>
    <w:rsid w:val="00264160"/>
    <w:rsid w:val="0026503F"/>
    <w:rsid w:val="00265AFA"/>
    <w:rsid w:val="00266AF5"/>
    <w:rsid w:val="00267ABA"/>
    <w:rsid w:val="00270119"/>
    <w:rsid w:val="002701E4"/>
    <w:rsid w:val="002702FE"/>
    <w:rsid w:val="00270548"/>
    <w:rsid w:val="0027074C"/>
    <w:rsid w:val="00272D03"/>
    <w:rsid w:val="00273B74"/>
    <w:rsid w:val="00274506"/>
    <w:rsid w:val="00275848"/>
    <w:rsid w:val="00275AF5"/>
    <w:rsid w:val="002769B4"/>
    <w:rsid w:val="00281509"/>
    <w:rsid w:val="002816C5"/>
    <w:rsid w:val="00281B65"/>
    <w:rsid w:val="00283050"/>
    <w:rsid w:val="00283D81"/>
    <w:rsid w:val="00284EBE"/>
    <w:rsid w:val="002862D8"/>
    <w:rsid w:val="002872B4"/>
    <w:rsid w:val="00287583"/>
    <w:rsid w:val="002907F8"/>
    <w:rsid w:val="00290E15"/>
    <w:rsid w:val="00291241"/>
    <w:rsid w:val="002942A8"/>
    <w:rsid w:val="00295A14"/>
    <w:rsid w:val="00296551"/>
    <w:rsid w:val="002A0DA7"/>
    <w:rsid w:val="002A21A5"/>
    <w:rsid w:val="002A48F8"/>
    <w:rsid w:val="002A5732"/>
    <w:rsid w:val="002A65DA"/>
    <w:rsid w:val="002A674F"/>
    <w:rsid w:val="002A6B76"/>
    <w:rsid w:val="002A6DA4"/>
    <w:rsid w:val="002B0FED"/>
    <w:rsid w:val="002B14CD"/>
    <w:rsid w:val="002B3629"/>
    <w:rsid w:val="002B3A4D"/>
    <w:rsid w:val="002B3C3D"/>
    <w:rsid w:val="002B3DA7"/>
    <w:rsid w:val="002B428A"/>
    <w:rsid w:val="002B4DF9"/>
    <w:rsid w:val="002B7F5D"/>
    <w:rsid w:val="002C0B77"/>
    <w:rsid w:val="002C2E9C"/>
    <w:rsid w:val="002C43D5"/>
    <w:rsid w:val="002C4617"/>
    <w:rsid w:val="002C56C2"/>
    <w:rsid w:val="002C6FF4"/>
    <w:rsid w:val="002D12A3"/>
    <w:rsid w:val="002D33AC"/>
    <w:rsid w:val="002D456F"/>
    <w:rsid w:val="002D48BB"/>
    <w:rsid w:val="002D6D7E"/>
    <w:rsid w:val="002D706F"/>
    <w:rsid w:val="002E217D"/>
    <w:rsid w:val="002E2739"/>
    <w:rsid w:val="002E275A"/>
    <w:rsid w:val="002E488E"/>
    <w:rsid w:val="002E5326"/>
    <w:rsid w:val="002E732B"/>
    <w:rsid w:val="002F06C2"/>
    <w:rsid w:val="002F0B7D"/>
    <w:rsid w:val="002F137B"/>
    <w:rsid w:val="002F15E2"/>
    <w:rsid w:val="002F3CF9"/>
    <w:rsid w:val="002F4590"/>
    <w:rsid w:val="002F51C2"/>
    <w:rsid w:val="002F7348"/>
    <w:rsid w:val="00300138"/>
    <w:rsid w:val="00300786"/>
    <w:rsid w:val="00300FC0"/>
    <w:rsid w:val="00301707"/>
    <w:rsid w:val="00301ACF"/>
    <w:rsid w:val="00303CE7"/>
    <w:rsid w:val="003041DA"/>
    <w:rsid w:val="003047DA"/>
    <w:rsid w:val="00306039"/>
    <w:rsid w:val="00306B66"/>
    <w:rsid w:val="00306C63"/>
    <w:rsid w:val="00307614"/>
    <w:rsid w:val="00311E9F"/>
    <w:rsid w:val="0031200E"/>
    <w:rsid w:val="00313347"/>
    <w:rsid w:val="00313A38"/>
    <w:rsid w:val="00316217"/>
    <w:rsid w:val="003162F5"/>
    <w:rsid w:val="00316899"/>
    <w:rsid w:val="00316F4D"/>
    <w:rsid w:val="0031730C"/>
    <w:rsid w:val="00317D7D"/>
    <w:rsid w:val="00317E8F"/>
    <w:rsid w:val="00317F64"/>
    <w:rsid w:val="00317F92"/>
    <w:rsid w:val="00320240"/>
    <w:rsid w:val="003206CC"/>
    <w:rsid w:val="0032082A"/>
    <w:rsid w:val="003209AB"/>
    <w:rsid w:val="00321E06"/>
    <w:rsid w:val="00322CA0"/>
    <w:rsid w:val="003230C9"/>
    <w:rsid w:val="0032463D"/>
    <w:rsid w:val="0032611B"/>
    <w:rsid w:val="00326D20"/>
    <w:rsid w:val="00331C4F"/>
    <w:rsid w:val="00332B8D"/>
    <w:rsid w:val="00333409"/>
    <w:rsid w:val="00333CE1"/>
    <w:rsid w:val="0033466B"/>
    <w:rsid w:val="00334720"/>
    <w:rsid w:val="00334FF4"/>
    <w:rsid w:val="00335477"/>
    <w:rsid w:val="003355B5"/>
    <w:rsid w:val="003356F0"/>
    <w:rsid w:val="0033592A"/>
    <w:rsid w:val="00336855"/>
    <w:rsid w:val="003405B0"/>
    <w:rsid w:val="00342F03"/>
    <w:rsid w:val="00343007"/>
    <w:rsid w:val="00343924"/>
    <w:rsid w:val="00344BE3"/>
    <w:rsid w:val="00347E0E"/>
    <w:rsid w:val="003532F0"/>
    <w:rsid w:val="00354F12"/>
    <w:rsid w:val="0035639D"/>
    <w:rsid w:val="003563E6"/>
    <w:rsid w:val="00356A61"/>
    <w:rsid w:val="00357907"/>
    <w:rsid w:val="00357920"/>
    <w:rsid w:val="0036183C"/>
    <w:rsid w:val="00362329"/>
    <w:rsid w:val="00362587"/>
    <w:rsid w:val="0036419A"/>
    <w:rsid w:val="00364BDA"/>
    <w:rsid w:val="00364EDB"/>
    <w:rsid w:val="003667D5"/>
    <w:rsid w:val="003671F0"/>
    <w:rsid w:val="003676E4"/>
    <w:rsid w:val="0037138B"/>
    <w:rsid w:val="003724A4"/>
    <w:rsid w:val="00372575"/>
    <w:rsid w:val="00374D92"/>
    <w:rsid w:val="00375165"/>
    <w:rsid w:val="00376A81"/>
    <w:rsid w:val="00376F15"/>
    <w:rsid w:val="003802D3"/>
    <w:rsid w:val="00380EAF"/>
    <w:rsid w:val="00382AB2"/>
    <w:rsid w:val="00383063"/>
    <w:rsid w:val="0038331C"/>
    <w:rsid w:val="00383A06"/>
    <w:rsid w:val="00384C91"/>
    <w:rsid w:val="0038530A"/>
    <w:rsid w:val="003867F8"/>
    <w:rsid w:val="00391C2F"/>
    <w:rsid w:val="00392A5C"/>
    <w:rsid w:val="0039317A"/>
    <w:rsid w:val="003934CB"/>
    <w:rsid w:val="00393EB7"/>
    <w:rsid w:val="00395C4A"/>
    <w:rsid w:val="00395ECF"/>
    <w:rsid w:val="00396396"/>
    <w:rsid w:val="00396F8F"/>
    <w:rsid w:val="00397D79"/>
    <w:rsid w:val="003A0D43"/>
    <w:rsid w:val="003A0FDB"/>
    <w:rsid w:val="003A235C"/>
    <w:rsid w:val="003A2B05"/>
    <w:rsid w:val="003A2FF3"/>
    <w:rsid w:val="003A62A4"/>
    <w:rsid w:val="003A6F60"/>
    <w:rsid w:val="003A76EB"/>
    <w:rsid w:val="003B1C03"/>
    <w:rsid w:val="003B3B76"/>
    <w:rsid w:val="003B3D86"/>
    <w:rsid w:val="003B3FEB"/>
    <w:rsid w:val="003B517B"/>
    <w:rsid w:val="003B5E41"/>
    <w:rsid w:val="003B6107"/>
    <w:rsid w:val="003B635A"/>
    <w:rsid w:val="003B78D2"/>
    <w:rsid w:val="003C06C1"/>
    <w:rsid w:val="003C0FDE"/>
    <w:rsid w:val="003C21CA"/>
    <w:rsid w:val="003C276D"/>
    <w:rsid w:val="003C5C45"/>
    <w:rsid w:val="003C74F2"/>
    <w:rsid w:val="003C7F75"/>
    <w:rsid w:val="003D1213"/>
    <w:rsid w:val="003D22A0"/>
    <w:rsid w:val="003D2DF3"/>
    <w:rsid w:val="003D3526"/>
    <w:rsid w:val="003D3723"/>
    <w:rsid w:val="003D4691"/>
    <w:rsid w:val="003D46E1"/>
    <w:rsid w:val="003D6405"/>
    <w:rsid w:val="003D73FF"/>
    <w:rsid w:val="003E0886"/>
    <w:rsid w:val="003E1657"/>
    <w:rsid w:val="003E1B37"/>
    <w:rsid w:val="003E1C1B"/>
    <w:rsid w:val="003E23B5"/>
    <w:rsid w:val="003E2EB3"/>
    <w:rsid w:val="003E2FC7"/>
    <w:rsid w:val="003E3D27"/>
    <w:rsid w:val="003E6038"/>
    <w:rsid w:val="003E6119"/>
    <w:rsid w:val="003F116C"/>
    <w:rsid w:val="003F218F"/>
    <w:rsid w:val="003F3120"/>
    <w:rsid w:val="003F55D7"/>
    <w:rsid w:val="003F5C2D"/>
    <w:rsid w:val="003F6DB4"/>
    <w:rsid w:val="003F6FE1"/>
    <w:rsid w:val="00400E27"/>
    <w:rsid w:val="00400F20"/>
    <w:rsid w:val="00400F86"/>
    <w:rsid w:val="0040121E"/>
    <w:rsid w:val="004021D0"/>
    <w:rsid w:val="00402B7F"/>
    <w:rsid w:val="004041BA"/>
    <w:rsid w:val="0040479E"/>
    <w:rsid w:val="0041042C"/>
    <w:rsid w:val="004109B4"/>
    <w:rsid w:val="00411A5A"/>
    <w:rsid w:val="00414287"/>
    <w:rsid w:val="00416BF9"/>
    <w:rsid w:val="00420DC4"/>
    <w:rsid w:val="004215E3"/>
    <w:rsid w:val="00421E6E"/>
    <w:rsid w:val="004245CD"/>
    <w:rsid w:val="00424AAF"/>
    <w:rsid w:val="00425262"/>
    <w:rsid w:val="004301F9"/>
    <w:rsid w:val="00430255"/>
    <w:rsid w:val="00431A3A"/>
    <w:rsid w:val="00436695"/>
    <w:rsid w:val="00436ADC"/>
    <w:rsid w:val="00437771"/>
    <w:rsid w:val="004401D1"/>
    <w:rsid w:val="00440BF9"/>
    <w:rsid w:val="00441300"/>
    <w:rsid w:val="004414D5"/>
    <w:rsid w:val="00441F40"/>
    <w:rsid w:val="00445C6B"/>
    <w:rsid w:val="00445E20"/>
    <w:rsid w:val="00445ED2"/>
    <w:rsid w:val="00446C71"/>
    <w:rsid w:val="00447181"/>
    <w:rsid w:val="00447E41"/>
    <w:rsid w:val="004517D8"/>
    <w:rsid w:val="00452921"/>
    <w:rsid w:val="00453867"/>
    <w:rsid w:val="00454A16"/>
    <w:rsid w:val="00455F7F"/>
    <w:rsid w:val="004578DA"/>
    <w:rsid w:val="00457D99"/>
    <w:rsid w:val="00460D61"/>
    <w:rsid w:val="00460E06"/>
    <w:rsid w:val="00461517"/>
    <w:rsid w:val="004629A5"/>
    <w:rsid w:val="00462E8C"/>
    <w:rsid w:val="00463B61"/>
    <w:rsid w:val="00463E41"/>
    <w:rsid w:val="00465EC5"/>
    <w:rsid w:val="004665C1"/>
    <w:rsid w:val="00467256"/>
    <w:rsid w:val="00467401"/>
    <w:rsid w:val="004678C7"/>
    <w:rsid w:val="004715AA"/>
    <w:rsid w:val="00471A6A"/>
    <w:rsid w:val="00472BF0"/>
    <w:rsid w:val="00473B64"/>
    <w:rsid w:val="00474960"/>
    <w:rsid w:val="00475A45"/>
    <w:rsid w:val="0047655B"/>
    <w:rsid w:val="0047689E"/>
    <w:rsid w:val="004775E8"/>
    <w:rsid w:val="00482A1C"/>
    <w:rsid w:val="004842BD"/>
    <w:rsid w:val="00484B3F"/>
    <w:rsid w:val="0048605A"/>
    <w:rsid w:val="00487637"/>
    <w:rsid w:val="00487895"/>
    <w:rsid w:val="004905A0"/>
    <w:rsid w:val="004931EB"/>
    <w:rsid w:val="004938EC"/>
    <w:rsid w:val="00493B03"/>
    <w:rsid w:val="00494037"/>
    <w:rsid w:val="004971D8"/>
    <w:rsid w:val="004972A3"/>
    <w:rsid w:val="00497434"/>
    <w:rsid w:val="00497938"/>
    <w:rsid w:val="00497DA8"/>
    <w:rsid w:val="00497FE2"/>
    <w:rsid w:val="004A01F3"/>
    <w:rsid w:val="004A284E"/>
    <w:rsid w:val="004A2C80"/>
    <w:rsid w:val="004A324A"/>
    <w:rsid w:val="004A3DBE"/>
    <w:rsid w:val="004A48A7"/>
    <w:rsid w:val="004A4ADF"/>
    <w:rsid w:val="004A4C36"/>
    <w:rsid w:val="004A59A9"/>
    <w:rsid w:val="004A71F1"/>
    <w:rsid w:val="004A7266"/>
    <w:rsid w:val="004A72DC"/>
    <w:rsid w:val="004B056C"/>
    <w:rsid w:val="004B0DFB"/>
    <w:rsid w:val="004B2AF6"/>
    <w:rsid w:val="004B319A"/>
    <w:rsid w:val="004B4349"/>
    <w:rsid w:val="004B56E7"/>
    <w:rsid w:val="004B5785"/>
    <w:rsid w:val="004B7E98"/>
    <w:rsid w:val="004C0780"/>
    <w:rsid w:val="004C1C4A"/>
    <w:rsid w:val="004C238A"/>
    <w:rsid w:val="004C448C"/>
    <w:rsid w:val="004C476A"/>
    <w:rsid w:val="004C582B"/>
    <w:rsid w:val="004C64C9"/>
    <w:rsid w:val="004C69E9"/>
    <w:rsid w:val="004C7690"/>
    <w:rsid w:val="004C7CF6"/>
    <w:rsid w:val="004D1651"/>
    <w:rsid w:val="004D18EB"/>
    <w:rsid w:val="004D1A6F"/>
    <w:rsid w:val="004D370B"/>
    <w:rsid w:val="004D4FFD"/>
    <w:rsid w:val="004D56B6"/>
    <w:rsid w:val="004D6AE3"/>
    <w:rsid w:val="004D6EAD"/>
    <w:rsid w:val="004E1695"/>
    <w:rsid w:val="004E173F"/>
    <w:rsid w:val="004E1F09"/>
    <w:rsid w:val="004E292D"/>
    <w:rsid w:val="004E39D6"/>
    <w:rsid w:val="004E41F3"/>
    <w:rsid w:val="004E43E7"/>
    <w:rsid w:val="004E4883"/>
    <w:rsid w:val="004E4E1C"/>
    <w:rsid w:val="004E58E8"/>
    <w:rsid w:val="004E5E0E"/>
    <w:rsid w:val="004E6F1C"/>
    <w:rsid w:val="004E7A87"/>
    <w:rsid w:val="004E7FE2"/>
    <w:rsid w:val="004F0964"/>
    <w:rsid w:val="004F0C12"/>
    <w:rsid w:val="004F1C84"/>
    <w:rsid w:val="004F32C0"/>
    <w:rsid w:val="004F4A94"/>
    <w:rsid w:val="004F57DB"/>
    <w:rsid w:val="004F5D85"/>
    <w:rsid w:val="004F68AA"/>
    <w:rsid w:val="004F68B9"/>
    <w:rsid w:val="004F6977"/>
    <w:rsid w:val="004F7DD2"/>
    <w:rsid w:val="00501FFC"/>
    <w:rsid w:val="00502A20"/>
    <w:rsid w:val="00502AFA"/>
    <w:rsid w:val="005031D8"/>
    <w:rsid w:val="0050378C"/>
    <w:rsid w:val="00503A37"/>
    <w:rsid w:val="005041E5"/>
    <w:rsid w:val="005047C2"/>
    <w:rsid w:val="005051EE"/>
    <w:rsid w:val="005064C7"/>
    <w:rsid w:val="00507A3D"/>
    <w:rsid w:val="0051013D"/>
    <w:rsid w:val="0051036B"/>
    <w:rsid w:val="005120AB"/>
    <w:rsid w:val="0051251F"/>
    <w:rsid w:val="00512649"/>
    <w:rsid w:val="0051381B"/>
    <w:rsid w:val="0051475A"/>
    <w:rsid w:val="00514DBE"/>
    <w:rsid w:val="00516D74"/>
    <w:rsid w:val="00516EBA"/>
    <w:rsid w:val="00516EBC"/>
    <w:rsid w:val="00517912"/>
    <w:rsid w:val="00517A6D"/>
    <w:rsid w:val="0052197C"/>
    <w:rsid w:val="00521DA8"/>
    <w:rsid w:val="00522625"/>
    <w:rsid w:val="00522FD7"/>
    <w:rsid w:val="0052305B"/>
    <w:rsid w:val="00523AA0"/>
    <w:rsid w:val="00523AF5"/>
    <w:rsid w:val="00525B74"/>
    <w:rsid w:val="005261F6"/>
    <w:rsid w:val="00527D5E"/>
    <w:rsid w:val="005302DC"/>
    <w:rsid w:val="00530E37"/>
    <w:rsid w:val="0053114B"/>
    <w:rsid w:val="00531B21"/>
    <w:rsid w:val="005331F7"/>
    <w:rsid w:val="00535D0B"/>
    <w:rsid w:val="005376C1"/>
    <w:rsid w:val="00537A57"/>
    <w:rsid w:val="00537E15"/>
    <w:rsid w:val="00541760"/>
    <w:rsid w:val="00543536"/>
    <w:rsid w:val="0054429A"/>
    <w:rsid w:val="00550A07"/>
    <w:rsid w:val="005513A8"/>
    <w:rsid w:val="005514AB"/>
    <w:rsid w:val="005514ED"/>
    <w:rsid w:val="00551740"/>
    <w:rsid w:val="0055695B"/>
    <w:rsid w:val="005608D6"/>
    <w:rsid w:val="00561B08"/>
    <w:rsid w:val="00562EAD"/>
    <w:rsid w:val="00563156"/>
    <w:rsid w:val="00566390"/>
    <w:rsid w:val="00566AA3"/>
    <w:rsid w:val="00567282"/>
    <w:rsid w:val="00567740"/>
    <w:rsid w:val="00567A9F"/>
    <w:rsid w:val="00567CBA"/>
    <w:rsid w:val="00570664"/>
    <w:rsid w:val="005713DE"/>
    <w:rsid w:val="00571755"/>
    <w:rsid w:val="00573530"/>
    <w:rsid w:val="005758F4"/>
    <w:rsid w:val="00575B2D"/>
    <w:rsid w:val="00576751"/>
    <w:rsid w:val="00576B61"/>
    <w:rsid w:val="00580667"/>
    <w:rsid w:val="00581281"/>
    <w:rsid w:val="00583399"/>
    <w:rsid w:val="00583992"/>
    <w:rsid w:val="005861A7"/>
    <w:rsid w:val="00587592"/>
    <w:rsid w:val="00591865"/>
    <w:rsid w:val="00591B4E"/>
    <w:rsid w:val="0059260B"/>
    <w:rsid w:val="0059516C"/>
    <w:rsid w:val="0059586D"/>
    <w:rsid w:val="005959B6"/>
    <w:rsid w:val="005972FC"/>
    <w:rsid w:val="005A0F14"/>
    <w:rsid w:val="005A1506"/>
    <w:rsid w:val="005A23D9"/>
    <w:rsid w:val="005A2534"/>
    <w:rsid w:val="005A36FF"/>
    <w:rsid w:val="005A5365"/>
    <w:rsid w:val="005A5C6C"/>
    <w:rsid w:val="005A6888"/>
    <w:rsid w:val="005B060B"/>
    <w:rsid w:val="005B0675"/>
    <w:rsid w:val="005B0718"/>
    <w:rsid w:val="005B1F3B"/>
    <w:rsid w:val="005B3D9A"/>
    <w:rsid w:val="005B422D"/>
    <w:rsid w:val="005B6875"/>
    <w:rsid w:val="005B6E78"/>
    <w:rsid w:val="005B709D"/>
    <w:rsid w:val="005B754E"/>
    <w:rsid w:val="005B7AA4"/>
    <w:rsid w:val="005B7D40"/>
    <w:rsid w:val="005C04C8"/>
    <w:rsid w:val="005C1D2C"/>
    <w:rsid w:val="005C1F65"/>
    <w:rsid w:val="005C2F88"/>
    <w:rsid w:val="005C5F95"/>
    <w:rsid w:val="005C64A9"/>
    <w:rsid w:val="005C74E5"/>
    <w:rsid w:val="005C7A71"/>
    <w:rsid w:val="005C7F81"/>
    <w:rsid w:val="005D0093"/>
    <w:rsid w:val="005D0CE1"/>
    <w:rsid w:val="005D188D"/>
    <w:rsid w:val="005D1E61"/>
    <w:rsid w:val="005D23B3"/>
    <w:rsid w:val="005D4415"/>
    <w:rsid w:val="005D4718"/>
    <w:rsid w:val="005D49D6"/>
    <w:rsid w:val="005D4CC6"/>
    <w:rsid w:val="005D55F2"/>
    <w:rsid w:val="005D5DAE"/>
    <w:rsid w:val="005D66B1"/>
    <w:rsid w:val="005D74E8"/>
    <w:rsid w:val="005E0147"/>
    <w:rsid w:val="005E1CE0"/>
    <w:rsid w:val="005E2D48"/>
    <w:rsid w:val="005E2E79"/>
    <w:rsid w:val="005E3E2F"/>
    <w:rsid w:val="005E4B94"/>
    <w:rsid w:val="005E4E8A"/>
    <w:rsid w:val="005E5CF1"/>
    <w:rsid w:val="005E6645"/>
    <w:rsid w:val="005E6751"/>
    <w:rsid w:val="005E6787"/>
    <w:rsid w:val="005E6C6D"/>
    <w:rsid w:val="005F0527"/>
    <w:rsid w:val="005F0E4A"/>
    <w:rsid w:val="005F1293"/>
    <w:rsid w:val="005F1F82"/>
    <w:rsid w:val="005F2022"/>
    <w:rsid w:val="005F2051"/>
    <w:rsid w:val="005F39FA"/>
    <w:rsid w:val="005F4808"/>
    <w:rsid w:val="005F68D9"/>
    <w:rsid w:val="005F7E91"/>
    <w:rsid w:val="00600185"/>
    <w:rsid w:val="00600E07"/>
    <w:rsid w:val="00601289"/>
    <w:rsid w:val="00602B02"/>
    <w:rsid w:val="0060346B"/>
    <w:rsid w:val="00603859"/>
    <w:rsid w:val="0060392A"/>
    <w:rsid w:val="0060621F"/>
    <w:rsid w:val="00606E12"/>
    <w:rsid w:val="00607E58"/>
    <w:rsid w:val="00610647"/>
    <w:rsid w:val="00611219"/>
    <w:rsid w:val="00611521"/>
    <w:rsid w:val="006116D9"/>
    <w:rsid w:val="00611881"/>
    <w:rsid w:val="00612045"/>
    <w:rsid w:val="006136D7"/>
    <w:rsid w:val="0061503B"/>
    <w:rsid w:val="00615E07"/>
    <w:rsid w:val="00617221"/>
    <w:rsid w:val="006206B9"/>
    <w:rsid w:val="006211D0"/>
    <w:rsid w:val="0062181A"/>
    <w:rsid w:val="00622E97"/>
    <w:rsid w:val="00623798"/>
    <w:rsid w:val="006238BF"/>
    <w:rsid w:val="00624B07"/>
    <w:rsid w:val="00625302"/>
    <w:rsid w:val="006255A9"/>
    <w:rsid w:val="006262C0"/>
    <w:rsid w:val="00626E3D"/>
    <w:rsid w:val="00630296"/>
    <w:rsid w:val="00631602"/>
    <w:rsid w:val="00632B0A"/>
    <w:rsid w:val="0063380B"/>
    <w:rsid w:val="006406E7"/>
    <w:rsid w:val="0064097D"/>
    <w:rsid w:val="0064199A"/>
    <w:rsid w:val="00643271"/>
    <w:rsid w:val="00644489"/>
    <w:rsid w:val="00644D00"/>
    <w:rsid w:val="00644D79"/>
    <w:rsid w:val="00647C5B"/>
    <w:rsid w:val="00647DA7"/>
    <w:rsid w:val="00651193"/>
    <w:rsid w:val="006521CF"/>
    <w:rsid w:val="006524FE"/>
    <w:rsid w:val="00652BA0"/>
    <w:rsid w:val="00654324"/>
    <w:rsid w:val="00654E1F"/>
    <w:rsid w:val="00656A1B"/>
    <w:rsid w:val="00656BB4"/>
    <w:rsid w:val="0065791E"/>
    <w:rsid w:val="0066380A"/>
    <w:rsid w:val="00663D1B"/>
    <w:rsid w:val="0066555F"/>
    <w:rsid w:val="00665746"/>
    <w:rsid w:val="00666CED"/>
    <w:rsid w:val="00666FE9"/>
    <w:rsid w:val="00667583"/>
    <w:rsid w:val="0066796F"/>
    <w:rsid w:val="00667DF9"/>
    <w:rsid w:val="00670F3A"/>
    <w:rsid w:val="00673550"/>
    <w:rsid w:val="00677C32"/>
    <w:rsid w:val="00680096"/>
    <w:rsid w:val="0068019C"/>
    <w:rsid w:val="0068101C"/>
    <w:rsid w:val="006834D9"/>
    <w:rsid w:val="00684F00"/>
    <w:rsid w:val="00686B61"/>
    <w:rsid w:val="006874D2"/>
    <w:rsid w:val="00687A9E"/>
    <w:rsid w:val="00690607"/>
    <w:rsid w:val="006931B0"/>
    <w:rsid w:val="00693C0F"/>
    <w:rsid w:val="0069406F"/>
    <w:rsid w:val="00694652"/>
    <w:rsid w:val="00697BDA"/>
    <w:rsid w:val="006A11B1"/>
    <w:rsid w:val="006A2A6F"/>
    <w:rsid w:val="006A637E"/>
    <w:rsid w:val="006B098E"/>
    <w:rsid w:val="006B1B18"/>
    <w:rsid w:val="006B3206"/>
    <w:rsid w:val="006B3956"/>
    <w:rsid w:val="006B3D83"/>
    <w:rsid w:val="006B4594"/>
    <w:rsid w:val="006B47A1"/>
    <w:rsid w:val="006B4C2C"/>
    <w:rsid w:val="006B6B16"/>
    <w:rsid w:val="006C3BE7"/>
    <w:rsid w:val="006C5867"/>
    <w:rsid w:val="006C70BC"/>
    <w:rsid w:val="006C7EB6"/>
    <w:rsid w:val="006D16C0"/>
    <w:rsid w:val="006D580D"/>
    <w:rsid w:val="006D775C"/>
    <w:rsid w:val="006D7EB3"/>
    <w:rsid w:val="006E06EA"/>
    <w:rsid w:val="006E1B68"/>
    <w:rsid w:val="006E1D41"/>
    <w:rsid w:val="006E485F"/>
    <w:rsid w:val="006E4E54"/>
    <w:rsid w:val="006E576C"/>
    <w:rsid w:val="006E6ADE"/>
    <w:rsid w:val="006E7D44"/>
    <w:rsid w:val="006F0521"/>
    <w:rsid w:val="006F10A8"/>
    <w:rsid w:val="006F10F3"/>
    <w:rsid w:val="006F3087"/>
    <w:rsid w:val="006F34BD"/>
    <w:rsid w:val="006F350F"/>
    <w:rsid w:val="006F4659"/>
    <w:rsid w:val="006F4A5B"/>
    <w:rsid w:val="006F4AAC"/>
    <w:rsid w:val="006F6C34"/>
    <w:rsid w:val="006F7A0E"/>
    <w:rsid w:val="006F7A33"/>
    <w:rsid w:val="006F7A65"/>
    <w:rsid w:val="007002C8"/>
    <w:rsid w:val="00700724"/>
    <w:rsid w:val="00700774"/>
    <w:rsid w:val="007020EF"/>
    <w:rsid w:val="00706C68"/>
    <w:rsid w:val="00706FA0"/>
    <w:rsid w:val="007070C9"/>
    <w:rsid w:val="0071126B"/>
    <w:rsid w:val="0071218A"/>
    <w:rsid w:val="007136AF"/>
    <w:rsid w:val="00713C2A"/>
    <w:rsid w:val="00714BB1"/>
    <w:rsid w:val="00715F93"/>
    <w:rsid w:val="00716ECF"/>
    <w:rsid w:val="0071707A"/>
    <w:rsid w:val="0072005B"/>
    <w:rsid w:val="0072016E"/>
    <w:rsid w:val="00721654"/>
    <w:rsid w:val="00722ADA"/>
    <w:rsid w:val="007234D2"/>
    <w:rsid w:val="00723779"/>
    <w:rsid w:val="00723B2A"/>
    <w:rsid w:val="00723F9C"/>
    <w:rsid w:val="00726A46"/>
    <w:rsid w:val="007315AC"/>
    <w:rsid w:val="0073182A"/>
    <w:rsid w:val="007319E5"/>
    <w:rsid w:val="00731CEF"/>
    <w:rsid w:val="00731D3C"/>
    <w:rsid w:val="00732517"/>
    <w:rsid w:val="00732BB2"/>
    <w:rsid w:val="007338A7"/>
    <w:rsid w:val="00734E3B"/>
    <w:rsid w:val="00734F9D"/>
    <w:rsid w:val="00735008"/>
    <w:rsid w:val="00737081"/>
    <w:rsid w:val="00737300"/>
    <w:rsid w:val="007412E5"/>
    <w:rsid w:val="00742581"/>
    <w:rsid w:val="00750A45"/>
    <w:rsid w:val="00750AF3"/>
    <w:rsid w:val="00750EC6"/>
    <w:rsid w:val="0075168C"/>
    <w:rsid w:val="007524F9"/>
    <w:rsid w:val="00752747"/>
    <w:rsid w:val="00752926"/>
    <w:rsid w:val="0075310A"/>
    <w:rsid w:val="0075527B"/>
    <w:rsid w:val="00756A08"/>
    <w:rsid w:val="00757C64"/>
    <w:rsid w:val="007606B8"/>
    <w:rsid w:val="0076167B"/>
    <w:rsid w:val="007630B2"/>
    <w:rsid w:val="00763D5D"/>
    <w:rsid w:val="00767F67"/>
    <w:rsid w:val="00773A89"/>
    <w:rsid w:val="007745A2"/>
    <w:rsid w:val="0077602E"/>
    <w:rsid w:val="00776D02"/>
    <w:rsid w:val="007774B8"/>
    <w:rsid w:val="00777E62"/>
    <w:rsid w:val="007819CD"/>
    <w:rsid w:val="0078243F"/>
    <w:rsid w:val="00782E3D"/>
    <w:rsid w:val="007833EB"/>
    <w:rsid w:val="007840ED"/>
    <w:rsid w:val="007858E0"/>
    <w:rsid w:val="00786CDE"/>
    <w:rsid w:val="007873A3"/>
    <w:rsid w:val="0078744F"/>
    <w:rsid w:val="00787C4F"/>
    <w:rsid w:val="00790872"/>
    <w:rsid w:val="007916D8"/>
    <w:rsid w:val="007917D7"/>
    <w:rsid w:val="00794467"/>
    <w:rsid w:val="0079451E"/>
    <w:rsid w:val="007951D0"/>
    <w:rsid w:val="00796C78"/>
    <w:rsid w:val="00796D18"/>
    <w:rsid w:val="007A0598"/>
    <w:rsid w:val="007A0905"/>
    <w:rsid w:val="007A0A47"/>
    <w:rsid w:val="007A1324"/>
    <w:rsid w:val="007A1E81"/>
    <w:rsid w:val="007A3866"/>
    <w:rsid w:val="007A38C3"/>
    <w:rsid w:val="007A3B25"/>
    <w:rsid w:val="007A68FF"/>
    <w:rsid w:val="007A7E82"/>
    <w:rsid w:val="007B01DD"/>
    <w:rsid w:val="007B1410"/>
    <w:rsid w:val="007B17D8"/>
    <w:rsid w:val="007B20CF"/>
    <w:rsid w:val="007B22FB"/>
    <w:rsid w:val="007B39A3"/>
    <w:rsid w:val="007B4F3B"/>
    <w:rsid w:val="007B5063"/>
    <w:rsid w:val="007B5E69"/>
    <w:rsid w:val="007B611A"/>
    <w:rsid w:val="007B68DF"/>
    <w:rsid w:val="007B7104"/>
    <w:rsid w:val="007C09A7"/>
    <w:rsid w:val="007C2535"/>
    <w:rsid w:val="007C265A"/>
    <w:rsid w:val="007C28B1"/>
    <w:rsid w:val="007C46F5"/>
    <w:rsid w:val="007C542B"/>
    <w:rsid w:val="007C5C9E"/>
    <w:rsid w:val="007C6803"/>
    <w:rsid w:val="007C6955"/>
    <w:rsid w:val="007C6EF3"/>
    <w:rsid w:val="007C74CE"/>
    <w:rsid w:val="007D1BF3"/>
    <w:rsid w:val="007D2900"/>
    <w:rsid w:val="007D4CCA"/>
    <w:rsid w:val="007D5A41"/>
    <w:rsid w:val="007E1837"/>
    <w:rsid w:val="007E4724"/>
    <w:rsid w:val="007E5894"/>
    <w:rsid w:val="007E7E96"/>
    <w:rsid w:val="007F0A3D"/>
    <w:rsid w:val="007F0B82"/>
    <w:rsid w:val="007F0F81"/>
    <w:rsid w:val="007F1858"/>
    <w:rsid w:val="007F3688"/>
    <w:rsid w:val="007F3F34"/>
    <w:rsid w:val="007F4363"/>
    <w:rsid w:val="007F499A"/>
    <w:rsid w:val="007F5387"/>
    <w:rsid w:val="007F5C73"/>
    <w:rsid w:val="007F6FDC"/>
    <w:rsid w:val="007F7D2A"/>
    <w:rsid w:val="00800747"/>
    <w:rsid w:val="00800C41"/>
    <w:rsid w:val="008016F1"/>
    <w:rsid w:val="00801CA6"/>
    <w:rsid w:val="008029D7"/>
    <w:rsid w:val="00804153"/>
    <w:rsid w:val="00804726"/>
    <w:rsid w:val="00804F84"/>
    <w:rsid w:val="00806E23"/>
    <w:rsid w:val="0081205D"/>
    <w:rsid w:val="00815108"/>
    <w:rsid w:val="00815DCF"/>
    <w:rsid w:val="0081638B"/>
    <w:rsid w:val="00816AC7"/>
    <w:rsid w:val="0081796E"/>
    <w:rsid w:val="008225D4"/>
    <w:rsid w:val="00822EB0"/>
    <w:rsid w:val="00823EE3"/>
    <w:rsid w:val="00824898"/>
    <w:rsid w:val="00825F87"/>
    <w:rsid w:val="00826DCC"/>
    <w:rsid w:val="00827CBE"/>
    <w:rsid w:val="00831174"/>
    <w:rsid w:val="008319D5"/>
    <w:rsid w:val="00832123"/>
    <w:rsid w:val="00833C7E"/>
    <w:rsid w:val="0083498E"/>
    <w:rsid w:val="008349BD"/>
    <w:rsid w:val="008367B8"/>
    <w:rsid w:val="00836D91"/>
    <w:rsid w:val="0084002E"/>
    <w:rsid w:val="00841002"/>
    <w:rsid w:val="00841A07"/>
    <w:rsid w:val="00845059"/>
    <w:rsid w:val="00846BD2"/>
    <w:rsid w:val="00846E3F"/>
    <w:rsid w:val="0084780C"/>
    <w:rsid w:val="00847B41"/>
    <w:rsid w:val="00850037"/>
    <w:rsid w:val="0085020C"/>
    <w:rsid w:val="008509E3"/>
    <w:rsid w:val="00851296"/>
    <w:rsid w:val="008515BE"/>
    <w:rsid w:val="008519DC"/>
    <w:rsid w:val="00853652"/>
    <w:rsid w:val="008558D6"/>
    <w:rsid w:val="0085623B"/>
    <w:rsid w:val="00856325"/>
    <w:rsid w:val="00856D18"/>
    <w:rsid w:val="00857229"/>
    <w:rsid w:val="00860580"/>
    <w:rsid w:val="00860A4F"/>
    <w:rsid w:val="0086331B"/>
    <w:rsid w:val="00864689"/>
    <w:rsid w:val="00865617"/>
    <w:rsid w:val="008656C7"/>
    <w:rsid w:val="0086593A"/>
    <w:rsid w:val="008713AD"/>
    <w:rsid w:val="008716E2"/>
    <w:rsid w:val="00871E5D"/>
    <w:rsid w:val="008729ED"/>
    <w:rsid w:val="00872F71"/>
    <w:rsid w:val="008730FF"/>
    <w:rsid w:val="008738AC"/>
    <w:rsid w:val="00873DCE"/>
    <w:rsid w:val="00874B03"/>
    <w:rsid w:val="008753AE"/>
    <w:rsid w:val="0087621E"/>
    <w:rsid w:val="00876756"/>
    <w:rsid w:val="008767F8"/>
    <w:rsid w:val="00876D38"/>
    <w:rsid w:val="0088714E"/>
    <w:rsid w:val="00890BDF"/>
    <w:rsid w:val="00891785"/>
    <w:rsid w:val="00892325"/>
    <w:rsid w:val="008960C8"/>
    <w:rsid w:val="00897360"/>
    <w:rsid w:val="008A076D"/>
    <w:rsid w:val="008A0CEB"/>
    <w:rsid w:val="008A132F"/>
    <w:rsid w:val="008A19D0"/>
    <w:rsid w:val="008A1AEF"/>
    <w:rsid w:val="008A1C89"/>
    <w:rsid w:val="008A26F5"/>
    <w:rsid w:val="008A52A8"/>
    <w:rsid w:val="008A53E3"/>
    <w:rsid w:val="008A6220"/>
    <w:rsid w:val="008A6A76"/>
    <w:rsid w:val="008A6AFC"/>
    <w:rsid w:val="008B1649"/>
    <w:rsid w:val="008B2426"/>
    <w:rsid w:val="008B3A3E"/>
    <w:rsid w:val="008B453F"/>
    <w:rsid w:val="008B49C6"/>
    <w:rsid w:val="008B6DC5"/>
    <w:rsid w:val="008B754E"/>
    <w:rsid w:val="008B7742"/>
    <w:rsid w:val="008B7F7B"/>
    <w:rsid w:val="008C10C5"/>
    <w:rsid w:val="008C184B"/>
    <w:rsid w:val="008C18B7"/>
    <w:rsid w:val="008C2806"/>
    <w:rsid w:val="008C2E27"/>
    <w:rsid w:val="008C3FCF"/>
    <w:rsid w:val="008C4156"/>
    <w:rsid w:val="008C5F9F"/>
    <w:rsid w:val="008C6909"/>
    <w:rsid w:val="008C706F"/>
    <w:rsid w:val="008C7A9A"/>
    <w:rsid w:val="008C7B47"/>
    <w:rsid w:val="008C7C45"/>
    <w:rsid w:val="008C7FE2"/>
    <w:rsid w:val="008D14AB"/>
    <w:rsid w:val="008D179E"/>
    <w:rsid w:val="008D17D7"/>
    <w:rsid w:val="008D2AAE"/>
    <w:rsid w:val="008D2D26"/>
    <w:rsid w:val="008D4C6D"/>
    <w:rsid w:val="008D571A"/>
    <w:rsid w:val="008D62B6"/>
    <w:rsid w:val="008D6738"/>
    <w:rsid w:val="008D7CCB"/>
    <w:rsid w:val="008D7EB0"/>
    <w:rsid w:val="008E114C"/>
    <w:rsid w:val="008E147A"/>
    <w:rsid w:val="008E1FB5"/>
    <w:rsid w:val="008E2111"/>
    <w:rsid w:val="008E3986"/>
    <w:rsid w:val="008E4C58"/>
    <w:rsid w:val="008E59A2"/>
    <w:rsid w:val="008E5E84"/>
    <w:rsid w:val="008E6013"/>
    <w:rsid w:val="008E74E1"/>
    <w:rsid w:val="008F0100"/>
    <w:rsid w:val="008F2D70"/>
    <w:rsid w:val="008F36A9"/>
    <w:rsid w:val="008F48B8"/>
    <w:rsid w:val="008F5299"/>
    <w:rsid w:val="008F5AA7"/>
    <w:rsid w:val="008F79DF"/>
    <w:rsid w:val="008F7F27"/>
    <w:rsid w:val="00900B40"/>
    <w:rsid w:val="00901817"/>
    <w:rsid w:val="00902377"/>
    <w:rsid w:val="0090461F"/>
    <w:rsid w:val="009058E4"/>
    <w:rsid w:val="009062B7"/>
    <w:rsid w:val="0090689D"/>
    <w:rsid w:val="00907EDD"/>
    <w:rsid w:val="00910486"/>
    <w:rsid w:val="00912BAD"/>
    <w:rsid w:val="00913A27"/>
    <w:rsid w:val="009152D2"/>
    <w:rsid w:val="00916355"/>
    <w:rsid w:val="00917ABA"/>
    <w:rsid w:val="00920687"/>
    <w:rsid w:val="00920F8B"/>
    <w:rsid w:val="00922470"/>
    <w:rsid w:val="00922F54"/>
    <w:rsid w:val="009233B9"/>
    <w:rsid w:val="00923B49"/>
    <w:rsid w:val="00924828"/>
    <w:rsid w:val="00924B9D"/>
    <w:rsid w:val="00925FA1"/>
    <w:rsid w:val="00931131"/>
    <w:rsid w:val="009317DF"/>
    <w:rsid w:val="00931A31"/>
    <w:rsid w:val="009335AD"/>
    <w:rsid w:val="00935C5C"/>
    <w:rsid w:val="00941778"/>
    <w:rsid w:val="00943F89"/>
    <w:rsid w:val="009449A4"/>
    <w:rsid w:val="009469DB"/>
    <w:rsid w:val="00947697"/>
    <w:rsid w:val="00950E82"/>
    <w:rsid w:val="00953A5E"/>
    <w:rsid w:val="009551CF"/>
    <w:rsid w:val="009557DC"/>
    <w:rsid w:val="00956918"/>
    <w:rsid w:val="00956C7E"/>
    <w:rsid w:val="00957A43"/>
    <w:rsid w:val="009605E5"/>
    <w:rsid w:val="0096203C"/>
    <w:rsid w:val="0096266B"/>
    <w:rsid w:val="00963F7F"/>
    <w:rsid w:val="00964C02"/>
    <w:rsid w:val="00964E94"/>
    <w:rsid w:val="00966CC6"/>
    <w:rsid w:val="00966CFF"/>
    <w:rsid w:val="00966EB7"/>
    <w:rsid w:val="00966F67"/>
    <w:rsid w:val="00970118"/>
    <w:rsid w:val="009710DC"/>
    <w:rsid w:val="00972A96"/>
    <w:rsid w:val="00973C7D"/>
    <w:rsid w:val="009741FC"/>
    <w:rsid w:val="00974D7F"/>
    <w:rsid w:val="00975C21"/>
    <w:rsid w:val="00976827"/>
    <w:rsid w:val="009768BB"/>
    <w:rsid w:val="00976E98"/>
    <w:rsid w:val="009815D6"/>
    <w:rsid w:val="00982DAE"/>
    <w:rsid w:val="00982DEF"/>
    <w:rsid w:val="00982F7F"/>
    <w:rsid w:val="009832CA"/>
    <w:rsid w:val="009845C7"/>
    <w:rsid w:val="00984F86"/>
    <w:rsid w:val="00986231"/>
    <w:rsid w:val="0098648B"/>
    <w:rsid w:val="00990555"/>
    <w:rsid w:val="00990B4B"/>
    <w:rsid w:val="00991FC6"/>
    <w:rsid w:val="00993171"/>
    <w:rsid w:val="00994FDE"/>
    <w:rsid w:val="009953D0"/>
    <w:rsid w:val="009A01E2"/>
    <w:rsid w:val="009A0F4F"/>
    <w:rsid w:val="009A1211"/>
    <w:rsid w:val="009A19F7"/>
    <w:rsid w:val="009A202C"/>
    <w:rsid w:val="009A22C1"/>
    <w:rsid w:val="009A3526"/>
    <w:rsid w:val="009A48E8"/>
    <w:rsid w:val="009A5ACF"/>
    <w:rsid w:val="009B2990"/>
    <w:rsid w:val="009B2C22"/>
    <w:rsid w:val="009B38CD"/>
    <w:rsid w:val="009B4DBA"/>
    <w:rsid w:val="009B51AB"/>
    <w:rsid w:val="009B5B90"/>
    <w:rsid w:val="009C01C7"/>
    <w:rsid w:val="009C6A31"/>
    <w:rsid w:val="009C6DA0"/>
    <w:rsid w:val="009D4041"/>
    <w:rsid w:val="009D4D62"/>
    <w:rsid w:val="009D68DA"/>
    <w:rsid w:val="009D7AAB"/>
    <w:rsid w:val="009E17F6"/>
    <w:rsid w:val="009E388E"/>
    <w:rsid w:val="009E4688"/>
    <w:rsid w:val="009E49F9"/>
    <w:rsid w:val="009E4B4F"/>
    <w:rsid w:val="009E4E22"/>
    <w:rsid w:val="009E54C9"/>
    <w:rsid w:val="009F1C50"/>
    <w:rsid w:val="009F3EDA"/>
    <w:rsid w:val="009F49A4"/>
    <w:rsid w:val="009F56D9"/>
    <w:rsid w:val="009F5AFC"/>
    <w:rsid w:val="009F64ED"/>
    <w:rsid w:val="009F769C"/>
    <w:rsid w:val="009F7E3D"/>
    <w:rsid w:val="00A00B75"/>
    <w:rsid w:val="00A01B10"/>
    <w:rsid w:val="00A01B1D"/>
    <w:rsid w:val="00A03EC9"/>
    <w:rsid w:val="00A06A36"/>
    <w:rsid w:val="00A06AEE"/>
    <w:rsid w:val="00A106AB"/>
    <w:rsid w:val="00A11320"/>
    <w:rsid w:val="00A115C8"/>
    <w:rsid w:val="00A11E1F"/>
    <w:rsid w:val="00A1339C"/>
    <w:rsid w:val="00A1442E"/>
    <w:rsid w:val="00A153F6"/>
    <w:rsid w:val="00A15607"/>
    <w:rsid w:val="00A15938"/>
    <w:rsid w:val="00A159E7"/>
    <w:rsid w:val="00A1601B"/>
    <w:rsid w:val="00A16FF5"/>
    <w:rsid w:val="00A17205"/>
    <w:rsid w:val="00A17FCC"/>
    <w:rsid w:val="00A21436"/>
    <w:rsid w:val="00A21AA3"/>
    <w:rsid w:val="00A22E7D"/>
    <w:rsid w:val="00A2351D"/>
    <w:rsid w:val="00A236D8"/>
    <w:rsid w:val="00A23F57"/>
    <w:rsid w:val="00A24A8F"/>
    <w:rsid w:val="00A31146"/>
    <w:rsid w:val="00A31AB3"/>
    <w:rsid w:val="00A342A1"/>
    <w:rsid w:val="00A3594D"/>
    <w:rsid w:val="00A35956"/>
    <w:rsid w:val="00A35FA0"/>
    <w:rsid w:val="00A371F4"/>
    <w:rsid w:val="00A37E00"/>
    <w:rsid w:val="00A403C1"/>
    <w:rsid w:val="00A414CA"/>
    <w:rsid w:val="00A41D0D"/>
    <w:rsid w:val="00A41F7F"/>
    <w:rsid w:val="00A42544"/>
    <w:rsid w:val="00A43D67"/>
    <w:rsid w:val="00A4494D"/>
    <w:rsid w:val="00A45243"/>
    <w:rsid w:val="00A465A7"/>
    <w:rsid w:val="00A46692"/>
    <w:rsid w:val="00A46C38"/>
    <w:rsid w:val="00A46CB5"/>
    <w:rsid w:val="00A46F2B"/>
    <w:rsid w:val="00A500E9"/>
    <w:rsid w:val="00A50471"/>
    <w:rsid w:val="00A505CB"/>
    <w:rsid w:val="00A50C3E"/>
    <w:rsid w:val="00A516C1"/>
    <w:rsid w:val="00A51787"/>
    <w:rsid w:val="00A5201A"/>
    <w:rsid w:val="00A52749"/>
    <w:rsid w:val="00A53F43"/>
    <w:rsid w:val="00A54C4B"/>
    <w:rsid w:val="00A56FE9"/>
    <w:rsid w:val="00A6031B"/>
    <w:rsid w:val="00A60A04"/>
    <w:rsid w:val="00A60BDA"/>
    <w:rsid w:val="00A62867"/>
    <w:rsid w:val="00A62C2C"/>
    <w:rsid w:val="00A63731"/>
    <w:rsid w:val="00A63A6E"/>
    <w:rsid w:val="00A646FB"/>
    <w:rsid w:val="00A649A7"/>
    <w:rsid w:val="00A66D8A"/>
    <w:rsid w:val="00A67466"/>
    <w:rsid w:val="00A70559"/>
    <w:rsid w:val="00A7066F"/>
    <w:rsid w:val="00A73843"/>
    <w:rsid w:val="00A73DDC"/>
    <w:rsid w:val="00A7402A"/>
    <w:rsid w:val="00A742A4"/>
    <w:rsid w:val="00A7647A"/>
    <w:rsid w:val="00A764A3"/>
    <w:rsid w:val="00A764CF"/>
    <w:rsid w:val="00A76C7E"/>
    <w:rsid w:val="00A7763B"/>
    <w:rsid w:val="00A803CA"/>
    <w:rsid w:val="00A83611"/>
    <w:rsid w:val="00A84AF5"/>
    <w:rsid w:val="00A8558B"/>
    <w:rsid w:val="00A8772E"/>
    <w:rsid w:val="00A87AFC"/>
    <w:rsid w:val="00A87CF8"/>
    <w:rsid w:val="00A90023"/>
    <w:rsid w:val="00A903A8"/>
    <w:rsid w:val="00A90995"/>
    <w:rsid w:val="00A912E1"/>
    <w:rsid w:val="00A9135D"/>
    <w:rsid w:val="00A92B4B"/>
    <w:rsid w:val="00A93805"/>
    <w:rsid w:val="00A93BE8"/>
    <w:rsid w:val="00A93CA6"/>
    <w:rsid w:val="00A94FEB"/>
    <w:rsid w:val="00A96937"/>
    <w:rsid w:val="00A9758F"/>
    <w:rsid w:val="00AA015F"/>
    <w:rsid w:val="00AA188C"/>
    <w:rsid w:val="00AA25BA"/>
    <w:rsid w:val="00AA2C1C"/>
    <w:rsid w:val="00AA2E77"/>
    <w:rsid w:val="00AA334B"/>
    <w:rsid w:val="00AA33BA"/>
    <w:rsid w:val="00AA409C"/>
    <w:rsid w:val="00AA52FB"/>
    <w:rsid w:val="00AA6714"/>
    <w:rsid w:val="00AA6F73"/>
    <w:rsid w:val="00AA7B65"/>
    <w:rsid w:val="00AB25E3"/>
    <w:rsid w:val="00AB26FA"/>
    <w:rsid w:val="00AB558E"/>
    <w:rsid w:val="00AB5E40"/>
    <w:rsid w:val="00AB7F90"/>
    <w:rsid w:val="00AC1F55"/>
    <w:rsid w:val="00AC26A2"/>
    <w:rsid w:val="00AC2782"/>
    <w:rsid w:val="00AC28EB"/>
    <w:rsid w:val="00AC2EF9"/>
    <w:rsid w:val="00AC35B2"/>
    <w:rsid w:val="00AC403B"/>
    <w:rsid w:val="00AC52BB"/>
    <w:rsid w:val="00AC52EC"/>
    <w:rsid w:val="00AC5606"/>
    <w:rsid w:val="00AC58B5"/>
    <w:rsid w:val="00AD01A2"/>
    <w:rsid w:val="00AD0AAD"/>
    <w:rsid w:val="00AD1207"/>
    <w:rsid w:val="00AD1246"/>
    <w:rsid w:val="00AD222A"/>
    <w:rsid w:val="00AD275D"/>
    <w:rsid w:val="00AD2781"/>
    <w:rsid w:val="00AD625B"/>
    <w:rsid w:val="00AD7B4A"/>
    <w:rsid w:val="00AE0179"/>
    <w:rsid w:val="00AE0277"/>
    <w:rsid w:val="00AE0677"/>
    <w:rsid w:val="00AE1322"/>
    <w:rsid w:val="00AE19AA"/>
    <w:rsid w:val="00AE2A31"/>
    <w:rsid w:val="00AE56B9"/>
    <w:rsid w:val="00AE5B7D"/>
    <w:rsid w:val="00AE5FFB"/>
    <w:rsid w:val="00AF30BD"/>
    <w:rsid w:val="00AF3CA6"/>
    <w:rsid w:val="00AF4E85"/>
    <w:rsid w:val="00AF6162"/>
    <w:rsid w:val="00AF61DE"/>
    <w:rsid w:val="00AF6D06"/>
    <w:rsid w:val="00AF70F3"/>
    <w:rsid w:val="00AF776E"/>
    <w:rsid w:val="00AF799A"/>
    <w:rsid w:val="00B010C3"/>
    <w:rsid w:val="00B010E5"/>
    <w:rsid w:val="00B0178C"/>
    <w:rsid w:val="00B01813"/>
    <w:rsid w:val="00B01B2E"/>
    <w:rsid w:val="00B05B66"/>
    <w:rsid w:val="00B05BEC"/>
    <w:rsid w:val="00B05F5C"/>
    <w:rsid w:val="00B1072D"/>
    <w:rsid w:val="00B10F36"/>
    <w:rsid w:val="00B118F0"/>
    <w:rsid w:val="00B135EF"/>
    <w:rsid w:val="00B14D49"/>
    <w:rsid w:val="00B150DE"/>
    <w:rsid w:val="00B15A55"/>
    <w:rsid w:val="00B167A4"/>
    <w:rsid w:val="00B16EC7"/>
    <w:rsid w:val="00B1764C"/>
    <w:rsid w:val="00B17B85"/>
    <w:rsid w:val="00B210F6"/>
    <w:rsid w:val="00B21798"/>
    <w:rsid w:val="00B22718"/>
    <w:rsid w:val="00B22BF1"/>
    <w:rsid w:val="00B249B2"/>
    <w:rsid w:val="00B25E55"/>
    <w:rsid w:val="00B26A8E"/>
    <w:rsid w:val="00B26CF8"/>
    <w:rsid w:val="00B27ED9"/>
    <w:rsid w:val="00B30762"/>
    <w:rsid w:val="00B31D24"/>
    <w:rsid w:val="00B32AF8"/>
    <w:rsid w:val="00B34879"/>
    <w:rsid w:val="00B34CDE"/>
    <w:rsid w:val="00B34EE0"/>
    <w:rsid w:val="00B35967"/>
    <w:rsid w:val="00B35B74"/>
    <w:rsid w:val="00B35F42"/>
    <w:rsid w:val="00B36319"/>
    <w:rsid w:val="00B36DF4"/>
    <w:rsid w:val="00B37087"/>
    <w:rsid w:val="00B37D75"/>
    <w:rsid w:val="00B403B8"/>
    <w:rsid w:val="00B41200"/>
    <w:rsid w:val="00B4156F"/>
    <w:rsid w:val="00B419D4"/>
    <w:rsid w:val="00B41A84"/>
    <w:rsid w:val="00B42143"/>
    <w:rsid w:val="00B4363B"/>
    <w:rsid w:val="00B44868"/>
    <w:rsid w:val="00B47786"/>
    <w:rsid w:val="00B50B1F"/>
    <w:rsid w:val="00B5150D"/>
    <w:rsid w:val="00B51814"/>
    <w:rsid w:val="00B51B89"/>
    <w:rsid w:val="00B52102"/>
    <w:rsid w:val="00B52310"/>
    <w:rsid w:val="00B53016"/>
    <w:rsid w:val="00B531F7"/>
    <w:rsid w:val="00B534FA"/>
    <w:rsid w:val="00B537FE"/>
    <w:rsid w:val="00B53BCE"/>
    <w:rsid w:val="00B53CE4"/>
    <w:rsid w:val="00B54BB5"/>
    <w:rsid w:val="00B56836"/>
    <w:rsid w:val="00B569C9"/>
    <w:rsid w:val="00B572DE"/>
    <w:rsid w:val="00B57483"/>
    <w:rsid w:val="00B602E8"/>
    <w:rsid w:val="00B629F5"/>
    <w:rsid w:val="00B63EEA"/>
    <w:rsid w:val="00B65065"/>
    <w:rsid w:val="00B65CA9"/>
    <w:rsid w:val="00B702B1"/>
    <w:rsid w:val="00B70E19"/>
    <w:rsid w:val="00B71D7B"/>
    <w:rsid w:val="00B71D89"/>
    <w:rsid w:val="00B7212E"/>
    <w:rsid w:val="00B73EBC"/>
    <w:rsid w:val="00B740D1"/>
    <w:rsid w:val="00B7414D"/>
    <w:rsid w:val="00B74E5C"/>
    <w:rsid w:val="00B74F75"/>
    <w:rsid w:val="00B756DB"/>
    <w:rsid w:val="00B80DA6"/>
    <w:rsid w:val="00B82FF2"/>
    <w:rsid w:val="00B852AA"/>
    <w:rsid w:val="00B86C44"/>
    <w:rsid w:val="00B872E1"/>
    <w:rsid w:val="00B87685"/>
    <w:rsid w:val="00B8784C"/>
    <w:rsid w:val="00B87DB3"/>
    <w:rsid w:val="00B9078E"/>
    <w:rsid w:val="00B917E4"/>
    <w:rsid w:val="00B933DB"/>
    <w:rsid w:val="00B9348C"/>
    <w:rsid w:val="00B93A72"/>
    <w:rsid w:val="00B9462B"/>
    <w:rsid w:val="00B96199"/>
    <w:rsid w:val="00B967BE"/>
    <w:rsid w:val="00B9735D"/>
    <w:rsid w:val="00BA119B"/>
    <w:rsid w:val="00BA1EF8"/>
    <w:rsid w:val="00BA1F58"/>
    <w:rsid w:val="00BA2326"/>
    <w:rsid w:val="00BA2B11"/>
    <w:rsid w:val="00BA3774"/>
    <w:rsid w:val="00BA467C"/>
    <w:rsid w:val="00BA51D6"/>
    <w:rsid w:val="00BA52B0"/>
    <w:rsid w:val="00BA7AA1"/>
    <w:rsid w:val="00BA7E9E"/>
    <w:rsid w:val="00BB2F74"/>
    <w:rsid w:val="00BB3751"/>
    <w:rsid w:val="00BB43EF"/>
    <w:rsid w:val="00BB47E2"/>
    <w:rsid w:val="00BB4CB4"/>
    <w:rsid w:val="00BB5B9C"/>
    <w:rsid w:val="00BB7484"/>
    <w:rsid w:val="00BC1C1A"/>
    <w:rsid w:val="00BC3140"/>
    <w:rsid w:val="00BC36A0"/>
    <w:rsid w:val="00BC3F06"/>
    <w:rsid w:val="00BC4B69"/>
    <w:rsid w:val="00BC619D"/>
    <w:rsid w:val="00BD0B07"/>
    <w:rsid w:val="00BD25DA"/>
    <w:rsid w:val="00BD371F"/>
    <w:rsid w:val="00BD69C7"/>
    <w:rsid w:val="00BE0AE9"/>
    <w:rsid w:val="00BE1D12"/>
    <w:rsid w:val="00BE46AE"/>
    <w:rsid w:val="00BE5289"/>
    <w:rsid w:val="00BE58BE"/>
    <w:rsid w:val="00BE6379"/>
    <w:rsid w:val="00BE644E"/>
    <w:rsid w:val="00BE7153"/>
    <w:rsid w:val="00BF09CA"/>
    <w:rsid w:val="00BF127A"/>
    <w:rsid w:val="00BF1BB0"/>
    <w:rsid w:val="00BF2077"/>
    <w:rsid w:val="00BF2181"/>
    <w:rsid w:val="00BF2A1A"/>
    <w:rsid w:val="00BF2AFD"/>
    <w:rsid w:val="00BF2F4D"/>
    <w:rsid w:val="00BF346C"/>
    <w:rsid w:val="00BF398E"/>
    <w:rsid w:val="00BF5455"/>
    <w:rsid w:val="00BF6C7E"/>
    <w:rsid w:val="00BF6CC5"/>
    <w:rsid w:val="00C00AD3"/>
    <w:rsid w:val="00C01EA0"/>
    <w:rsid w:val="00C01F5C"/>
    <w:rsid w:val="00C025D2"/>
    <w:rsid w:val="00C026D2"/>
    <w:rsid w:val="00C02EAF"/>
    <w:rsid w:val="00C03774"/>
    <w:rsid w:val="00C055A2"/>
    <w:rsid w:val="00C0604C"/>
    <w:rsid w:val="00C06759"/>
    <w:rsid w:val="00C06C2F"/>
    <w:rsid w:val="00C06E59"/>
    <w:rsid w:val="00C07223"/>
    <w:rsid w:val="00C07CD9"/>
    <w:rsid w:val="00C10442"/>
    <w:rsid w:val="00C10AF2"/>
    <w:rsid w:val="00C12312"/>
    <w:rsid w:val="00C130EF"/>
    <w:rsid w:val="00C133FD"/>
    <w:rsid w:val="00C14DDD"/>
    <w:rsid w:val="00C15057"/>
    <w:rsid w:val="00C2013C"/>
    <w:rsid w:val="00C2062D"/>
    <w:rsid w:val="00C20A7E"/>
    <w:rsid w:val="00C21CBE"/>
    <w:rsid w:val="00C21F5F"/>
    <w:rsid w:val="00C23660"/>
    <w:rsid w:val="00C25D8B"/>
    <w:rsid w:val="00C26B98"/>
    <w:rsid w:val="00C26D14"/>
    <w:rsid w:val="00C26DA2"/>
    <w:rsid w:val="00C302E5"/>
    <w:rsid w:val="00C30466"/>
    <w:rsid w:val="00C30A4B"/>
    <w:rsid w:val="00C30FD5"/>
    <w:rsid w:val="00C31934"/>
    <w:rsid w:val="00C3240F"/>
    <w:rsid w:val="00C3282F"/>
    <w:rsid w:val="00C32949"/>
    <w:rsid w:val="00C32C1D"/>
    <w:rsid w:val="00C33479"/>
    <w:rsid w:val="00C33A0A"/>
    <w:rsid w:val="00C33BCC"/>
    <w:rsid w:val="00C33DF9"/>
    <w:rsid w:val="00C34ED1"/>
    <w:rsid w:val="00C3526B"/>
    <w:rsid w:val="00C37559"/>
    <w:rsid w:val="00C41354"/>
    <w:rsid w:val="00C43400"/>
    <w:rsid w:val="00C43B49"/>
    <w:rsid w:val="00C45D61"/>
    <w:rsid w:val="00C46129"/>
    <w:rsid w:val="00C46779"/>
    <w:rsid w:val="00C50188"/>
    <w:rsid w:val="00C52581"/>
    <w:rsid w:val="00C52C0C"/>
    <w:rsid w:val="00C54EEC"/>
    <w:rsid w:val="00C55564"/>
    <w:rsid w:val="00C56263"/>
    <w:rsid w:val="00C57CF4"/>
    <w:rsid w:val="00C60C69"/>
    <w:rsid w:val="00C616FF"/>
    <w:rsid w:val="00C630A5"/>
    <w:rsid w:val="00C63AA8"/>
    <w:rsid w:val="00C63BAE"/>
    <w:rsid w:val="00C645F5"/>
    <w:rsid w:val="00C65115"/>
    <w:rsid w:val="00C66D74"/>
    <w:rsid w:val="00C6790F"/>
    <w:rsid w:val="00C70D94"/>
    <w:rsid w:val="00C7139C"/>
    <w:rsid w:val="00C724BC"/>
    <w:rsid w:val="00C72C2E"/>
    <w:rsid w:val="00C7433D"/>
    <w:rsid w:val="00C7482A"/>
    <w:rsid w:val="00C76948"/>
    <w:rsid w:val="00C77810"/>
    <w:rsid w:val="00C77A59"/>
    <w:rsid w:val="00C80678"/>
    <w:rsid w:val="00C808BA"/>
    <w:rsid w:val="00C80EE3"/>
    <w:rsid w:val="00C80F27"/>
    <w:rsid w:val="00C82886"/>
    <w:rsid w:val="00C82F17"/>
    <w:rsid w:val="00C83A6A"/>
    <w:rsid w:val="00C86BC2"/>
    <w:rsid w:val="00C875E1"/>
    <w:rsid w:val="00C87844"/>
    <w:rsid w:val="00C91300"/>
    <w:rsid w:val="00C9219B"/>
    <w:rsid w:val="00C95EEB"/>
    <w:rsid w:val="00C97A98"/>
    <w:rsid w:val="00C97CE5"/>
    <w:rsid w:val="00CA0029"/>
    <w:rsid w:val="00CA0A1F"/>
    <w:rsid w:val="00CA0B29"/>
    <w:rsid w:val="00CA1512"/>
    <w:rsid w:val="00CA2204"/>
    <w:rsid w:val="00CA225C"/>
    <w:rsid w:val="00CA3241"/>
    <w:rsid w:val="00CA366E"/>
    <w:rsid w:val="00CA467E"/>
    <w:rsid w:val="00CA4C6B"/>
    <w:rsid w:val="00CA6001"/>
    <w:rsid w:val="00CA79D4"/>
    <w:rsid w:val="00CA7DF8"/>
    <w:rsid w:val="00CB28EC"/>
    <w:rsid w:val="00CB2E72"/>
    <w:rsid w:val="00CB34D0"/>
    <w:rsid w:val="00CB69AC"/>
    <w:rsid w:val="00CB6F47"/>
    <w:rsid w:val="00CC16C8"/>
    <w:rsid w:val="00CC17E4"/>
    <w:rsid w:val="00CC207F"/>
    <w:rsid w:val="00CC2299"/>
    <w:rsid w:val="00CC35FB"/>
    <w:rsid w:val="00CC3661"/>
    <w:rsid w:val="00CC44B2"/>
    <w:rsid w:val="00CC51A4"/>
    <w:rsid w:val="00CC568E"/>
    <w:rsid w:val="00CC6DCE"/>
    <w:rsid w:val="00CC71EF"/>
    <w:rsid w:val="00CD0153"/>
    <w:rsid w:val="00CD108C"/>
    <w:rsid w:val="00CD1A21"/>
    <w:rsid w:val="00CD2382"/>
    <w:rsid w:val="00CD3083"/>
    <w:rsid w:val="00CD496D"/>
    <w:rsid w:val="00CD4F50"/>
    <w:rsid w:val="00CD4F5F"/>
    <w:rsid w:val="00CD6579"/>
    <w:rsid w:val="00CD65BE"/>
    <w:rsid w:val="00CE0263"/>
    <w:rsid w:val="00CE18F8"/>
    <w:rsid w:val="00CE1B09"/>
    <w:rsid w:val="00CE1D74"/>
    <w:rsid w:val="00CE32F9"/>
    <w:rsid w:val="00CE5CF8"/>
    <w:rsid w:val="00CE7C12"/>
    <w:rsid w:val="00CF07ED"/>
    <w:rsid w:val="00CF1778"/>
    <w:rsid w:val="00CF20AD"/>
    <w:rsid w:val="00CF2F14"/>
    <w:rsid w:val="00CF3613"/>
    <w:rsid w:val="00CF3CF6"/>
    <w:rsid w:val="00CF5851"/>
    <w:rsid w:val="00CF5CEB"/>
    <w:rsid w:val="00CF6E16"/>
    <w:rsid w:val="00D00743"/>
    <w:rsid w:val="00D011CA"/>
    <w:rsid w:val="00D01677"/>
    <w:rsid w:val="00D0411F"/>
    <w:rsid w:val="00D0456D"/>
    <w:rsid w:val="00D04F8D"/>
    <w:rsid w:val="00D05D61"/>
    <w:rsid w:val="00D07141"/>
    <w:rsid w:val="00D072D2"/>
    <w:rsid w:val="00D07FA6"/>
    <w:rsid w:val="00D10FB9"/>
    <w:rsid w:val="00D1173C"/>
    <w:rsid w:val="00D131FB"/>
    <w:rsid w:val="00D13B91"/>
    <w:rsid w:val="00D14CCF"/>
    <w:rsid w:val="00D14DEC"/>
    <w:rsid w:val="00D17801"/>
    <w:rsid w:val="00D20B5E"/>
    <w:rsid w:val="00D2209F"/>
    <w:rsid w:val="00D222DD"/>
    <w:rsid w:val="00D23CA1"/>
    <w:rsid w:val="00D24742"/>
    <w:rsid w:val="00D254EC"/>
    <w:rsid w:val="00D27021"/>
    <w:rsid w:val="00D27131"/>
    <w:rsid w:val="00D306AE"/>
    <w:rsid w:val="00D30F54"/>
    <w:rsid w:val="00D31CFD"/>
    <w:rsid w:val="00D32DF7"/>
    <w:rsid w:val="00D34D82"/>
    <w:rsid w:val="00D3647E"/>
    <w:rsid w:val="00D36A15"/>
    <w:rsid w:val="00D37C6A"/>
    <w:rsid w:val="00D40358"/>
    <w:rsid w:val="00D40FA0"/>
    <w:rsid w:val="00D41D79"/>
    <w:rsid w:val="00D430F5"/>
    <w:rsid w:val="00D438F4"/>
    <w:rsid w:val="00D43FD6"/>
    <w:rsid w:val="00D446C2"/>
    <w:rsid w:val="00D4608D"/>
    <w:rsid w:val="00D46F1C"/>
    <w:rsid w:val="00D47628"/>
    <w:rsid w:val="00D47944"/>
    <w:rsid w:val="00D502B7"/>
    <w:rsid w:val="00D505B7"/>
    <w:rsid w:val="00D5208F"/>
    <w:rsid w:val="00D52216"/>
    <w:rsid w:val="00D52439"/>
    <w:rsid w:val="00D5254F"/>
    <w:rsid w:val="00D5266A"/>
    <w:rsid w:val="00D526E5"/>
    <w:rsid w:val="00D52CBC"/>
    <w:rsid w:val="00D532D8"/>
    <w:rsid w:val="00D5389E"/>
    <w:rsid w:val="00D538A3"/>
    <w:rsid w:val="00D54AB6"/>
    <w:rsid w:val="00D55EC0"/>
    <w:rsid w:val="00D56AB9"/>
    <w:rsid w:val="00D571BD"/>
    <w:rsid w:val="00D57AC6"/>
    <w:rsid w:val="00D57F67"/>
    <w:rsid w:val="00D614E7"/>
    <w:rsid w:val="00D62152"/>
    <w:rsid w:val="00D6256C"/>
    <w:rsid w:val="00D632D5"/>
    <w:rsid w:val="00D6431D"/>
    <w:rsid w:val="00D64697"/>
    <w:rsid w:val="00D65BB4"/>
    <w:rsid w:val="00D662EF"/>
    <w:rsid w:val="00D70364"/>
    <w:rsid w:val="00D715DD"/>
    <w:rsid w:val="00D71AB0"/>
    <w:rsid w:val="00D72B77"/>
    <w:rsid w:val="00D72FB5"/>
    <w:rsid w:val="00D731F5"/>
    <w:rsid w:val="00D73F8E"/>
    <w:rsid w:val="00D753B1"/>
    <w:rsid w:val="00D75531"/>
    <w:rsid w:val="00D7753A"/>
    <w:rsid w:val="00D77D06"/>
    <w:rsid w:val="00D800C6"/>
    <w:rsid w:val="00D80A9D"/>
    <w:rsid w:val="00D83958"/>
    <w:rsid w:val="00D83B3D"/>
    <w:rsid w:val="00D83C99"/>
    <w:rsid w:val="00D83F56"/>
    <w:rsid w:val="00D84903"/>
    <w:rsid w:val="00D84EF6"/>
    <w:rsid w:val="00D8583D"/>
    <w:rsid w:val="00D86C45"/>
    <w:rsid w:val="00D87697"/>
    <w:rsid w:val="00D87D80"/>
    <w:rsid w:val="00D9470A"/>
    <w:rsid w:val="00D96445"/>
    <w:rsid w:val="00D97666"/>
    <w:rsid w:val="00D979D4"/>
    <w:rsid w:val="00DA3507"/>
    <w:rsid w:val="00DA5821"/>
    <w:rsid w:val="00DA62F1"/>
    <w:rsid w:val="00DA6442"/>
    <w:rsid w:val="00DA7446"/>
    <w:rsid w:val="00DB37C5"/>
    <w:rsid w:val="00DB4227"/>
    <w:rsid w:val="00DB4410"/>
    <w:rsid w:val="00DB677D"/>
    <w:rsid w:val="00DC0119"/>
    <w:rsid w:val="00DC0151"/>
    <w:rsid w:val="00DC0655"/>
    <w:rsid w:val="00DC3DC9"/>
    <w:rsid w:val="00DC4276"/>
    <w:rsid w:val="00DC4959"/>
    <w:rsid w:val="00DC5F0E"/>
    <w:rsid w:val="00DC6E89"/>
    <w:rsid w:val="00DD0564"/>
    <w:rsid w:val="00DD0887"/>
    <w:rsid w:val="00DD1599"/>
    <w:rsid w:val="00DD2116"/>
    <w:rsid w:val="00DD2818"/>
    <w:rsid w:val="00DD3278"/>
    <w:rsid w:val="00DD3DF6"/>
    <w:rsid w:val="00DD3FA5"/>
    <w:rsid w:val="00DD4F78"/>
    <w:rsid w:val="00DD5283"/>
    <w:rsid w:val="00DD53EE"/>
    <w:rsid w:val="00DD5868"/>
    <w:rsid w:val="00DD71AA"/>
    <w:rsid w:val="00DD7A59"/>
    <w:rsid w:val="00DE055B"/>
    <w:rsid w:val="00DE0926"/>
    <w:rsid w:val="00DE2F26"/>
    <w:rsid w:val="00DE327F"/>
    <w:rsid w:val="00DE4DFC"/>
    <w:rsid w:val="00DE5181"/>
    <w:rsid w:val="00DE7C62"/>
    <w:rsid w:val="00DE7E5F"/>
    <w:rsid w:val="00DF0322"/>
    <w:rsid w:val="00DF0D26"/>
    <w:rsid w:val="00DF11D3"/>
    <w:rsid w:val="00DF2DF8"/>
    <w:rsid w:val="00DF2FC1"/>
    <w:rsid w:val="00DF389D"/>
    <w:rsid w:val="00DF3FAC"/>
    <w:rsid w:val="00DF501E"/>
    <w:rsid w:val="00DF5300"/>
    <w:rsid w:val="00DF6677"/>
    <w:rsid w:val="00DF728F"/>
    <w:rsid w:val="00DF7D2B"/>
    <w:rsid w:val="00E01508"/>
    <w:rsid w:val="00E025F6"/>
    <w:rsid w:val="00E02BD4"/>
    <w:rsid w:val="00E04012"/>
    <w:rsid w:val="00E051D1"/>
    <w:rsid w:val="00E07354"/>
    <w:rsid w:val="00E10870"/>
    <w:rsid w:val="00E10A8F"/>
    <w:rsid w:val="00E10E83"/>
    <w:rsid w:val="00E12AF0"/>
    <w:rsid w:val="00E132BF"/>
    <w:rsid w:val="00E147D3"/>
    <w:rsid w:val="00E14A04"/>
    <w:rsid w:val="00E1553D"/>
    <w:rsid w:val="00E155D7"/>
    <w:rsid w:val="00E16AA0"/>
    <w:rsid w:val="00E17129"/>
    <w:rsid w:val="00E17C01"/>
    <w:rsid w:val="00E20B44"/>
    <w:rsid w:val="00E2181B"/>
    <w:rsid w:val="00E228B2"/>
    <w:rsid w:val="00E22F88"/>
    <w:rsid w:val="00E23959"/>
    <w:rsid w:val="00E24581"/>
    <w:rsid w:val="00E2490D"/>
    <w:rsid w:val="00E26343"/>
    <w:rsid w:val="00E266D4"/>
    <w:rsid w:val="00E27AF6"/>
    <w:rsid w:val="00E31096"/>
    <w:rsid w:val="00E321CB"/>
    <w:rsid w:val="00E323FF"/>
    <w:rsid w:val="00E32898"/>
    <w:rsid w:val="00E3393E"/>
    <w:rsid w:val="00E344CA"/>
    <w:rsid w:val="00E347D3"/>
    <w:rsid w:val="00E34B1D"/>
    <w:rsid w:val="00E35303"/>
    <w:rsid w:val="00E3569C"/>
    <w:rsid w:val="00E35EC2"/>
    <w:rsid w:val="00E36876"/>
    <w:rsid w:val="00E378AB"/>
    <w:rsid w:val="00E379C7"/>
    <w:rsid w:val="00E4062E"/>
    <w:rsid w:val="00E412D8"/>
    <w:rsid w:val="00E41D03"/>
    <w:rsid w:val="00E41D17"/>
    <w:rsid w:val="00E41EE1"/>
    <w:rsid w:val="00E42C48"/>
    <w:rsid w:val="00E44591"/>
    <w:rsid w:val="00E46004"/>
    <w:rsid w:val="00E460B9"/>
    <w:rsid w:val="00E46579"/>
    <w:rsid w:val="00E46620"/>
    <w:rsid w:val="00E517CC"/>
    <w:rsid w:val="00E51C45"/>
    <w:rsid w:val="00E51D70"/>
    <w:rsid w:val="00E52BFE"/>
    <w:rsid w:val="00E52FA0"/>
    <w:rsid w:val="00E535E7"/>
    <w:rsid w:val="00E53887"/>
    <w:rsid w:val="00E55404"/>
    <w:rsid w:val="00E55473"/>
    <w:rsid w:val="00E55A1D"/>
    <w:rsid w:val="00E6062A"/>
    <w:rsid w:val="00E606C0"/>
    <w:rsid w:val="00E612F5"/>
    <w:rsid w:val="00E61B8F"/>
    <w:rsid w:val="00E63597"/>
    <w:rsid w:val="00E644E0"/>
    <w:rsid w:val="00E64539"/>
    <w:rsid w:val="00E64830"/>
    <w:rsid w:val="00E64E70"/>
    <w:rsid w:val="00E65258"/>
    <w:rsid w:val="00E6558F"/>
    <w:rsid w:val="00E65739"/>
    <w:rsid w:val="00E6614D"/>
    <w:rsid w:val="00E665DF"/>
    <w:rsid w:val="00E70AF1"/>
    <w:rsid w:val="00E71CE2"/>
    <w:rsid w:val="00E71F38"/>
    <w:rsid w:val="00E727D8"/>
    <w:rsid w:val="00E72B96"/>
    <w:rsid w:val="00E73E45"/>
    <w:rsid w:val="00E74512"/>
    <w:rsid w:val="00E76148"/>
    <w:rsid w:val="00E766AB"/>
    <w:rsid w:val="00E774D6"/>
    <w:rsid w:val="00E802AF"/>
    <w:rsid w:val="00E80971"/>
    <w:rsid w:val="00E82930"/>
    <w:rsid w:val="00E82F42"/>
    <w:rsid w:val="00E8518F"/>
    <w:rsid w:val="00E8554D"/>
    <w:rsid w:val="00E858F7"/>
    <w:rsid w:val="00E85FCF"/>
    <w:rsid w:val="00E86252"/>
    <w:rsid w:val="00E86BCF"/>
    <w:rsid w:val="00E9010A"/>
    <w:rsid w:val="00E90349"/>
    <w:rsid w:val="00E91643"/>
    <w:rsid w:val="00E92A52"/>
    <w:rsid w:val="00E92C53"/>
    <w:rsid w:val="00E94493"/>
    <w:rsid w:val="00E9462B"/>
    <w:rsid w:val="00E95A68"/>
    <w:rsid w:val="00EA1019"/>
    <w:rsid w:val="00EA1B51"/>
    <w:rsid w:val="00EA2310"/>
    <w:rsid w:val="00EA24AA"/>
    <w:rsid w:val="00EA3F2A"/>
    <w:rsid w:val="00EA4090"/>
    <w:rsid w:val="00EA4316"/>
    <w:rsid w:val="00EA4F51"/>
    <w:rsid w:val="00EA5EE8"/>
    <w:rsid w:val="00EA6A9D"/>
    <w:rsid w:val="00EA6C3A"/>
    <w:rsid w:val="00EA6C4B"/>
    <w:rsid w:val="00EB029C"/>
    <w:rsid w:val="00EB0CC8"/>
    <w:rsid w:val="00EB111A"/>
    <w:rsid w:val="00EB1E24"/>
    <w:rsid w:val="00EB2240"/>
    <w:rsid w:val="00EB2950"/>
    <w:rsid w:val="00EB31BC"/>
    <w:rsid w:val="00EB48F5"/>
    <w:rsid w:val="00EB4970"/>
    <w:rsid w:val="00EB51D4"/>
    <w:rsid w:val="00EB5C2A"/>
    <w:rsid w:val="00EB6D69"/>
    <w:rsid w:val="00EB7525"/>
    <w:rsid w:val="00EC0929"/>
    <w:rsid w:val="00EC0BD9"/>
    <w:rsid w:val="00EC0EAE"/>
    <w:rsid w:val="00EC111D"/>
    <w:rsid w:val="00EC12DF"/>
    <w:rsid w:val="00EC18BA"/>
    <w:rsid w:val="00EC76A5"/>
    <w:rsid w:val="00ED03EB"/>
    <w:rsid w:val="00ED0E55"/>
    <w:rsid w:val="00ED159D"/>
    <w:rsid w:val="00ED19D1"/>
    <w:rsid w:val="00ED2318"/>
    <w:rsid w:val="00ED26CD"/>
    <w:rsid w:val="00ED2EA8"/>
    <w:rsid w:val="00ED3F40"/>
    <w:rsid w:val="00ED4D9D"/>
    <w:rsid w:val="00ED5A0A"/>
    <w:rsid w:val="00EE127A"/>
    <w:rsid w:val="00EE1C03"/>
    <w:rsid w:val="00EE1F81"/>
    <w:rsid w:val="00EE24AD"/>
    <w:rsid w:val="00EE266D"/>
    <w:rsid w:val="00EE4B71"/>
    <w:rsid w:val="00EE50E3"/>
    <w:rsid w:val="00EE609C"/>
    <w:rsid w:val="00EE6A84"/>
    <w:rsid w:val="00EE702B"/>
    <w:rsid w:val="00EF042F"/>
    <w:rsid w:val="00EF0658"/>
    <w:rsid w:val="00EF06B9"/>
    <w:rsid w:val="00EF1136"/>
    <w:rsid w:val="00EF1507"/>
    <w:rsid w:val="00EF1530"/>
    <w:rsid w:val="00EF344E"/>
    <w:rsid w:val="00EF35F1"/>
    <w:rsid w:val="00EF4C99"/>
    <w:rsid w:val="00EF5C3C"/>
    <w:rsid w:val="00EF7149"/>
    <w:rsid w:val="00EF768A"/>
    <w:rsid w:val="00F00564"/>
    <w:rsid w:val="00F0336C"/>
    <w:rsid w:val="00F043B3"/>
    <w:rsid w:val="00F04821"/>
    <w:rsid w:val="00F049FA"/>
    <w:rsid w:val="00F05631"/>
    <w:rsid w:val="00F05645"/>
    <w:rsid w:val="00F06D42"/>
    <w:rsid w:val="00F06F55"/>
    <w:rsid w:val="00F10150"/>
    <w:rsid w:val="00F11D16"/>
    <w:rsid w:val="00F1255F"/>
    <w:rsid w:val="00F14BC6"/>
    <w:rsid w:val="00F14EDB"/>
    <w:rsid w:val="00F15413"/>
    <w:rsid w:val="00F202B9"/>
    <w:rsid w:val="00F2084C"/>
    <w:rsid w:val="00F20D40"/>
    <w:rsid w:val="00F20E3A"/>
    <w:rsid w:val="00F2189E"/>
    <w:rsid w:val="00F220A5"/>
    <w:rsid w:val="00F22657"/>
    <w:rsid w:val="00F22C95"/>
    <w:rsid w:val="00F22CA8"/>
    <w:rsid w:val="00F22DB6"/>
    <w:rsid w:val="00F24DF5"/>
    <w:rsid w:val="00F273B4"/>
    <w:rsid w:val="00F27910"/>
    <w:rsid w:val="00F329B1"/>
    <w:rsid w:val="00F33309"/>
    <w:rsid w:val="00F3476C"/>
    <w:rsid w:val="00F34BDA"/>
    <w:rsid w:val="00F34C71"/>
    <w:rsid w:val="00F34C9B"/>
    <w:rsid w:val="00F34FA5"/>
    <w:rsid w:val="00F35E7F"/>
    <w:rsid w:val="00F36D7D"/>
    <w:rsid w:val="00F40A14"/>
    <w:rsid w:val="00F41246"/>
    <w:rsid w:val="00F41445"/>
    <w:rsid w:val="00F42858"/>
    <w:rsid w:val="00F4695F"/>
    <w:rsid w:val="00F46B46"/>
    <w:rsid w:val="00F47358"/>
    <w:rsid w:val="00F473CD"/>
    <w:rsid w:val="00F5073B"/>
    <w:rsid w:val="00F526DA"/>
    <w:rsid w:val="00F532AE"/>
    <w:rsid w:val="00F54BAD"/>
    <w:rsid w:val="00F5539D"/>
    <w:rsid w:val="00F55422"/>
    <w:rsid w:val="00F572A3"/>
    <w:rsid w:val="00F60249"/>
    <w:rsid w:val="00F60381"/>
    <w:rsid w:val="00F60706"/>
    <w:rsid w:val="00F60AC2"/>
    <w:rsid w:val="00F61055"/>
    <w:rsid w:val="00F613A1"/>
    <w:rsid w:val="00F6157E"/>
    <w:rsid w:val="00F63BC3"/>
    <w:rsid w:val="00F643AD"/>
    <w:rsid w:val="00F64BD7"/>
    <w:rsid w:val="00F65212"/>
    <w:rsid w:val="00F65559"/>
    <w:rsid w:val="00F65FDE"/>
    <w:rsid w:val="00F66D35"/>
    <w:rsid w:val="00F703D5"/>
    <w:rsid w:val="00F70A4B"/>
    <w:rsid w:val="00F70CC7"/>
    <w:rsid w:val="00F7106A"/>
    <w:rsid w:val="00F71282"/>
    <w:rsid w:val="00F72111"/>
    <w:rsid w:val="00F722F4"/>
    <w:rsid w:val="00F73D47"/>
    <w:rsid w:val="00F73FD8"/>
    <w:rsid w:val="00F76FDC"/>
    <w:rsid w:val="00F77CDD"/>
    <w:rsid w:val="00F816F7"/>
    <w:rsid w:val="00F8219C"/>
    <w:rsid w:val="00F829F3"/>
    <w:rsid w:val="00F8307F"/>
    <w:rsid w:val="00F843EE"/>
    <w:rsid w:val="00F84B0E"/>
    <w:rsid w:val="00F84F04"/>
    <w:rsid w:val="00F860DF"/>
    <w:rsid w:val="00F86159"/>
    <w:rsid w:val="00F86419"/>
    <w:rsid w:val="00F8754F"/>
    <w:rsid w:val="00F8764F"/>
    <w:rsid w:val="00F876FC"/>
    <w:rsid w:val="00F901B9"/>
    <w:rsid w:val="00F90B40"/>
    <w:rsid w:val="00F911F4"/>
    <w:rsid w:val="00F916D7"/>
    <w:rsid w:val="00F9492F"/>
    <w:rsid w:val="00F94DFF"/>
    <w:rsid w:val="00F94E20"/>
    <w:rsid w:val="00F956C4"/>
    <w:rsid w:val="00F9711A"/>
    <w:rsid w:val="00FA3EFE"/>
    <w:rsid w:val="00FA4AB5"/>
    <w:rsid w:val="00FA57F6"/>
    <w:rsid w:val="00FA6873"/>
    <w:rsid w:val="00FA6AEF"/>
    <w:rsid w:val="00FA6EAA"/>
    <w:rsid w:val="00FB07F2"/>
    <w:rsid w:val="00FB209F"/>
    <w:rsid w:val="00FB22A3"/>
    <w:rsid w:val="00FB2B1F"/>
    <w:rsid w:val="00FB401A"/>
    <w:rsid w:val="00FB475B"/>
    <w:rsid w:val="00FB670E"/>
    <w:rsid w:val="00FB7195"/>
    <w:rsid w:val="00FB7CDC"/>
    <w:rsid w:val="00FC114C"/>
    <w:rsid w:val="00FC1F3A"/>
    <w:rsid w:val="00FC2CB0"/>
    <w:rsid w:val="00FC548A"/>
    <w:rsid w:val="00FC5AB9"/>
    <w:rsid w:val="00FC7E7F"/>
    <w:rsid w:val="00FD0A22"/>
    <w:rsid w:val="00FD0E96"/>
    <w:rsid w:val="00FD1B1D"/>
    <w:rsid w:val="00FD1EDB"/>
    <w:rsid w:val="00FD3316"/>
    <w:rsid w:val="00FD5570"/>
    <w:rsid w:val="00FD563D"/>
    <w:rsid w:val="00FD5797"/>
    <w:rsid w:val="00FD5F6D"/>
    <w:rsid w:val="00FD7945"/>
    <w:rsid w:val="00FD7B80"/>
    <w:rsid w:val="00FE05B2"/>
    <w:rsid w:val="00FE1274"/>
    <w:rsid w:val="00FE1E8F"/>
    <w:rsid w:val="00FE283B"/>
    <w:rsid w:val="00FE2F3E"/>
    <w:rsid w:val="00FE38E7"/>
    <w:rsid w:val="00FE535C"/>
    <w:rsid w:val="00FE722A"/>
    <w:rsid w:val="00FE7D4A"/>
    <w:rsid w:val="00FF04C7"/>
    <w:rsid w:val="00FF544F"/>
    <w:rsid w:val="00FF6315"/>
    <w:rsid w:val="00FF74F9"/>
    <w:rsid w:val="00FF771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  <w:style w:type="character" w:styleId="Textoennegrita">
    <w:name w:val="Strong"/>
    <w:basedOn w:val="Fuentedeprrafopredeter"/>
    <w:uiPriority w:val="22"/>
    <w:qFormat/>
    <w:rsid w:val="00DF0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  <w:style w:type="character" w:styleId="Textoennegrita">
    <w:name w:val="Strong"/>
    <w:basedOn w:val="Fuentedeprrafopredeter"/>
    <w:uiPriority w:val="22"/>
    <w:qFormat/>
    <w:rsid w:val="00DF0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A9B4-7697-4535-BFAC-BE658270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castañeda romero</dc:creator>
  <cp:keywords/>
  <dc:description/>
  <cp:lastModifiedBy>katherine castañeda romero</cp:lastModifiedBy>
  <cp:revision>5</cp:revision>
  <dcterms:created xsi:type="dcterms:W3CDTF">2013-10-21T19:24:00Z</dcterms:created>
  <dcterms:modified xsi:type="dcterms:W3CDTF">2013-10-21T20:30:00Z</dcterms:modified>
</cp:coreProperties>
</file>