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0F4B" w:rsidRDefault="00583DBA">
      <w:pPr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D3659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A7195" wp14:editId="5704011F">
                <wp:simplePos x="0" y="0"/>
                <wp:positionH relativeFrom="column">
                  <wp:posOffset>64770</wp:posOffset>
                </wp:positionH>
                <wp:positionV relativeFrom="paragraph">
                  <wp:posOffset>3498729</wp:posOffset>
                </wp:positionV>
                <wp:extent cx="5923280" cy="560173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560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592" w:rsidRPr="00504AC5" w:rsidRDefault="00583DBA" w:rsidP="00D36592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Popayán bajó en la tasa de desempleo. Indicadores del ‘Mercado laboral’ por ciudad del trimestre Julio-Septiembre del </w:t>
                            </w:r>
                            <w:proofErr w:type="spellStart"/>
                            <w:r>
                              <w:rPr>
                                <w:i/>
                                <w:color w:val="7F7F7F"/>
                              </w:rPr>
                              <w:t>Dane</w:t>
                            </w:r>
                            <w:proofErr w:type="spellEnd"/>
                            <w:r>
                              <w:rPr>
                                <w:i/>
                                <w:color w:val="7F7F7F"/>
                              </w:rPr>
                              <w:t xml:space="preserve"> revelaron que la capital del Cauca va en descenso en desocupación.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5.1pt;margin-top:275.5pt;width:466.4pt;height:4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" filled="f" stroked="f" strokecolor="white">
                <v:textbox>
                  <w:txbxContent>
                    <w:p w:rsidR="00D36592" w:rsidRPr="00504AC5" w:rsidRDefault="00583DBA" w:rsidP="00D36592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Popayán bajó en la tasa de desempleo. Indicadores del ‘Mercado laboral’ por ciudad del trimestre Julio-Septiembre del </w:t>
                      </w:r>
                      <w:proofErr w:type="spellStart"/>
                      <w:r>
                        <w:rPr>
                          <w:i/>
                          <w:color w:val="7F7F7F"/>
                        </w:rPr>
                        <w:t>Dane</w:t>
                      </w:r>
                      <w:proofErr w:type="spellEnd"/>
                      <w:r>
                        <w:rPr>
                          <w:i/>
                          <w:color w:val="7F7F7F"/>
                        </w:rPr>
                        <w:t xml:space="preserve"> revelaron que la capital del Cauca va en descenso en desocupación.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67456" behindDoc="0" locked="0" layoutInCell="1" allowOverlap="1" wp14:anchorId="3172E1AC" wp14:editId="1F486186">
            <wp:simplePos x="0" y="0"/>
            <wp:positionH relativeFrom="column">
              <wp:posOffset>2540</wp:posOffset>
            </wp:positionH>
            <wp:positionV relativeFrom="paragraph">
              <wp:posOffset>-770255</wp:posOffset>
            </wp:positionV>
            <wp:extent cx="5850890" cy="3863975"/>
            <wp:effectExtent l="0" t="0" r="0" b="3175"/>
            <wp:wrapSquare wrapText="bothSides"/>
            <wp:docPr id="1" name="Imagen 1" descr="C:\Facebook\Cabezote_Noviembre 01_ B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Noviembre 01_ B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C5A" w:rsidRPr="00D3659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6D20395" wp14:editId="31E043EC">
                <wp:simplePos x="0" y="0"/>
                <wp:positionH relativeFrom="column">
                  <wp:posOffset>-116205</wp:posOffset>
                </wp:positionH>
                <wp:positionV relativeFrom="paragraph">
                  <wp:posOffset>3244215</wp:posOffset>
                </wp:positionV>
                <wp:extent cx="6191885" cy="883920"/>
                <wp:effectExtent l="0" t="0" r="18415" b="3048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885" cy="88392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9.15pt;margin-top:255.45pt;width:487.55pt;height:69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3A0C5A" w:rsidRPr="00B872E1">
        <w:rPr>
          <w:noProof/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0A5F94B1" wp14:editId="0FD7FEAE">
                <wp:simplePos x="0" y="0"/>
                <wp:positionH relativeFrom="margin">
                  <wp:posOffset>599440</wp:posOffset>
                </wp:positionH>
                <wp:positionV relativeFrom="margin">
                  <wp:posOffset>3403600</wp:posOffset>
                </wp:positionV>
                <wp:extent cx="4726940" cy="6442075"/>
                <wp:effectExtent l="0" t="76518" r="92393" b="16192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26940" cy="644207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3A0C5A" w:rsidRDefault="003A0C5A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Cirugías a 31 niños con labio y paladar hendido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ábado 2 de noviembre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7:00 a.m.</w:t>
                            </w:r>
                          </w:p>
                          <w:p w:rsidR="008404AF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Hospital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‘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Susana López de Valencia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’</w:t>
                            </w:r>
                          </w:p>
                          <w:p w:rsid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Capacitación en normas de bioseguridad 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5 de noviembre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del CAM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Convoca Secretaría de Salud de Popayán</w:t>
                            </w:r>
                          </w:p>
                          <w:p w:rsid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A0189F" w:rsidRPr="00A0189F" w:rsidRDefault="00844D5A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Rueda de prensa</w:t>
                            </w:r>
                            <w:r w:rsidR="00AB3AB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: Campaña de sensibilización frente a la prohibición total del uso de </w:t>
                            </w:r>
                            <w:r w:rsidR="00F01D5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la pólvora en temporada decembrina y comienzo de año </w:t>
                            </w:r>
                          </w:p>
                          <w:p w:rsidR="00A0189F" w:rsidRPr="00A0189F" w:rsidRDefault="00A0189F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A0189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Fecha:</w:t>
                            </w:r>
                            <w:r w:rsidRPr="00A0189F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844D5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6 de noviembre</w:t>
                            </w:r>
                          </w:p>
                          <w:p w:rsidR="00A0189F" w:rsidRPr="00A0189F" w:rsidRDefault="00A0189F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A0189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Pr="00A0189F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9:00 a.m.</w:t>
                            </w:r>
                          </w:p>
                          <w:p w:rsidR="00A0189F" w:rsidRDefault="00A0189F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A0189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Lugar:</w:t>
                            </w:r>
                            <w:r w:rsidR="00F01D57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Secretaría de Salud Municipal </w:t>
                            </w:r>
                            <w:r w:rsidR="009943D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(Edificio del CAM)</w:t>
                            </w:r>
                          </w:p>
                          <w:p w:rsidR="006524E7" w:rsidRDefault="006524E7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6524E7" w:rsidRDefault="006524E7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Rueda de prensa</w:t>
                            </w:r>
                            <w:r w:rsidR="00AB3AB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Pr="008710D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IV Clásica Internacional de Ciclismo Alcaldía de Popayán</w:t>
                            </w:r>
                          </w:p>
                          <w:p w:rsidR="006524E7" w:rsidRPr="006D51BA" w:rsidRDefault="006524E7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7 de noviembre</w:t>
                            </w:r>
                          </w:p>
                          <w:p w:rsidR="006524E7" w:rsidRPr="006D51BA" w:rsidRDefault="006524E7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</w:p>
                          <w:p w:rsidR="006524E7" w:rsidRPr="006D51BA" w:rsidRDefault="006524E7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6524E7" w:rsidRPr="00A0189F" w:rsidRDefault="006524E7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A0189F" w:rsidRPr="006D51BA" w:rsidRDefault="00A0189F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FE19BE" w:rsidRDefault="00FE19B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47.2pt;margin-top:268pt;width:372.2pt;height:507.2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3A0C5A" w:rsidRDefault="003A0C5A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Cirugías a 31 niños con labio y paladar hendido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ábado 2 de noviembre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7:00 a.m.</w:t>
                      </w:r>
                    </w:p>
                    <w:p w:rsidR="008404AF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Hospital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‘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Susana López de Valencia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’</w:t>
                      </w:r>
                    </w:p>
                    <w:p w:rsid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Capacitación en normas de bioseguridad 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5 de noviembre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del CAM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Convoca Secretaría de Salud de Popayán</w:t>
                      </w:r>
                    </w:p>
                    <w:p w:rsid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A0189F" w:rsidRPr="00A0189F" w:rsidRDefault="00844D5A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Rueda de prensa</w:t>
                      </w:r>
                      <w:r w:rsidR="00AB3AB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: Campaña de sensibilización frente a la prohibición total del uso de </w:t>
                      </w:r>
                      <w:r w:rsidR="00F01D5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la pólvora en temporada decembrina y comienzo de año </w:t>
                      </w:r>
                    </w:p>
                    <w:p w:rsidR="00A0189F" w:rsidRPr="00A0189F" w:rsidRDefault="00A0189F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A0189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Fecha:</w:t>
                      </w:r>
                      <w:r w:rsidRPr="00A0189F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</w:t>
                      </w:r>
                      <w:r w:rsidR="00844D5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6 de noviembre</w:t>
                      </w:r>
                    </w:p>
                    <w:p w:rsidR="00A0189F" w:rsidRPr="00A0189F" w:rsidRDefault="00A0189F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A0189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Pr="00A0189F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9:00 a.m.</w:t>
                      </w:r>
                    </w:p>
                    <w:p w:rsidR="00A0189F" w:rsidRDefault="00A0189F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A0189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Lugar:</w:t>
                      </w:r>
                      <w:r w:rsidR="00F01D57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Secretaría de Salud Municipal </w:t>
                      </w:r>
                      <w:r w:rsidR="009943D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(Edificio del CAM)</w:t>
                      </w:r>
                    </w:p>
                    <w:p w:rsidR="006524E7" w:rsidRDefault="006524E7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6524E7" w:rsidRDefault="006524E7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Rueda de prensa</w:t>
                      </w:r>
                      <w:r w:rsidR="00AB3AB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Pr="008710D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IV Clásica Internacional de Ciclismo Alcaldía de Popayán</w:t>
                      </w:r>
                    </w:p>
                    <w:p w:rsidR="006524E7" w:rsidRPr="006D51BA" w:rsidRDefault="006524E7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7 de noviembre</w:t>
                      </w:r>
                    </w:p>
                    <w:p w:rsidR="006524E7" w:rsidRPr="006D51BA" w:rsidRDefault="006524E7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9:00 a.m.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</w:p>
                    <w:p w:rsidR="006524E7" w:rsidRPr="006D51BA" w:rsidRDefault="006524E7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Sala de Juntas del Despacho del Alcalde</w:t>
                      </w:r>
                    </w:p>
                    <w:p w:rsidR="006524E7" w:rsidRPr="00A0189F" w:rsidRDefault="006524E7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A0189F" w:rsidRPr="006D51BA" w:rsidRDefault="00A0189F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FE19BE" w:rsidRDefault="00FE19B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D0F4B">
        <w:rPr>
          <w:rFonts w:ascii="MS Reference Sans Serif" w:hAnsi="MS Reference Sans Serif"/>
          <w:b/>
          <w:noProof/>
          <w:sz w:val="30"/>
          <w:szCs w:val="30"/>
          <w:lang w:eastAsia="es-CO"/>
        </w:rPr>
        <w:br w:type="page"/>
      </w:r>
    </w:p>
    <w:p w:rsidR="009D09DD" w:rsidRDefault="009D09DD" w:rsidP="009D09DD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A17101">
        <w:rPr>
          <w:rFonts w:ascii="MS Reference Sans Serif" w:hAnsi="MS Reference Sans Serif"/>
          <w:b/>
          <w:sz w:val="30"/>
          <w:szCs w:val="30"/>
        </w:rPr>
        <w:lastRenderedPageBreak/>
        <w:t>Popayán</w:t>
      </w:r>
      <w:r w:rsidR="00335B9D">
        <w:rPr>
          <w:rFonts w:ascii="MS Reference Sans Serif" w:hAnsi="MS Reference Sans Serif"/>
          <w:b/>
          <w:sz w:val="30"/>
          <w:szCs w:val="30"/>
        </w:rPr>
        <w:t xml:space="preserve"> hace historia en indicadores de mercado laboral</w:t>
      </w:r>
    </w:p>
    <w:p w:rsidR="00D7574E" w:rsidRDefault="007A381C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8480" behindDoc="0" locked="0" layoutInCell="1" allowOverlap="1" wp14:anchorId="1CD3437F" wp14:editId="6FD10E7D">
            <wp:simplePos x="0" y="0"/>
            <wp:positionH relativeFrom="column">
              <wp:posOffset>22860</wp:posOffset>
            </wp:positionH>
            <wp:positionV relativeFrom="paragraph">
              <wp:posOffset>21590</wp:posOffset>
            </wp:positionV>
            <wp:extent cx="3731260" cy="2487295"/>
            <wp:effectExtent l="0" t="0" r="2540" b="8255"/>
            <wp:wrapSquare wrapText="bothSides"/>
            <wp:docPr id="7" name="Imagen 7" descr="C:\Facebook\IMG_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4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D3A" w:rsidRPr="00B1302F">
        <w:rPr>
          <w:rFonts w:ascii="MS Reference Sans Serif" w:hAnsi="MS Reference Sans Serif"/>
          <w:sz w:val="24"/>
          <w:szCs w:val="24"/>
        </w:rPr>
        <w:t xml:space="preserve">El desempleo en Popayán continúa </w:t>
      </w:r>
      <w:r w:rsidR="00525B73" w:rsidRPr="00B1302F">
        <w:rPr>
          <w:rFonts w:ascii="MS Reference Sans Serif" w:hAnsi="MS Reference Sans Serif"/>
          <w:sz w:val="24"/>
          <w:szCs w:val="24"/>
        </w:rPr>
        <w:t>a la baja</w:t>
      </w:r>
      <w:r w:rsidR="00000C64" w:rsidRPr="00B1302F">
        <w:rPr>
          <w:rFonts w:ascii="MS Reference Sans Serif" w:hAnsi="MS Reference Sans Serif"/>
          <w:sz w:val="24"/>
          <w:szCs w:val="24"/>
        </w:rPr>
        <w:t xml:space="preserve">. </w:t>
      </w:r>
      <w:r w:rsidR="00AE2D3A" w:rsidRPr="00B1302F">
        <w:rPr>
          <w:rFonts w:ascii="MS Reference Sans Serif" w:hAnsi="MS Reference Sans Serif"/>
          <w:sz w:val="24"/>
          <w:szCs w:val="24"/>
        </w:rPr>
        <w:t xml:space="preserve">Así lo revelan las cifras del Departamento Administrativo Nacional de Estadísticas – </w:t>
      </w:r>
      <w:proofErr w:type="spellStart"/>
      <w:r w:rsidR="00AE2D3A" w:rsidRPr="00B1302F">
        <w:rPr>
          <w:rFonts w:ascii="MS Reference Sans Serif" w:hAnsi="MS Reference Sans Serif"/>
          <w:sz w:val="24"/>
          <w:szCs w:val="24"/>
        </w:rPr>
        <w:t>Dane</w:t>
      </w:r>
      <w:proofErr w:type="spellEnd"/>
      <w:r w:rsidR="00AE2D3A" w:rsidRPr="00B1302F">
        <w:rPr>
          <w:rFonts w:ascii="MS Reference Sans Serif" w:hAnsi="MS Reference Sans Serif"/>
          <w:sz w:val="24"/>
          <w:szCs w:val="24"/>
        </w:rPr>
        <w:t>- en el más reciente estudio de ‘Mercado laboral’ del mes de septiembre</w:t>
      </w:r>
      <w:r w:rsidR="00D7574E" w:rsidRPr="00B1302F">
        <w:rPr>
          <w:rFonts w:ascii="MS Reference Sans Serif" w:hAnsi="MS Reference Sans Serif"/>
          <w:sz w:val="24"/>
          <w:szCs w:val="24"/>
        </w:rPr>
        <w:t xml:space="preserve">, en el que Popayán bajó </w:t>
      </w:r>
      <w:r w:rsidR="0068142D">
        <w:rPr>
          <w:rFonts w:ascii="MS Reference Sans Serif" w:hAnsi="MS Reference Sans Serif"/>
          <w:sz w:val="24"/>
          <w:szCs w:val="24"/>
        </w:rPr>
        <w:t>casi tres</w:t>
      </w:r>
      <w:r w:rsidR="00D7574E" w:rsidRPr="00B1302F">
        <w:rPr>
          <w:rFonts w:ascii="MS Reference Sans Serif" w:hAnsi="MS Reference Sans Serif"/>
          <w:sz w:val="24"/>
          <w:szCs w:val="24"/>
        </w:rPr>
        <w:t xml:space="preserve"> dígitos, </w:t>
      </w:r>
      <w:r w:rsidR="00525B73" w:rsidRPr="00B1302F">
        <w:rPr>
          <w:rFonts w:ascii="MS Reference Sans Serif" w:hAnsi="MS Reference Sans Serif"/>
          <w:sz w:val="24"/>
          <w:szCs w:val="24"/>
        </w:rPr>
        <w:t>pas</w:t>
      </w:r>
      <w:r w:rsidR="00D03A4F">
        <w:rPr>
          <w:rFonts w:ascii="MS Reference Sans Serif" w:hAnsi="MS Reference Sans Serif"/>
          <w:sz w:val="24"/>
          <w:szCs w:val="24"/>
        </w:rPr>
        <w:t xml:space="preserve">ando de </w:t>
      </w:r>
      <w:r w:rsidR="00C83BD7" w:rsidRPr="00B1302F">
        <w:rPr>
          <w:rFonts w:ascii="MS Reference Sans Serif" w:hAnsi="MS Reference Sans Serif"/>
          <w:sz w:val="24"/>
          <w:szCs w:val="24"/>
        </w:rPr>
        <w:t>16,9%</w:t>
      </w:r>
      <w:r w:rsidR="00D7574E" w:rsidRPr="00B1302F">
        <w:rPr>
          <w:rFonts w:ascii="MS Reference Sans Serif" w:hAnsi="MS Reference Sans Serif"/>
          <w:sz w:val="24"/>
          <w:szCs w:val="24"/>
        </w:rPr>
        <w:t xml:space="preserve"> a </w:t>
      </w:r>
      <w:r w:rsidR="00C83BD7" w:rsidRPr="00B1302F">
        <w:rPr>
          <w:rFonts w:ascii="MS Reference Sans Serif" w:hAnsi="MS Reference Sans Serif"/>
          <w:sz w:val="24"/>
          <w:szCs w:val="24"/>
        </w:rPr>
        <w:t xml:space="preserve">14,0%. </w:t>
      </w:r>
    </w:p>
    <w:p w:rsidR="00B1302F" w:rsidRPr="00B1302F" w:rsidRDefault="00B1302F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B1302F" w:rsidRDefault="004E2602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capital del Cauca </w:t>
      </w:r>
      <w:r w:rsidR="000D45D3" w:rsidRPr="00B1302F">
        <w:rPr>
          <w:rFonts w:ascii="MS Reference Sans Serif" w:hAnsi="MS Reference Sans Serif"/>
          <w:sz w:val="24"/>
          <w:szCs w:val="24"/>
        </w:rPr>
        <w:t xml:space="preserve">registra en la Tasa </w:t>
      </w:r>
      <w:r w:rsidR="006A4B60" w:rsidRPr="00B1302F">
        <w:rPr>
          <w:rFonts w:ascii="MS Reference Sans Serif" w:hAnsi="MS Reference Sans Serif"/>
          <w:sz w:val="24"/>
          <w:szCs w:val="24"/>
        </w:rPr>
        <w:t>G</w:t>
      </w:r>
      <w:r w:rsidR="000D45D3" w:rsidRPr="00B1302F">
        <w:rPr>
          <w:rFonts w:ascii="MS Reference Sans Serif" w:hAnsi="MS Reference Sans Serif"/>
          <w:sz w:val="24"/>
          <w:szCs w:val="24"/>
        </w:rPr>
        <w:t xml:space="preserve">lobal de </w:t>
      </w:r>
      <w:r w:rsidR="006A4B60" w:rsidRPr="00B1302F">
        <w:rPr>
          <w:rFonts w:ascii="MS Reference Sans Serif" w:hAnsi="MS Reference Sans Serif"/>
          <w:sz w:val="24"/>
          <w:szCs w:val="24"/>
        </w:rPr>
        <w:t>P</w:t>
      </w:r>
      <w:r w:rsidR="000D45D3" w:rsidRPr="00B1302F">
        <w:rPr>
          <w:rFonts w:ascii="MS Reference Sans Serif" w:hAnsi="MS Reference Sans Serif"/>
          <w:sz w:val="24"/>
          <w:szCs w:val="24"/>
        </w:rPr>
        <w:t xml:space="preserve">articipación (TGP), que es la relación porcentual entre la población económicamente activa y la población en edad de trabajar, indicador 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que </w:t>
      </w:r>
      <w:r w:rsidR="000D45D3" w:rsidRPr="00B1302F">
        <w:rPr>
          <w:rFonts w:ascii="MS Reference Sans Serif" w:hAnsi="MS Reference Sans Serif"/>
          <w:sz w:val="24"/>
          <w:szCs w:val="24"/>
        </w:rPr>
        <w:t>refleja la presión de la población en edad de trabajar sobre el mercado laboral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, un </w:t>
      </w:r>
      <w:r w:rsidR="00B33311" w:rsidRPr="00B1302F">
        <w:rPr>
          <w:rFonts w:ascii="MS Reference Sans Serif" w:hAnsi="MS Reference Sans Serif"/>
          <w:b/>
          <w:sz w:val="24"/>
          <w:szCs w:val="24"/>
        </w:rPr>
        <w:t>56,7%;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 en la Tasa de </w:t>
      </w:r>
      <w:r w:rsidR="006A4B60" w:rsidRPr="00B1302F">
        <w:rPr>
          <w:rFonts w:ascii="MS Reference Sans Serif" w:hAnsi="MS Reference Sans Serif"/>
          <w:sz w:val="24"/>
          <w:szCs w:val="24"/>
        </w:rPr>
        <w:t>O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cupación (TO), </w:t>
      </w:r>
      <w:r w:rsidR="006A4B60" w:rsidRPr="00B1302F">
        <w:rPr>
          <w:rFonts w:ascii="MS Reference Sans Serif" w:hAnsi="MS Reference Sans Serif"/>
          <w:sz w:val="24"/>
          <w:szCs w:val="24"/>
        </w:rPr>
        <w:t>referente a la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 relación porcentual entre la población ocupada y el número de personas que integran la población en edad de trabajar, un </w:t>
      </w:r>
      <w:r w:rsidR="00B33311" w:rsidRPr="00B1302F">
        <w:rPr>
          <w:rFonts w:ascii="MS Reference Sans Serif" w:hAnsi="MS Reference Sans Serif"/>
          <w:b/>
          <w:sz w:val="24"/>
          <w:szCs w:val="24"/>
        </w:rPr>
        <w:t>48,8%;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 en la Tasa de </w:t>
      </w:r>
      <w:r w:rsidR="00C34B53" w:rsidRPr="00B1302F">
        <w:rPr>
          <w:rFonts w:ascii="MS Reference Sans Serif" w:hAnsi="MS Reference Sans Serif"/>
          <w:sz w:val="24"/>
          <w:szCs w:val="24"/>
        </w:rPr>
        <w:t>S</w:t>
      </w:r>
      <w:r w:rsidR="00B33311" w:rsidRPr="00B1302F">
        <w:rPr>
          <w:rFonts w:ascii="MS Reference Sans Serif" w:hAnsi="MS Reference Sans Serif"/>
          <w:sz w:val="24"/>
          <w:szCs w:val="24"/>
        </w:rPr>
        <w:t>ubempleo (TS) subjetiv</w:t>
      </w:r>
      <w:r w:rsidR="00557B64" w:rsidRPr="00B1302F">
        <w:rPr>
          <w:rFonts w:ascii="MS Reference Sans Serif" w:hAnsi="MS Reference Sans Serif"/>
          <w:sz w:val="24"/>
          <w:szCs w:val="24"/>
        </w:rPr>
        <w:t>o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, la relación porcentual de la población ocupada que manifestó querer y poder trabajar más horas a la semana y el número de personas que integran la fuerza laboral, un </w:t>
      </w:r>
      <w:r w:rsidR="00B33311" w:rsidRPr="00B1302F">
        <w:rPr>
          <w:rFonts w:ascii="MS Reference Sans Serif" w:hAnsi="MS Reference Sans Serif"/>
          <w:b/>
          <w:sz w:val="24"/>
          <w:szCs w:val="24"/>
        </w:rPr>
        <w:t>18,2%;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 en el TS </w:t>
      </w:r>
      <w:r w:rsidR="00C34B53" w:rsidRPr="00B1302F">
        <w:rPr>
          <w:rFonts w:ascii="MS Reference Sans Serif" w:hAnsi="MS Reference Sans Serif"/>
          <w:sz w:val="24"/>
          <w:szCs w:val="24"/>
        </w:rPr>
        <w:t>objetiv</w:t>
      </w:r>
      <w:r w:rsidR="00557B64" w:rsidRPr="00B1302F">
        <w:rPr>
          <w:rFonts w:ascii="MS Reference Sans Serif" w:hAnsi="MS Reference Sans Serif"/>
          <w:sz w:val="24"/>
          <w:szCs w:val="24"/>
        </w:rPr>
        <w:t>o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 que comprende a quienes tienen el deseo, pero además han hecho una gestión para materializar su aspiración y están en disposición de efectuar el cambio, un </w:t>
      </w:r>
      <w:r w:rsidR="00B33311" w:rsidRPr="00B1302F">
        <w:rPr>
          <w:rFonts w:ascii="MS Reference Sans Serif" w:hAnsi="MS Reference Sans Serif"/>
          <w:b/>
          <w:sz w:val="24"/>
          <w:szCs w:val="24"/>
        </w:rPr>
        <w:t>10,0%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 y en la Tasa de </w:t>
      </w:r>
      <w:r w:rsidR="00557B64" w:rsidRPr="00B1302F">
        <w:rPr>
          <w:rFonts w:ascii="MS Reference Sans Serif" w:hAnsi="MS Reference Sans Serif"/>
          <w:sz w:val="24"/>
          <w:szCs w:val="24"/>
        </w:rPr>
        <w:t>D</w:t>
      </w:r>
      <w:r w:rsidR="00B33311" w:rsidRPr="00B1302F">
        <w:rPr>
          <w:rFonts w:ascii="MS Reference Sans Serif" w:hAnsi="MS Reference Sans Serif"/>
          <w:sz w:val="24"/>
          <w:szCs w:val="24"/>
        </w:rPr>
        <w:t xml:space="preserve">esempleo (TD), la relación porcentual entre el número de personas que </w:t>
      </w:r>
      <w:r w:rsidR="00557B64" w:rsidRPr="00B1302F">
        <w:rPr>
          <w:rFonts w:ascii="MS Reference Sans Serif" w:hAnsi="MS Reference Sans Serif"/>
          <w:sz w:val="24"/>
          <w:szCs w:val="24"/>
        </w:rPr>
        <w:t xml:space="preserve">buscan </w:t>
      </w:r>
      <w:r w:rsidR="00B33311" w:rsidRPr="00B1302F">
        <w:rPr>
          <w:rFonts w:ascii="MS Reference Sans Serif" w:hAnsi="MS Reference Sans Serif"/>
          <w:sz w:val="24"/>
          <w:szCs w:val="24"/>
        </w:rPr>
        <w:t>trabajo y el número de personas que integran la fuerza laboral, un</w:t>
      </w:r>
      <w:r w:rsidR="00B33311" w:rsidRPr="00B1302F">
        <w:rPr>
          <w:rFonts w:ascii="MS Reference Sans Serif" w:hAnsi="MS Reference Sans Serif"/>
          <w:b/>
          <w:sz w:val="24"/>
          <w:szCs w:val="24"/>
        </w:rPr>
        <w:t xml:space="preserve"> 14,0%. </w:t>
      </w:r>
      <w:r w:rsidR="00B33311" w:rsidRPr="00B1302F">
        <w:rPr>
          <w:rFonts w:ascii="MS Reference Sans Serif" w:hAnsi="MS Reference Sans Serif"/>
          <w:sz w:val="24"/>
          <w:szCs w:val="24"/>
        </w:rPr>
        <w:cr/>
      </w:r>
    </w:p>
    <w:p w:rsidR="003F59E2" w:rsidRDefault="00730EF0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B1302F">
        <w:rPr>
          <w:rFonts w:ascii="MS Reference Sans Serif" w:hAnsi="MS Reference Sans Serif"/>
          <w:sz w:val="24"/>
          <w:szCs w:val="24"/>
        </w:rPr>
        <w:t>El gobierno del alcalde Francisco Fuentes</w:t>
      </w:r>
      <w:r w:rsidR="00525B73" w:rsidRPr="00B1302F">
        <w:rPr>
          <w:rFonts w:ascii="MS Reference Sans Serif" w:hAnsi="MS Reference Sans Serif"/>
          <w:sz w:val="24"/>
          <w:szCs w:val="24"/>
        </w:rPr>
        <w:t>, preocupado por la</w:t>
      </w:r>
      <w:r w:rsidR="00C54B74">
        <w:rPr>
          <w:rFonts w:ascii="MS Reference Sans Serif" w:hAnsi="MS Reference Sans Serif"/>
          <w:sz w:val="24"/>
          <w:szCs w:val="24"/>
        </w:rPr>
        <w:t>s</w:t>
      </w:r>
      <w:r w:rsidR="00525B73" w:rsidRPr="00B1302F">
        <w:rPr>
          <w:rFonts w:ascii="MS Reference Sans Serif" w:hAnsi="MS Reference Sans Serif"/>
          <w:sz w:val="24"/>
          <w:szCs w:val="24"/>
        </w:rPr>
        <w:t xml:space="preserve"> alarmante</w:t>
      </w:r>
      <w:r w:rsidR="00C54B74">
        <w:rPr>
          <w:rFonts w:ascii="MS Reference Sans Serif" w:hAnsi="MS Reference Sans Serif"/>
          <w:sz w:val="24"/>
          <w:szCs w:val="24"/>
        </w:rPr>
        <w:t>s</w:t>
      </w:r>
      <w:r w:rsidR="00525B73" w:rsidRPr="00B1302F">
        <w:rPr>
          <w:rFonts w:ascii="MS Reference Sans Serif" w:hAnsi="MS Reference Sans Serif"/>
          <w:sz w:val="24"/>
          <w:szCs w:val="24"/>
        </w:rPr>
        <w:t xml:space="preserve"> cifra</w:t>
      </w:r>
      <w:r w:rsidR="00C54B74">
        <w:rPr>
          <w:rFonts w:ascii="MS Reference Sans Serif" w:hAnsi="MS Reference Sans Serif"/>
          <w:sz w:val="24"/>
          <w:szCs w:val="24"/>
        </w:rPr>
        <w:t>s</w:t>
      </w:r>
      <w:r w:rsidR="00525B73" w:rsidRPr="00B1302F">
        <w:rPr>
          <w:rFonts w:ascii="MS Reference Sans Serif" w:hAnsi="MS Reference Sans Serif"/>
          <w:sz w:val="24"/>
          <w:szCs w:val="24"/>
        </w:rPr>
        <w:t xml:space="preserve"> de desempleo </w:t>
      </w:r>
      <w:r w:rsidR="00C54B74">
        <w:rPr>
          <w:rFonts w:ascii="MS Reference Sans Serif" w:hAnsi="MS Reference Sans Serif"/>
          <w:sz w:val="24"/>
          <w:szCs w:val="24"/>
        </w:rPr>
        <w:t>que ha registrado Popayán en los últimos años</w:t>
      </w:r>
      <w:r w:rsidR="00525B73" w:rsidRPr="00B1302F">
        <w:rPr>
          <w:rFonts w:ascii="MS Reference Sans Serif" w:hAnsi="MS Reference Sans Serif"/>
          <w:sz w:val="24"/>
          <w:szCs w:val="24"/>
        </w:rPr>
        <w:t xml:space="preserve">, definió </w:t>
      </w:r>
      <w:r w:rsidR="00341475" w:rsidRPr="00B1302F">
        <w:rPr>
          <w:rFonts w:ascii="MS Reference Sans Serif" w:hAnsi="MS Reference Sans Serif"/>
          <w:sz w:val="24"/>
          <w:szCs w:val="24"/>
        </w:rPr>
        <w:t xml:space="preserve">estrategias para lograr </w:t>
      </w:r>
      <w:r w:rsidR="00162987" w:rsidRPr="00B1302F">
        <w:rPr>
          <w:rFonts w:ascii="MS Reference Sans Serif" w:hAnsi="MS Reference Sans Serif"/>
          <w:sz w:val="24"/>
          <w:szCs w:val="24"/>
        </w:rPr>
        <w:t>ocupación y disminu</w:t>
      </w:r>
      <w:r w:rsidR="00341475" w:rsidRPr="00B1302F">
        <w:rPr>
          <w:rFonts w:ascii="MS Reference Sans Serif" w:hAnsi="MS Reference Sans Serif"/>
          <w:sz w:val="24"/>
          <w:szCs w:val="24"/>
        </w:rPr>
        <w:t xml:space="preserve">ir el </w:t>
      </w:r>
      <w:r w:rsidR="00162987" w:rsidRPr="00B1302F">
        <w:rPr>
          <w:rFonts w:ascii="MS Reference Sans Serif" w:hAnsi="MS Reference Sans Serif"/>
          <w:sz w:val="24"/>
          <w:szCs w:val="24"/>
        </w:rPr>
        <w:t>desempleo</w:t>
      </w:r>
      <w:r w:rsidR="00525B73" w:rsidRPr="00B1302F">
        <w:rPr>
          <w:rFonts w:ascii="MS Reference Sans Serif" w:hAnsi="MS Reference Sans Serif"/>
          <w:sz w:val="24"/>
          <w:szCs w:val="24"/>
        </w:rPr>
        <w:t>.</w:t>
      </w:r>
      <w:r w:rsidR="00341475" w:rsidRPr="00B1302F">
        <w:rPr>
          <w:rFonts w:ascii="MS Reference Sans Serif" w:hAnsi="MS Reference Sans Serif"/>
          <w:sz w:val="24"/>
          <w:szCs w:val="24"/>
        </w:rPr>
        <w:t xml:space="preserve"> </w:t>
      </w:r>
    </w:p>
    <w:p w:rsidR="00B1302F" w:rsidRPr="00B1302F" w:rsidRDefault="00B1302F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E66F6F" w:rsidRDefault="00525B73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B1302F">
        <w:rPr>
          <w:rFonts w:ascii="MS Reference Sans Serif" w:hAnsi="MS Reference Sans Serif"/>
          <w:sz w:val="24"/>
          <w:szCs w:val="24"/>
        </w:rPr>
        <w:lastRenderedPageBreak/>
        <w:t xml:space="preserve">Según datos entregados por la Oficina Asesora de Planeación, </w:t>
      </w:r>
      <w:r w:rsidR="00D03A4F" w:rsidRPr="00D03A4F">
        <w:rPr>
          <w:rFonts w:ascii="MS Reference Sans Serif" w:hAnsi="MS Reference Sans Serif"/>
          <w:sz w:val="24"/>
          <w:szCs w:val="24"/>
        </w:rPr>
        <w:t xml:space="preserve">las ramas de </w:t>
      </w:r>
      <w:r w:rsidR="00E46220">
        <w:rPr>
          <w:rFonts w:ascii="MS Reference Sans Serif" w:hAnsi="MS Reference Sans Serif"/>
          <w:sz w:val="24"/>
          <w:szCs w:val="24"/>
        </w:rPr>
        <w:t>la construcción</w:t>
      </w:r>
      <w:r w:rsidR="001F2306">
        <w:rPr>
          <w:rFonts w:ascii="MS Reference Sans Serif" w:hAnsi="MS Reference Sans Serif"/>
          <w:sz w:val="24"/>
          <w:szCs w:val="24"/>
        </w:rPr>
        <w:t xml:space="preserve"> de vivienda y obras viales</w:t>
      </w:r>
      <w:r w:rsidR="00E46220">
        <w:rPr>
          <w:rFonts w:ascii="MS Reference Sans Serif" w:hAnsi="MS Reference Sans Serif"/>
          <w:sz w:val="24"/>
          <w:szCs w:val="24"/>
        </w:rPr>
        <w:t xml:space="preserve">, </w:t>
      </w:r>
      <w:r w:rsidR="00D03A4F" w:rsidRPr="00D03A4F">
        <w:rPr>
          <w:rFonts w:ascii="MS Reference Sans Serif" w:hAnsi="MS Reference Sans Serif"/>
          <w:sz w:val="24"/>
          <w:szCs w:val="24"/>
        </w:rPr>
        <w:t>comercio, restaurantes</w:t>
      </w:r>
      <w:r w:rsidR="006C045B">
        <w:rPr>
          <w:rFonts w:ascii="MS Reference Sans Serif" w:hAnsi="MS Reference Sans Serif"/>
          <w:sz w:val="24"/>
          <w:szCs w:val="24"/>
        </w:rPr>
        <w:t xml:space="preserve">, </w:t>
      </w:r>
      <w:r w:rsidR="00D03A4F" w:rsidRPr="00D03A4F">
        <w:rPr>
          <w:rFonts w:ascii="MS Reference Sans Serif" w:hAnsi="MS Reference Sans Serif"/>
          <w:sz w:val="24"/>
          <w:szCs w:val="24"/>
        </w:rPr>
        <w:t>hoteles</w:t>
      </w:r>
      <w:r w:rsidR="00E46220">
        <w:rPr>
          <w:rFonts w:ascii="MS Reference Sans Serif" w:hAnsi="MS Reference Sans Serif"/>
          <w:sz w:val="24"/>
          <w:szCs w:val="24"/>
        </w:rPr>
        <w:t xml:space="preserve">, </w:t>
      </w:r>
      <w:r w:rsidR="00D03A4F" w:rsidRPr="00D03A4F">
        <w:rPr>
          <w:rFonts w:ascii="MS Reference Sans Serif" w:hAnsi="MS Reference Sans Serif"/>
          <w:sz w:val="24"/>
          <w:szCs w:val="24"/>
        </w:rPr>
        <w:t xml:space="preserve">servicios comunales, sociales y personales </w:t>
      </w:r>
      <w:r w:rsidR="003F59E2" w:rsidRPr="00B1302F">
        <w:rPr>
          <w:rFonts w:ascii="MS Reference Sans Serif" w:hAnsi="MS Reference Sans Serif"/>
          <w:sz w:val="24"/>
          <w:szCs w:val="24"/>
        </w:rPr>
        <w:t>fueron las que más contribuyeron al crecimiento de ocupados</w:t>
      </w:r>
      <w:r w:rsidR="006C045B">
        <w:rPr>
          <w:rFonts w:ascii="MS Reference Sans Serif" w:hAnsi="MS Reference Sans Serif"/>
          <w:sz w:val="24"/>
          <w:szCs w:val="24"/>
        </w:rPr>
        <w:t xml:space="preserve"> con </w:t>
      </w:r>
      <w:r w:rsidR="00E46220">
        <w:rPr>
          <w:rFonts w:ascii="MS Reference Sans Serif" w:hAnsi="MS Reference Sans Serif"/>
          <w:sz w:val="24"/>
          <w:szCs w:val="24"/>
        </w:rPr>
        <w:t xml:space="preserve">un </w:t>
      </w:r>
      <w:r w:rsidR="006C045B" w:rsidRPr="006C045B">
        <w:rPr>
          <w:rFonts w:ascii="MS Reference Sans Serif" w:hAnsi="MS Reference Sans Serif"/>
          <w:sz w:val="24"/>
          <w:szCs w:val="24"/>
        </w:rPr>
        <w:t>62,8%</w:t>
      </w:r>
      <w:r w:rsidR="003F59E2" w:rsidRPr="00B1302F">
        <w:rPr>
          <w:rFonts w:ascii="MS Reference Sans Serif" w:hAnsi="MS Reference Sans Serif"/>
          <w:sz w:val="24"/>
          <w:szCs w:val="24"/>
        </w:rPr>
        <w:t xml:space="preserve">. </w:t>
      </w:r>
    </w:p>
    <w:p w:rsidR="002D5112" w:rsidRDefault="002D5112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AE2D3A" w:rsidRDefault="00E66F6F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B1302F">
        <w:rPr>
          <w:rFonts w:ascii="MS Reference Sans Serif" w:hAnsi="MS Reference Sans Serif"/>
          <w:sz w:val="24"/>
          <w:szCs w:val="24"/>
        </w:rPr>
        <w:t xml:space="preserve">Desde la administración municipal se generaron </w:t>
      </w:r>
      <w:r w:rsidR="00A3126D">
        <w:rPr>
          <w:rFonts w:ascii="MS Reference Sans Serif" w:hAnsi="MS Reference Sans Serif"/>
          <w:sz w:val="24"/>
          <w:szCs w:val="24"/>
        </w:rPr>
        <w:t>238 empleos para las obras del Sistema Estratégico de Transporte Público</w:t>
      </w:r>
      <w:r w:rsidRPr="00B1302F">
        <w:rPr>
          <w:rFonts w:ascii="MS Reference Sans Serif" w:hAnsi="MS Reference Sans Serif"/>
          <w:sz w:val="24"/>
          <w:szCs w:val="24"/>
        </w:rPr>
        <w:t xml:space="preserve"> </w:t>
      </w:r>
      <w:r w:rsidR="00781A68">
        <w:rPr>
          <w:rFonts w:ascii="MS Reference Sans Serif" w:hAnsi="MS Reference Sans Serif"/>
          <w:sz w:val="24"/>
          <w:szCs w:val="24"/>
        </w:rPr>
        <w:t xml:space="preserve">y </w:t>
      </w:r>
      <w:r w:rsidRPr="00B1302F">
        <w:rPr>
          <w:rFonts w:ascii="MS Reference Sans Serif" w:hAnsi="MS Reference Sans Serif"/>
          <w:sz w:val="24"/>
          <w:szCs w:val="24"/>
        </w:rPr>
        <w:t xml:space="preserve">se contribuyó </w:t>
      </w:r>
      <w:r w:rsidR="00ED093F" w:rsidRPr="00B1302F">
        <w:rPr>
          <w:rFonts w:ascii="MS Reference Sans Serif" w:hAnsi="MS Reference Sans Serif"/>
          <w:sz w:val="24"/>
          <w:szCs w:val="24"/>
        </w:rPr>
        <w:t xml:space="preserve">al fortalecimiento de los microempresarios </w:t>
      </w:r>
      <w:r w:rsidR="00C6659E" w:rsidRPr="00B1302F">
        <w:rPr>
          <w:rFonts w:ascii="MS Reference Sans Serif" w:hAnsi="MS Reference Sans Serif"/>
          <w:sz w:val="24"/>
          <w:szCs w:val="24"/>
        </w:rPr>
        <w:t xml:space="preserve">con </w:t>
      </w:r>
      <w:r w:rsidR="00407E26" w:rsidRPr="00B1302F">
        <w:rPr>
          <w:rFonts w:ascii="MS Reference Sans Serif" w:hAnsi="MS Reference Sans Serif"/>
          <w:sz w:val="24"/>
          <w:szCs w:val="24"/>
        </w:rPr>
        <w:t xml:space="preserve">el convenio Alcaldía de Popayán – </w:t>
      </w:r>
      <w:proofErr w:type="spellStart"/>
      <w:r w:rsidR="00407E26" w:rsidRPr="00B1302F">
        <w:rPr>
          <w:rFonts w:ascii="MS Reference Sans Serif" w:hAnsi="MS Reference Sans Serif"/>
          <w:sz w:val="24"/>
          <w:szCs w:val="24"/>
        </w:rPr>
        <w:t>Bancoldex</w:t>
      </w:r>
      <w:proofErr w:type="spellEnd"/>
      <w:r w:rsidR="00407E26" w:rsidRPr="00B1302F">
        <w:rPr>
          <w:rFonts w:ascii="MS Reference Sans Serif" w:hAnsi="MS Reference Sans Serif"/>
          <w:sz w:val="24"/>
          <w:szCs w:val="24"/>
        </w:rPr>
        <w:t xml:space="preserve"> </w:t>
      </w:r>
      <w:r w:rsidR="000E4C67">
        <w:rPr>
          <w:rFonts w:ascii="MS Reference Sans Serif" w:hAnsi="MS Reference Sans Serif"/>
          <w:sz w:val="24"/>
          <w:szCs w:val="24"/>
        </w:rPr>
        <w:t xml:space="preserve">para </w:t>
      </w:r>
      <w:r w:rsidR="004C77D0" w:rsidRPr="00B1302F">
        <w:rPr>
          <w:rFonts w:ascii="MS Reference Sans Serif" w:hAnsi="MS Reference Sans Serif"/>
          <w:sz w:val="24"/>
          <w:szCs w:val="24"/>
        </w:rPr>
        <w:t>aprobar créditos a empresarios con un bajo interés</w:t>
      </w:r>
      <w:r w:rsidR="00DF654A">
        <w:rPr>
          <w:rFonts w:ascii="MS Reference Sans Serif" w:hAnsi="MS Reference Sans Serif"/>
          <w:sz w:val="24"/>
          <w:szCs w:val="24"/>
        </w:rPr>
        <w:t xml:space="preserve"> y </w:t>
      </w:r>
      <w:r w:rsidR="00C5379D" w:rsidRPr="00B1302F">
        <w:rPr>
          <w:rFonts w:ascii="MS Reference Sans Serif" w:hAnsi="MS Reference Sans Serif"/>
          <w:sz w:val="24"/>
          <w:szCs w:val="24"/>
        </w:rPr>
        <w:t xml:space="preserve">se firmó </w:t>
      </w:r>
      <w:r w:rsidR="00B63A18" w:rsidRPr="00B1302F">
        <w:rPr>
          <w:rFonts w:ascii="MS Reference Sans Serif" w:hAnsi="MS Reference Sans Serif"/>
          <w:sz w:val="24"/>
          <w:szCs w:val="24"/>
        </w:rPr>
        <w:t xml:space="preserve">el convenio interinstitucional para convocatoria cerrada del municipio de Popayán, entre la administración municipal, el Sena y  </w:t>
      </w:r>
      <w:proofErr w:type="spellStart"/>
      <w:r w:rsidR="00B63A18" w:rsidRPr="00B1302F">
        <w:rPr>
          <w:rFonts w:ascii="MS Reference Sans Serif" w:hAnsi="MS Reference Sans Serif"/>
          <w:sz w:val="24"/>
          <w:szCs w:val="24"/>
        </w:rPr>
        <w:t>Fonade</w:t>
      </w:r>
      <w:proofErr w:type="spellEnd"/>
      <w:r w:rsidR="00B63A18" w:rsidRPr="00B1302F">
        <w:rPr>
          <w:rFonts w:ascii="MS Reference Sans Serif" w:hAnsi="MS Reference Sans Serif"/>
          <w:sz w:val="24"/>
          <w:szCs w:val="24"/>
        </w:rPr>
        <w:t>, por un valor de 863 millones 347 mil pesos</w:t>
      </w:r>
      <w:r w:rsidR="005D70C5">
        <w:rPr>
          <w:rFonts w:ascii="MS Reference Sans Serif" w:hAnsi="MS Reference Sans Serif"/>
          <w:sz w:val="24"/>
          <w:szCs w:val="24"/>
        </w:rPr>
        <w:t>, con el fin de apoyar nuevas iniciativas de emprendimiento</w:t>
      </w:r>
      <w:r w:rsidR="00B63A18" w:rsidRPr="00B1302F">
        <w:rPr>
          <w:rFonts w:ascii="MS Reference Sans Serif" w:hAnsi="MS Reference Sans Serif"/>
          <w:sz w:val="24"/>
          <w:szCs w:val="24"/>
        </w:rPr>
        <w:t>.</w:t>
      </w:r>
    </w:p>
    <w:p w:rsidR="00EF417E" w:rsidRDefault="00EF417E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0237CA" w:rsidRDefault="00EF417E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De igual manera, desde la Unidad Municipal de Asistencia Técnica Agropecuaria –</w:t>
      </w:r>
      <w:proofErr w:type="spellStart"/>
      <w:r>
        <w:rPr>
          <w:rFonts w:ascii="MS Reference Sans Serif" w:hAnsi="MS Reference Sans Serif"/>
          <w:sz w:val="24"/>
          <w:szCs w:val="24"/>
        </w:rPr>
        <w:t>Umata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- se han generado espacios para </w:t>
      </w:r>
      <w:r w:rsidR="00034CC9">
        <w:rPr>
          <w:rFonts w:ascii="MS Reference Sans Serif" w:hAnsi="MS Reference Sans Serif"/>
          <w:sz w:val="24"/>
          <w:szCs w:val="24"/>
        </w:rPr>
        <w:t>la ocupación de públicos objetivos a través de proyectos productivos</w:t>
      </w:r>
      <w:r w:rsidR="00996DC1">
        <w:rPr>
          <w:rFonts w:ascii="MS Reference Sans Serif" w:hAnsi="MS Reference Sans Serif"/>
          <w:sz w:val="24"/>
          <w:szCs w:val="24"/>
        </w:rPr>
        <w:t xml:space="preserve">, entre los que se destacan </w:t>
      </w:r>
      <w:r w:rsidR="00081D37">
        <w:rPr>
          <w:rFonts w:ascii="MS Reference Sans Serif" w:hAnsi="MS Reference Sans Serif"/>
          <w:sz w:val="24"/>
          <w:szCs w:val="24"/>
        </w:rPr>
        <w:t>3</w:t>
      </w:r>
      <w:r w:rsidR="002477EB" w:rsidRPr="002477EB">
        <w:rPr>
          <w:rFonts w:ascii="MS Reference Sans Serif" w:hAnsi="MS Reference Sans Serif"/>
          <w:sz w:val="24"/>
          <w:szCs w:val="24"/>
        </w:rPr>
        <w:t>.</w:t>
      </w:r>
      <w:r w:rsidR="00081D37">
        <w:rPr>
          <w:rFonts w:ascii="MS Reference Sans Serif" w:hAnsi="MS Reference Sans Serif"/>
          <w:sz w:val="24"/>
          <w:szCs w:val="24"/>
        </w:rPr>
        <w:t>340</w:t>
      </w:r>
      <w:r w:rsidR="002477EB" w:rsidRPr="002477EB">
        <w:rPr>
          <w:rFonts w:ascii="MS Reference Sans Serif" w:hAnsi="MS Reference Sans Serif"/>
          <w:sz w:val="24"/>
          <w:szCs w:val="24"/>
        </w:rPr>
        <w:t xml:space="preserve"> familias</w:t>
      </w:r>
      <w:r w:rsidR="002477EB">
        <w:rPr>
          <w:rFonts w:ascii="MS Reference Sans Serif" w:hAnsi="MS Reference Sans Serif"/>
          <w:sz w:val="24"/>
          <w:szCs w:val="24"/>
        </w:rPr>
        <w:t xml:space="preserve"> </w:t>
      </w:r>
      <w:r w:rsidR="00717B2E">
        <w:rPr>
          <w:rFonts w:ascii="MS Reference Sans Serif" w:hAnsi="MS Reference Sans Serif"/>
          <w:sz w:val="24"/>
          <w:szCs w:val="24"/>
        </w:rPr>
        <w:t>en Seguridad Alimentaria, 250 personas en ganadería</w:t>
      </w:r>
      <w:r w:rsidR="00996DC1">
        <w:rPr>
          <w:rFonts w:ascii="MS Reference Sans Serif" w:hAnsi="MS Reference Sans Serif"/>
          <w:sz w:val="24"/>
          <w:szCs w:val="24"/>
        </w:rPr>
        <w:t xml:space="preserve"> y </w:t>
      </w:r>
      <w:r w:rsidR="006A7910">
        <w:rPr>
          <w:rFonts w:ascii="MS Reference Sans Serif" w:hAnsi="MS Reference Sans Serif"/>
          <w:sz w:val="24"/>
          <w:szCs w:val="24"/>
        </w:rPr>
        <w:t>308 personas en la cadena productiva panelera</w:t>
      </w:r>
      <w:r w:rsidR="00996DC1">
        <w:rPr>
          <w:rFonts w:ascii="MS Reference Sans Serif" w:hAnsi="MS Reference Sans Serif"/>
          <w:sz w:val="24"/>
          <w:szCs w:val="24"/>
        </w:rPr>
        <w:t>.</w:t>
      </w:r>
    </w:p>
    <w:p w:rsidR="00781A68" w:rsidRDefault="00781A68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781A68" w:rsidRDefault="007A381C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15E85DD6" wp14:editId="0E64A5C0">
            <wp:simplePos x="0" y="0"/>
            <wp:positionH relativeFrom="column">
              <wp:posOffset>13335</wp:posOffset>
            </wp:positionH>
            <wp:positionV relativeFrom="paragraph">
              <wp:posOffset>320040</wp:posOffset>
            </wp:positionV>
            <wp:extent cx="3906520" cy="2604135"/>
            <wp:effectExtent l="0" t="0" r="0" b="5715"/>
            <wp:wrapSquare wrapText="bothSides"/>
            <wp:docPr id="8" name="Imagen 8" descr="C:\Facebook\IMG_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6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223">
        <w:rPr>
          <w:rFonts w:ascii="MS Reference Sans Serif" w:hAnsi="MS Reference Sans Serif"/>
          <w:sz w:val="24"/>
          <w:szCs w:val="24"/>
        </w:rPr>
        <w:t>A diferencia del año anterior, l</w:t>
      </w:r>
      <w:r w:rsidR="00781A68" w:rsidRPr="00D03A4F">
        <w:rPr>
          <w:rFonts w:ascii="MS Reference Sans Serif" w:hAnsi="MS Reference Sans Serif"/>
          <w:sz w:val="24"/>
          <w:szCs w:val="24"/>
        </w:rPr>
        <w:t xml:space="preserve">a variación de la población ocupada fue de 2 mil personas, al pasar de 96 mil personas ocupadas en junio-agosto 2012 a 98 mil personas ocupadas en junio-agosto 2013. </w:t>
      </w:r>
    </w:p>
    <w:p w:rsidR="00980206" w:rsidRDefault="00980206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980206" w:rsidRDefault="00980206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980206">
        <w:rPr>
          <w:rFonts w:ascii="MS Reference Sans Serif" w:hAnsi="MS Reference Sans Serif"/>
          <w:sz w:val="24"/>
          <w:szCs w:val="24"/>
        </w:rPr>
        <w:t xml:space="preserve">Del total de la población ocupada 36 mil personas reportaron tener un contrato escrito, de los cuales el 65,8% </w:t>
      </w:r>
      <w:r w:rsidR="00DF654A">
        <w:rPr>
          <w:rFonts w:ascii="MS Reference Sans Serif" w:hAnsi="MS Reference Sans Serif"/>
          <w:sz w:val="24"/>
          <w:szCs w:val="24"/>
        </w:rPr>
        <w:t xml:space="preserve">dijeron </w:t>
      </w:r>
      <w:r w:rsidRPr="00980206">
        <w:rPr>
          <w:rFonts w:ascii="MS Reference Sans Serif" w:hAnsi="MS Reference Sans Serif"/>
          <w:sz w:val="24"/>
          <w:szCs w:val="24"/>
        </w:rPr>
        <w:t xml:space="preserve">tener un contrato a término </w:t>
      </w:r>
      <w:r w:rsidRPr="00980206">
        <w:rPr>
          <w:rFonts w:ascii="MS Reference Sans Serif" w:hAnsi="MS Reference Sans Serif"/>
          <w:sz w:val="24"/>
          <w:szCs w:val="24"/>
        </w:rPr>
        <w:lastRenderedPageBreak/>
        <w:t>indefinido</w:t>
      </w:r>
      <w:r w:rsidR="00DF654A">
        <w:rPr>
          <w:rFonts w:ascii="MS Reference Sans Serif" w:hAnsi="MS Reference Sans Serif"/>
          <w:sz w:val="24"/>
          <w:szCs w:val="24"/>
        </w:rPr>
        <w:t xml:space="preserve">, </w:t>
      </w:r>
      <w:r w:rsidRPr="00980206">
        <w:rPr>
          <w:rFonts w:ascii="MS Reference Sans Serif" w:hAnsi="MS Reference Sans Serif"/>
          <w:sz w:val="24"/>
          <w:szCs w:val="24"/>
        </w:rPr>
        <w:t xml:space="preserve">el 20,3% </w:t>
      </w:r>
      <w:r w:rsidR="00DF654A">
        <w:rPr>
          <w:rFonts w:ascii="MS Reference Sans Serif" w:hAnsi="MS Reference Sans Serif"/>
          <w:sz w:val="24"/>
          <w:szCs w:val="24"/>
        </w:rPr>
        <w:t xml:space="preserve">manifestó contar con </w:t>
      </w:r>
      <w:r w:rsidRPr="00980206">
        <w:rPr>
          <w:rFonts w:ascii="MS Reference Sans Serif" w:hAnsi="MS Reference Sans Serif"/>
          <w:sz w:val="24"/>
          <w:szCs w:val="24"/>
        </w:rPr>
        <w:t>un contrato a término fijo menor a 1 año y el 14,0% a término fijo por un año o más.</w:t>
      </w:r>
    </w:p>
    <w:p w:rsidR="00001841" w:rsidRDefault="00001841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001841" w:rsidRDefault="00001841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001841">
        <w:rPr>
          <w:rFonts w:ascii="MS Reference Sans Serif" w:hAnsi="MS Reference Sans Serif"/>
          <w:sz w:val="24"/>
          <w:szCs w:val="24"/>
        </w:rPr>
        <w:t>Del total de personas ocupadas, 56 mil personas hacen parte de los trabajadores independientes (trabajadores cuenta propia, patrone</w:t>
      </w:r>
      <w:r>
        <w:rPr>
          <w:rFonts w:ascii="MS Reference Sans Serif" w:hAnsi="MS Reference Sans Serif"/>
          <w:sz w:val="24"/>
          <w:szCs w:val="24"/>
        </w:rPr>
        <w:t>s o empleadores y la categoría ‘</w:t>
      </w:r>
      <w:r w:rsidRPr="00001841">
        <w:rPr>
          <w:rFonts w:ascii="MS Reference Sans Serif" w:hAnsi="MS Reference Sans Serif"/>
          <w:sz w:val="24"/>
          <w:szCs w:val="24"/>
        </w:rPr>
        <w:t>otro</w:t>
      </w:r>
      <w:r>
        <w:rPr>
          <w:rFonts w:ascii="MS Reference Sans Serif" w:hAnsi="MS Reference Sans Serif"/>
          <w:sz w:val="24"/>
          <w:szCs w:val="24"/>
        </w:rPr>
        <w:t>’</w:t>
      </w:r>
      <w:r w:rsidRPr="00001841">
        <w:rPr>
          <w:rFonts w:ascii="MS Reference Sans Serif" w:hAnsi="MS Reference Sans Serif"/>
          <w:sz w:val="24"/>
          <w:szCs w:val="24"/>
        </w:rPr>
        <w:t>), de éstos, el 91,5% reportó tener una actividad permanente y el 8,5% ocasional o estacional.</w:t>
      </w:r>
    </w:p>
    <w:p w:rsidR="00001841" w:rsidRDefault="00001841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001841" w:rsidRDefault="00001841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001841">
        <w:rPr>
          <w:rFonts w:ascii="MS Reference Sans Serif" w:hAnsi="MS Reference Sans Serif"/>
          <w:sz w:val="24"/>
          <w:szCs w:val="24"/>
        </w:rPr>
        <w:t>El 88,5% del total de la población ocupada, reportó estar afiliada, ser cotizante o beneficiaria de alguna entidad de seguridad social en salud.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001841">
        <w:rPr>
          <w:rFonts w:ascii="MS Reference Sans Serif" w:hAnsi="MS Reference Sans Serif"/>
          <w:sz w:val="24"/>
          <w:szCs w:val="24"/>
        </w:rPr>
        <w:t>De igual manera, el 37,4% del total de la población ocupada, reportó cotizar actualmente a un fondo de pensiones, el 60,6% no cotiza y el 2,0% reportó que ya estaba pensionado.</w:t>
      </w:r>
    </w:p>
    <w:p w:rsidR="007B10E1" w:rsidRDefault="007B10E1" w:rsidP="00B1302F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7B10E1" w:rsidRDefault="007B10E1" w:rsidP="009A77ED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Gran Encuesta Integrada de Hogares que realiza el </w:t>
      </w:r>
      <w:proofErr w:type="spellStart"/>
      <w:r>
        <w:rPr>
          <w:rFonts w:ascii="MS Reference Sans Serif" w:hAnsi="MS Reference Sans Serif"/>
          <w:sz w:val="24"/>
          <w:szCs w:val="24"/>
        </w:rPr>
        <w:t>Dane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</w:t>
      </w:r>
      <w:r w:rsidR="003A1FE4" w:rsidRPr="003A1FE4">
        <w:rPr>
          <w:rFonts w:ascii="MS Reference Sans Serif" w:hAnsi="MS Reference Sans Serif"/>
          <w:sz w:val="24"/>
          <w:szCs w:val="24"/>
        </w:rPr>
        <w:t xml:space="preserve">desde finales de la década del </w:t>
      </w:r>
      <w:r w:rsidR="003A1FE4">
        <w:rPr>
          <w:rFonts w:ascii="MS Reference Sans Serif" w:hAnsi="MS Reference Sans Serif"/>
          <w:sz w:val="24"/>
          <w:szCs w:val="24"/>
        </w:rPr>
        <w:t>70</w:t>
      </w:r>
      <w:r w:rsidR="003A1FE4" w:rsidRPr="003A1FE4">
        <w:rPr>
          <w:rFonts w:ascii="MS Reference Sans Serif" w:hAnsi="MS Reference Sans Serif"/>
          <w:sz w:val="24"/>
          <w:szCs w:val="24"/>
        </w:rPr>
        <w:t xml:space="preserve"> del siglo pasado</w:t>
      </w:r>
      <w:r w:rsidR="003A1FE4">
        <w:rPr>
          <w:rFonts w:ascii="MS Reference Sans Serif" w:hAnsi="MS Reference Sans Serif"/>
          <w:sz w:val="24"/>
          <w:szCs w:val="24"/>
        </w:rPr>
        <w:t xml:space="preserve"> </w:t>
      </w:r>
      <w:r w:rsidR="00FC58CE">
        <w:rPr>
          <w:rFonts w:ascii="MS Reference Sans Serif" w:hAnsi="MS Reference Sans Serif"/>
          <w:sz w:val="24"/>
          <w:szCs w:val="24"/>
        </w:rPr>
        <w:t xml:space="preserve">y que </w:t>
      </w:r>
      <w:r w:rsidR="009A77ED" w:rsidRPr="009A77ED">
        <w:rPr>
          <w:rFonts w:ascii="MS Reference Sans Serif" w:hAnsi="MS Reference Sans Serif"/>
          <w:sz w:val="24"/>
          <w:szCs w:val="24"/>
        </w:rPr>
        <w:t xml:space="preserve">se aplicó en forma definitiva a partir de enero de 2000 </w:t>
      </w:r>
      <w:r w:rsidR="00D040D5">
        <w:rPr>
          <w:rFonts w:ascii="MS Reference Sans Serif" w:hAnsi="MS Reference Sans Serif"/>
          <w:sz w:val="24"/>
          <w:szCs w:val="24"/>
        </w:rPr>
        <w:t>como E</w:t>
      </w:r>
      <w:r w:rsidR="00D040D5" w:rsidRPr="009A77ED">
        <w:rPr>
          <w:rFonts w:ascii="MS Reference Sans Serif" w:hAnsi="MS Reference Sans Serif"/>
          <w:sz w:val="24"/>
          <w:szCs w:val="24"/>
        </w:rPr>
        <w:t>ncuesta Continua de Hogares</w:t>
      </w:r>
      <w:r w:rsidR="00D040D5">
        <w:rPr>
          <w:rFonts w:ascii="MS Reference Sans Serif" w:hAnsi="MS Reference Sans Serif"/>
          <w:sz w:val="24"/>
          <w:szCs w:val="24"/>
        </w:rPr>
        <w:t xml:space="preserve">, </w:t>
      </w:r>
      <w:r w:rsidR="003A1FE4">
        <w:rPr>
          <w:rFonts w:ascii="MS Reference Sans Serif" w:hAnsi="MS Reference Sans Serif"/>
          <w:sz w:val="24"/>
          <w:szCs w:val="24"/>
        </w:rPr>
        <w:t>incluyó a Popayán como una ciudad intermedia desde el año 2006</w:t>
      </w:r>
      <w:r w:rsidR="00001841">
        <w:rPr>
          <w:rFonts w:ascii="MS Reference Sans Serif" w:hAnsi="MS Reference Sans Serif"/>
          <w:sz w:val="24"/>
          <w:szCs w:val="24"/>
        </w:rPr>
        <w:t>.</w:t>
      </w:r>
    </w:p>
    <w:p w:rsidR="009625FC" w:rsidRDefault="009625FC" w:rsidP="009A77ED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B52033" w:rsidRDefault="00B52033" w:rsidP="009A77ED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B52033" w:rsidRDefault="00B52033" w:rsidP="00B52033">
      <w:pPr>
        <w:pStyle w:val="Sinespaciado"/>
        <w:jc w:val="center"/>
        <w:rPr>
          <w:rFonts w:ascii="MS Reference Sans Serif" w:hAnsi="MS Reference Sans Serif"/>
          <w:b/>
          <w:sz w:val="30"/>
          <w:szCs w:val="30"/>
        </w:rPr>
      </w:pPr>
      <w:r w:rsidRPr="00B52033">
        <w:rPr>
          <w:rFonts w:ascii="MS Reference Sans Serif" w:hAnsi="MS Reference Sans Serif"/>
          <w:b/>
          <w:sz w:val="30"/>
          <w:szCs w:val="30"/>
        </w:rPr>
        <w:t xml:space="preserve">Alcaldía </w:t>
      </w:r>
      <w:r w:rsidR="009625FC">
        <w:rPr>
          <w:rFonts w:ascii="MS Reference Sans Serif" w:hAnsi="MS Reference Sans Serif"/>
          <w:b/>
          <w:sz w:val="30"/>
          <w:szCs w:val="30"/>
        </w:rPr>
        <w:t xml:space="preserve">realiza operativos para evitar </w:t>
      </w:r>
      <w:r w:rsidRPr="00B52033">
        <w:rPr>
          <w:rFonts w:ascii="MS Reference Sans Serif" w:hAnsi="MS Reference Sans Serif"/>
          <w:b/>
          <w:sz w:val="30"/>
          <w:szCs w:val="30"/>
        </w:rPr>
        <w:t>la minería ilegal en Popayán</w:t>
      </w:r>
    </w:p>
    <w:p w:rsidR="00B52033" w:rsidRDefault="00B52033" w:rsidP="00B52033">
      <w:pPr>
        <w:pStyle w:val="Sinespaci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B52033" w:rsidRDefault="00984AB3" w:rsidP="00B52033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3640C145" wp14:editId="6D433ACC">
            <wp:simplePos x="0" y="0"/>
            <wp:positionH relativeFrom="column">
              <wp:posOffset>2842260</wp:posOffset>
            </wp:positionH>
            <wp:positionV relativeFrom="paragraph">
              <wp:posOffset>61595</wp:posOffset>
            </wp:positionV>
            <wp:extent cx="2908935" cy="2182495"/>
            <wp:effectExtent l="0" t="0" r="5715" b="8255"/>
            <wp:wrapSquare wrapText="bothSides"/>
            <wp:docPr id="9" name="Imagen 9" descr="C:\Facebook\1385961_10201859462143979_1790410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1385961_10201859462143979_179041002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81C">
        <w:rPr>
          <w:rFonts w:ascii="MS Reference Sans Serif" w:hAnsi="MS Reference Sans Serif"/>
          <w:sz w:val="24"/>
          <w:szCs w:val="24"/>
        </w:rPr>
        <w:t>La Secretaría de Gobierno y Participación Comunitaria continúan frenando la minería ilegal en la ciudad</w:t>
      </w:r>
      <w:r w:rsidR="00A76D42">
        <w:rPr>
          <w:rFonts w:ascii="MS Reference Sans Serif" w:hAnsi="MS Reference Sans Serif"/>
          <w:sz w:val="24"/>
          <w:szCs w:val="24"/>
        </w:rPr>
        <w:t xml:space="preserve">. </w:t>
      </w:r>
      <w:r w:rsidR="00590527">
        <w:rPr>
          <w:rFonts w:ascii="MS Reference Sans Serif" w:hAnsi="MS Reference Sans Serif"/>
          <w:sz w:val="24"/>
          <w:szCs w:val="24"/>
        </w:rPr>
        <w:t xml:space="preserve">Acaba de </w:t>
      </w:r>
      <w:r w:rsidR="00BD6D56">
        <w:rPr>
          <w:rFonts w:ascii="MS Reference Sans Serif" w:hAnsi="MS Reference Sans Serif"/>
          <w:sz w:val="24"/>
          <w:szCs w:val="24"/>
        </w:rPr>
        <w:t xml:space="preserve">cerrar la </w:t>
      </w:r>
      <w:r w:rsidR="00590527">
        <w:rPr>
          <w:rFonts w:ascii="MS Reference Sans Serif" w:hAnsi="MS Reference Sans Serif"/>
          <w:sz w:val="24"/>
          <w:szCs w:val="24"/>
        </w:rPr>
        <w:t xml:space="preserve">cantera </w:t>
      </w:r>
      <w:r w:rsidR="00BD6D56">
        <w:rPr>
          <w:rFonts w:ascii="MS Reference Sans Serif" w:hAnsi="MS Reference Sans Serif"/>
          <w:sz w:val="24"/>
          <w:szCs w:val="24"/>
        </w:rPr>
        <w:t>denominada ‘</w:t>
      </w:r>
      <w:r w:rsidR="00962DC1">
        <w:rPr>
          <w:rFonts w:ascii="MS Reference Sans Serif" w:hAnsi="MS Reference Sans Serif"/>
          <w:sz w:val="24"/>
          <w:szCs w:val="24"/>
        </w:rPr>
        <w:t xml:space="preserve">Predio </w:t>
      </w:r>
      <w:r w:rsidR="00BD6D56">
        <w:rPr>
          <w:rFonts w:ascii="MS Reference Sans Serif" w:hAnsi="MS Reference Sans Serif"/>
          <w:sz w:val="24"/>
          <w:szCs w:val="24"/>
        </w:rPr>
        <w:t xml:space="preserve">El </w:t>
      </w:r>
      <w:proofErr w:type="spellStart"/>
      <w:r w:rsidR="00BD6D56">
        <w:rPr>
          <w:rFonts w:ascii="MS Reference Sans Serif" w:hAnsi="MS Reference Sans Serif"/>
          <w:sz w:val="24"/>
          <w:szCs w:val="24"/>
        </w:rPr>
        <w:t>Trebol</w:t>
      </w:r>
      <w:proofErr w:type="spellEnd"/>
      <w:r w:rsidR="00BD6D56">
        <w:rPr>
          <w:rFonts w:ascii="MS Reference Sans Serif" w:hAnsi="MS Reference Sans Serif"/>
          <w:sz w:val="24"/>
          <w:szCs w:val="24"/>
        </w:rPr>
        <w:t>’</w:t>
      </w:r>
      <w:r w:rsidR="00526217">
        <w:rPr>
          <w:rFonts w:ascii="MS Reference Sans Serif" w:hAnsi="MS Reference Sans Serif"/>
          <w:sz w:val="24"/>
          <w:szCs w:val="24"/>
        </w:rPr>
        <w:t>, ubicada en la ví</w:t>
      </w:r>
      <w:r w:rsidR="00526217" w:rsidRPr="00526217">
        <w:rPr>
          <w:rFonts w:ascii="MS Reference Sans Serif" w:hAnsi="MS Reference Sans Serif"/>
          <w:sz w:val="24"/>
          <w:szCs w:val="24"/>
        </w:rPr>
        <w:t xml:space="preserve">a que conduce a </w:t>
      </w:r>
      <w:proofErr w:type="spellStart"/>
      <w:r w:rsidR="00526217">
        <w:rPr>
          <w:rFonts w:ascii="MS Reference Sans Serif" w:hAnsi="MS Reference Sans Serif"/>
          <w:sz w:val="24"/>
          <w:szCs w:val="24"/>
        </w:rPr>
        <w:t>C</w:t>
      </w:r>
      <w:r w:rsidR="00526217" w:rsidRPr="00526217">
        <w:rPr>
          <w:rFonts w:ascii="MS Reference Sans Serif" w:hAnsi="MS Reference Sans Serif"/>
          <w:sz w:val="24"/>
          <w:szCs w:val="24"/>
        </w:rPr>
        <w:t>oconuco</w:t>
      </w:r>
      <w:proofErr w:type="spellEnd"/>
      <w:r w:rsidR="00526217" w:rsidRPr="00526217">
        <w:rPr>
          <w:rFonts w:ascii="MS Reference Sans Serif" w:hAnsi="MS Reference Sans Serif"/>
          <w:sz w:val="24"/>
          <w:szCs w:val="24"/>
        </w:rPr>
        <w:t xml:space="preserve"> km.17</w:t>
      </w:r>
      <w:r w:rsidR="00526217">
        <w:rPr>
          <w:rFonts w:ascii="MS Reference Sans Serif" w:hAnsi="MS Reference Sans Serif"/>
          <w:sz w:val="24"/>
          <w:szCs w:val="24"/>
        </w:rPr>
        <w:t>.</w:t>
      </w:r>
    </w:p>
    <w:p w:rsidR="00526217" w:rsidRDefault="00526217" w:rsidP="00B52033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526217" w:rsidRDefault="00526217" w:rsidP="00B52033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Según el titular de Gobierno, Nino Andrés Erazo, </w:t>
      </w:r>
      <w:r w:rsidR="00984AB3" w:rsidRPr="00984AB3">
        <w:rPr>
          <w:rFonts w:ascii="MS Reference Sans Serif" w:hAnsi="MS Reference Sans Serif"/>
          <w:sz w:val="24"/>
          <w:szCs w:val="24"/>
        </w:rPr>
        <w:t xml:space="preserve"> </w:t>
      </w:r>
      <w:r w:rsidR="00622027">
        <w:rPr>
          <w:rFonts w:ascii="MS Reference Sans Serif" w:hAnsi="MS Reference Sans Serif"/>
          <w:sz w:val="24"/>
          <w:szCs w:val="24"/>
        </w:rPr>
        <w:t xml:space="preserve">luego de una revisión se pudo establecer </w:t>
      </w:r>
      <w:r w:rsidR="002103EF">
        <w:rPr>
          <w:rFonts w:ascii="MS Reference Sans Serif" w:hAnsi="MS Reference Sans Serif"/>
          <w:sz w:val="24"/>
          <w:szCs w:val="24"/>
        </w:rPr>
        <w:t xml:space="preserve">la falta de documentos para esta </w:t>
      </w:r>
      <w:r w:rsidR="002103EF">
        <w:rPr>
          <w:rFonts w:ascii="MS Reference Sans Serif" w:hAnsi="MS Reference Sans Serif"/>
          <w:sz w:val="24"/>
          <w:szCs w:val="24"/>
        </w:rPr>
        <w:lastRenderedPageBreak/>
        <w:t xml:space="preserve">actividad. “El propietario no tenía los documentos </w:t>
      </w:r>
      <w:r w:rsidR="00590527">
        <w:rPr>
          <w:rFonts w:ascii="MS Reference Sans Serif" w:hAnsi="MS Reference Sans Serif"/>
          <w:sz w:val="24"/>
          <w:szCs w:val="24"/>
        </w:rPr>
        <w:t>exigidos por la Ley</w:t>
      </w:r>
      <w:r w:rsidR="002103EF">
        <w:rPr>
          <w:rFonts w:ascii="MS Reference Sans Serif" w:hAnsi="MS Reference Sans Serif"/>
          <w:sz w:val="24"/>
          <w:szCs w:val="24"/>
        </w:rPr>
        <w:t>, carecía de título minero y del certificado que debe entregar la Corporación Autónoma Regional del Cauca, CRC</w:t>
      </w:r>
      <w:r w:rsidR="00ED46D5">
        <w:rPr>
          <w:rFonts w:ascii="MS Reference Sans Serif" w:hAnsi="MS Reference Sans Serif"/>
          <w:sz w:val="24"/>
          <w:szCs w:val="24"/>
        </w:rPr>
        <w:t>”.</w:t>
      </w:r>
    </w:p>
    <w:p w:rsidR="00ED46D5" w:rsidRDefault="00ED46D5" w:rsidP="00B52033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ED46D5" w:rsidRDefault="003A60FB" w:rsidP="00B52033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Agregó que </w:t>
      </w:r>
      <w:r w:rsidR="00125338">
        <w:rPr>
          <w:rFonts w:ascii="MS Reference Sans Serif" w:hAnsi="MS Reference Sans Serif"/>
          <w:sz w:val="24"/>
          <w:szCs w:val="24"/>
        </w:rPr>
        <w:t xml:space="preserve">al momento </w:t>
      </w:r>
      <w:r>
        <w:rPr>
          <w:rFonts w:ascii="MS Reference Sans Serif" w:hAnsi="MS Reference Sans Serif"/>
          <w:sz w:val="24"/>
          <w:szCs w:val="24"/>
        </w:rPr>
        <w:t xml:space="preserve">se han cerrado tres canteras </w:t>
      </w:r>
      <w:r w:rsidR="005651E8">
        <w:rPr>
          <w:rFonts w:ascii="MS Reference Sans Serif" w:hAnsi="MS Reference Sans Serif"/>
          <w:sz w:val="24"/>
          <w:szCs w:val="24"/>
        </w:rPr>
        <w:t>que no cumplen con los requisitos y pueden causar accidentes a futuro.</w:t>
      </w:r>
    </w:p>
    <w:p w:rsidR="00462512" w:rsidRDefault="00462512" w:rsidP="00B52033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A14013" w:rsidRDefault="00DC2FD3" w:rsidP="00AD4DF0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acompañamiento </w:t>
      </w:r>
      <w:r w:rsidR="00A14013">
        <w:rPr>
          <w:rFonts w:ascii="MS Reference Sans Serif" w:hAnsi="MS Reference Sans Serif"/>
          <w:sz w:val="24"/>
          <w:szCs w:val="24"/>
        </w:rPr>
        <w:t>con l</w:t>
      </w:r>
      <w:r>
        <w:rPr>
          <w:rFonts w:ascii="MS Reference Sans Serif" w:hAnsi="MS Reference Sans Serif"/>
          <w:sz w:val="24"/>
          <w:szCs w:val="24"/>
        </w:rPr>
        <w:t>a Policía Metropolitana</w:t>
      </w:r>
      <w:r w:rsidR="00BD32DA">
        <w:rPr>
          <w:rFonts w:ascii="MS Reference Sans Serif" w:hAnsi="MS Reference Sans Serif"/>
          <w:sz w:val="24"/>
          <w:szCs w:val="24"/>
        </w:rPr>
        <w:t xml:space="preserve">, </w:t>
      </w:r>
      <w:r>
        <w:rPr>
          <w:rFonts w:ascii="MS Reference Sans Serif" w:hAnsi="MS Reference Sans Serif"/>
          <w:sz w:val="24"/>
          <w:szCs w:val="24"/>
        </w:rPr>
        <w:t xml:space="preserve">funcionarios </w:t>
      </w:r>
      <w:r w:rsidR="00A14013">
        <w:rPr>
          <w:rFonts w:ascii="MS Reference Sans Serif" w:hAnsi="MS Reference Sans Serif"/>
          <w:sz w:val="24"/>
          <w:szCs w:val="24"/>
        </w:rPr>
        <w:t xml:space="preserve">de la Alcaldía </w:t>
      </w:r>
      <w:r>
        <w:rPr>
          <w:rFonts w:ascii="MS Reference Sans Serif" w:hAnsi="MS Reference Sans Serif"/>
          <w:sz w:val="24"/>
          <w:szCs w:val="24"/>
        </w:rPr>
        <w:t xml:space="preserve">notifican y </w:t>
      </w:r>
      <w:r w:rsidR="003B2673">
        <w:rPr>
          <w:rFonts w:ascii="MS Reference Sans Serif" w:hAnsi="MS Reference Sans Serif"/>
          <w:sz w:val="24"/>
          <w:szCs w:val="24"/>
        </w:rPr>
        <w:t xml:space="preserve">entregan las resoluciones </w:t>
      </w:r>
      <w:r w:rsidR="00BD32DA">
        <w:rPr>
          <w:rFonts w:ascii="MS Reference Sans Serif" w:hAnsi="MS Reference Sans Serif"/>
          <w:sz w:val="24"/>
          <w:szCs w:val="24"/>
        </w:rPr>
        <w:t xml:space="preserve">de cierre de estos </w:t>
      </w:r>
      <w:r w:rsidR="00A14013">
        <w:rPr>
          <w:rFonts w:ascii="MS Reference Sans Serif" w:hAnsi="MS Reference Sans Serif"/>
          <w:sz w:val="24"/>
          <w:szCs w:val="24"/>
        </w:rPr>
        <w:t>lugares</w:t>
      </w:r>
      <w:r w:rsidR="00BD32DA">
        <w:rPr>
          <w:rFonts w:ascii="MS Reference Sans Serif" w:hAnsi="MS Reference Sans Serif"/>
          <w:sz w:val="24"/>
          <w:szCs w:val="24"/>
        </w:rPr>
        <w:t xml:space="preserve"> a quienes realizan </w:t>
      </w:r>
      <w:r w:rsidR="00BD32DA" w:rsidRPr="00BD32DA">
        <w:rPr>
          <w:rFonts w:ascii="MS Reference Sans Serif" w:hAnsi="MS Reference Sans Serif"/>
          <w:sz w:val="24"/>
          <w:szCs w:val="24"/>
        </w:rPr>
        <w:t>explotación minera para la extracción de material de arrastre.</w:t>
      </w:r>
    </w:p>
    <w:p w:rsidR="00BD32DA" w:rsidRDefault="00BD32DA" w:rsidP="00AD4DF0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BD32DA" w:rsidRDefault="00BD32DA" w:rsidP="00AD4DF0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</w:t>
      </w:r>
      <w:r w:rsidR="00A104B1">
        <w:rPr>
          <w:rFonts w:ascii="MS Reference Sans Serif" w:hAnsi="MS Reference Sans Serif"/>
          <w:sz w:val="24"/>
          <w:szCs w:val="24"/>
        </w:rPr>
        <w:t>Las canteras que se ha cerrado no son apta</w:t>
      </w:r>
      <w:r>
        <w:rPr>
          <w:rFonts w:ascii="MS Reference Sans Serif" w:hAnsi="MS Reference Sans Serif"/>
          <w:sz w:val="24"/>
          <w:szCs w:val="24"/>
        </w:rPr>
        <w:t xml:space="preserve">s para este trabajo ni </w:t>
      </w:r>
      <w:r w:rsidR="00A104B1">
        <w:rPr>
          <w:rFonts w:ascii="MS Reference Sans Serif" w:hAnsi="MS Reference Sans Serif"/>
          <w:sz w:val="24"/>
          <w:szCs w:val="24"/>
        </w:rPr>
        <w:t>g</w:t>
      </w:r>
      <w:r>
        <w:rPr>
          <w:rFonts w:ascii="MS Reference Sans Serif" w:hAnsi="MS Reference Sans Serif"/>
          <w:sz w:val="24"/>
          <w:szCs w:val="24"/>
        </w:rPr>
        <w:t>arantiza</w:t>
      </w:r>
      <w:r w:rsidR="00A104B1">
        <w:rPr>
          <w:rFonts w:ascii="MS Reference Sans Serif" w:hAnsi="MS Reference Sans Serif"/>
          <w:sz w:val="24"/>
          <w:szCs w:val="24"/>
        </w:rPr>
        <w:t>n</w:t>
      </w:r>
      <w:r>
        <w:rPr>
          <w:rFonts w:ascii="MS Reference Sans Serif" w:hAnsi="MS Reference Sans Serif"/>
          <w:sz w:val="24"/>
          <w:szCs w:val="24"/>
        </w:rPr>
        <w:t xml:space="preserve"> que el medio ambiente no se vea afectado”</w:t>
      </w:r>
      <w:r w:rsidR="00A104B1">
        <w:rPr>
          <w:rFonts w:ascii="MS Reference Sans Serif" w:hAnsi="MS Reference Sans Serif"/>
          <w:sz w:val="24"/>
          <w:szCs w:val="24"/>
        </w:rPr>
        <w:t xml:space="preserve">, agregó Erazo. </w:t>
      </w:r>
    </w:p>
    <w:p w:rsidR="00A104B1" w:rsidRDefault="00A104B1" w:rsidP="00AD4DF0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1917CA" w:rsidRDefault="00335836" w:rsidP="00AD4DF0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próxima semana se procederá a realizar la inspección en el </w:t>
      </w:r>
      <w:r w:rsidR="001917CA">
        <w:rPr>
          <w:rFonts w:ascii="MS Reference Sans Serif" w:hAnsi="MS Reference Sans Serif"/>
          <w:sz w:val="24"/>
          <w:szCs w:val="24"/>
        </w:rPr>
        <w:t xml:space="preserve">sector de Las Guacas, </w:t>
      </w:r>
      <w:r w:rsidR="009F0EF5">
        <w:rPr>
          <w:rFonts w:ascii="MS Reference Sans Serif" w:hAnsi="MS Reference Sans Serif"/>
          <w:sz w:val="24"/>
          <w:szCs w:val="24"/>
        </w:rPr>
        <w:t>donde también se explota material de arrastre para construcción. “H</w:t>
      </w:r>
      <w:r w:rsidR="001917CA">
        <w:rPr>
          <w:rFonts w:ascii="MS Reference Sans Serif" w:hAnsi="MS Reference Sans Serif"/>
          <w:sz w:val="24"/>
          <w:szCs w:val="24"/>
        </w:rPr>
        <w:t xml:space="preserve">emos tenido </w:t>
      </w:r>
      <w:r w:rsidR="00462512">
        <w:rPr>
          <w:rFonts w:ascii="MS Reference Sans Serif" w:hAnsi="MS Reference Sans Serif"/>
          <w:sz w:val="24"/>
          <w:szCs w:val="24"/>
        </w:rPr>
        <w:t>‘</w:t>
      </w:r>
      <w:r w:rsidR="001917CA">
        <w:rPr>
          <w:rFonts w:ascii="MS Reference Sans Serif" w:hAnsi="MS Reference Sans Serif"/>
          <w:sz w:val="24"/>
          <w:szCs w:val="24"/>
        </w:rPr>
        <w:t>a raya</w:t>
      </w:r>
      <w:r w:rsidR="00462512">
        <w:rPr>
          <w:rFonts w:ascii="MS Reference Sans Serif" w:hAnsi="MS Reference Sans Serif"/>
          <w:sz w:val="24"/>
          <w:szCs w:val="24"/>
        </w:rPr>
        <w:t>’</w:t>
      </w:r>
      <w:r w:rsidR="001917CA">
        <w:rPr>
          <w:rFonts w:ascii="MS Reference Sans Serif" w:hAnsi="MS Reference Sans Serif"/>
          <w:sz w:val="24"/>
          <w:szCs w:val="24"/>
        </w:rPr>
        <w:t xml:space="preserve"> a las personas que hacen este tipo de explotaci</w:t>
      </w:r>
      <w:r w:rsidR="009F0EF5">
        <w:rPr>
          <w:rFonts w:ascii="MS Reference Sans Serif" w:hAnsi="MS Reference Sans Serif"/>
          <w:sz w:val="24"/>
          <w:szCs w:val="24"/>
        </w:rPr>
        <w:t>ón</w:t>
      </w:r>
      <w:r w:rsidR="00462512">
        <w:rPr>
          <w:rFonts w:ascii="MS Reference Sans Serif" w:hAnsi="MS Reference Sans Serif"/>
          <w:sz w:val="24"/>
          <w:szCs w:val="24"/>
        </w:rPr>
        <w:t xml:space="preserve"> y </w:t>
      </w:r>
      <w:r w:rsidR="009F0EF5">
        <w:rPr>
          <w:rFonts w:ascii="MS Reference Sans Serif" w:hAnsi="MS Reference Sans Serif"/>
          <w:sz w:val="24"/>
          <w:szCs w:val="24"/>
        </w:rPr>
        <w:t xml:space="preserve">con el apoyo de la CRC hemos podido </w:t>
      </w:r>
      <w:r w:rsidR="00462512">
        <w:rPr>
          <w:rFonts w:ascii="MS Reference Sans Serif" w:hAnsi="MS Reference Sans Serif"/>
          <w:sz w:val="24"/>
          <w:szCs w:val="24"/>
        </w:rPr>
        <w:t>establecer c</w:t>
      </w:r>
      <w:r w:rsidR="009F0EF5">
        <w:rPr>
          <w:rFonts w:ascii="MS Reference Sans Serif" w:hAnsi="MS Reference Sans Serif"/>
          <w:sz w:val="24"/>
          <w:szCs w:val="24"/>
        </w:rPr>
        <w:t>uáles son legales y cuáles no”.</w:t>
      </w:r>
    </w:p>
    <w:p w:rsidR="00462512" w:rsidRDefault="00462512" w:rsidP="00AD4DF0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462512" w:rsidRDefault="00462512" w:rsidP="00AD4DF0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462512" w:rsidRPr="00B919E9" w:rsidRDefault="00462512" w:rsidP="00462512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B919E9">
        <w:rPr>
          <w:rFonts w:ascii="MS Reference Sans Serif" w:hAnsi="MS Reference Sans Serif"/>
          <w:b/>
          <w:sz w:val="30"/>
          <w:szCs w:val="30"/>
        </w:rPr>
        <w:t>Seguridad vial en Popayán recupera espacio público</w:t>
      </w:r>
    </w:p>
    <w:p w:rsidR="00462512" w:rsidRDefault="00462512" w:rsidP="0046251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0931EAE1" wp14:editId="5B0C6831">
            <wp:simplePos x="0" y="0"/>
            <wp:positionH relativeFrom="column">
              <wp:posOffset>3175</wp:posOffset>
            </wp:positionH>
            <wp:positionV relativeFrom="paragraph">
              <wp:posOffset>73660</wp:posOffset>
            </wp:positionV>
            <wp:extent cx="3215640" cy="2143760"/>
            <wp:effectExtent l="0" t="0" r="3810" b="8890"/>
            <wp:wrapSquare wrapText="bothSides"/>
            <wp:docPr id="10" name="Imagen 10" descr="C:\Facebook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4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sz w:val="24"/>
          <w:szCs w:val="24"/>
        </w:rPr>
        <w:t xml:space="preserve">Con el propósito de brindar mejores condiciones de movilidad y seguridad a peatones y conductores en Popayán, la Secretaría de Tránsito y Transporte a través del programa ‘Seguridad vial’ realiza acciones de sensibilización dirigidas a vendedores informales ubicados </w:t>
      </w:r>
      <w:r>
        <w:rPr>
          <w:rFonts w:ascii="MS Reference Sans Serif" w:hAnsi="MS Reference Sans Serif"/>
          <w:sz w:val="24"/>
          <w:szCs w:val="24"/>
        </w:rPr>
        <w:lastRenderedPageBreak/>
        <w:t xml:space="preserve">sobre andenes, </w:t>
      </w:r>
      <w:proofErr w:type="spellStart"/>
      <w:r>
        <w:rPr>
          <w:rFonts w:ascii="MS Reference Sans Serif" w:hAnsi="MS Reference Sans Serif"/>
          <w:sz w:val="24"/>
          <w:szCs w:val="24"/>
        </w:rPr>
        <w:t>cicloruta</w:t>
      </w:r>
      <w:r w:rsidR="001046C1">
        <w:rPr>
          <w:rFonts w:ascii="MS Reference Sans Serif" w:hAnsi="MS Reference Sans Serif"/>
          <w:sz w:val="24"/>
          <w:szCs w:val="24"/>
        </w:rPr>
        <w:t>s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y vías.</w:t>
      </w:r>
    </w:p>
    <w:p w:rsidR="00462512" w:rsidRDefault="00462512" w:rsidP="0046251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En la mañana de hoy</w:t>
      </w:r>
      <w:r w:rsidR="001046C1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personal de Tránsito estuvo en el sector de los barrios </w:t>
      </w:r>
      <w:r w:rsidR="001046C1">
        <w:rPr>
          <w:rFonts w:ascii="MS Reference Sans Serif" w:hAnsi="MS Reference Sans Serif"/>
          <w:sz w:val="24"/>
          <w:szCs w:val="24"/>
        </w:rPr>
        <w:t>‘</w:t>
      </w:r>
      <w:r>
        <w:rPr>
          <w:rFonts w:ascii="MS Reference Sans Serif" w:hAnsi="MS Reference Sans Serif"/>
          <w:sz w:val="24"/>
          <w:szCs w:val="24"/>
        </w:rPr>
        <w:t>José María Obando</w:t>
      </w:r>
      <w:r w:rsidR="001046C1">
        <w:rPr>
          <w:rFonts w:ascii="MS Reference Sans Serif" w:hAnsi="MS Reference Sans Serif"/>
          <w:sz w:val="24"/>
          <w:szCs w:val="24"/>
        </w:rPr>
        <w:t>’ y L</w:t>
      </w:r>
      <w:r>
        <w:rPr>
          <w:rFonts w:ascii="MS Reference Sans Serif" w:hAnsi="MS Reference Sans Serif"/>
          <w:sz w:val="24"/>
          <w:szCs w:val="24"/>
        </w:rPr>
        <w:t>a Esmeralda, llevando un mensaje educativo a la comunidad, “de manera cordial nos dirigimos a los comerciantes que obstaculizan la movilidad, con ejemplos y hechos reales les concientizamos acerca de los riesgos que corren al estacionarse en lugares no permitidos”, expresó José Luis San Martín, coordinador de ‘Seguridad vial’ del municipio.</w:t>
      </w:r>
    </w:p>
    <w:p w:rsidR="00462512" w:rsidRDefault="00462512" w:rsidP="0046251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La medida ha sido bien acatada, se han recuperado espacios de manera concertada, sin embargo, la labor de pedagogía será un proceso continuo y el llamado a la ciudadanía es atender las normas de tránsito, utilizar la inteligencia vial y evitar multas.</w:t>
      </w:r>
    </w:p>
    <w:p w:rsidR="00462512" w:rsidRPr="00B52033" w:rsidRDefault="00462512" w:rsidP="001046C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Funcionarios de esta dependencia anunciaron que las jornadas educativas y los operativos en las vías y espacios públicos de la ciudad se incrementarán durante la época de fin de año.</w:t>
      </w:r>
    </w:p>
    <w:sectPr w:rsidR="00462512" w:rsidRPr="00B52033" w:rsidSect="0047689E">
      <w:headerReference w:type="default" r:id="rId14"/>
      <w:footerReference w:type="default" r:id="rId15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6F2" w:rsidRDefault="00AC36F2" w:rsidP="00311E9F">
      <w:pPr>
        <w:spacing w:after="0" w:line="240" w:lineRule="auto"/>
      </w:pPr>
      <w:r>
        <w:separator/>
      </w:r>
    </w:p>
  </w:endnote>
  <w:endnote w:type="continuationSeparator" w:id="0">
    <w:p w:rsidR="00AC36F2" w:rsidRDefault="00AC36F2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311E9F">
        <w:pPr>
          <w:pStyle w:val="Piedepgina"/>
          <w:tabs>
            <w:tab w:val="left" w:pos="5115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0E20" w:rsidRPr="00760E20">
          <w:rPr>
            <w:noProof/>
            <w:lang w:val="es-ES"/>
          </w:rPr>
          <w:t>6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318E137B" wp14:editId="328E3166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6F2" w:rsidRDefault="00AC36F2" w:rsidP="00311E9F">
      <w:pPr>
        <w:spacing w:after="0" w:line="240" w:lineRule="auto"/>
      </w:pPr>
      <w:r>
        <w:separator/>
      </w:r>
    </w:p>
  </w:footnote>
  <w:footnote w:type="continuationSeparator" w:id="0">
    <w:p w:rsidR="00AC36F2" w:rsidRDefault="00AC36F2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166C76E4" wp14:editId="5A19CE83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2B144E95" wp14:editId="45177F8C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3184FA66" wp14:editId="5586DB0B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F822D7"/>
    <w:multiLevelType w:val="hybridMultilevel"/>
    <w:tmpl w:val="794CCB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C33D9"/>
    <w:multiLevelType w:val="hybridMultilevel"/>
    <w:tmpl w:val="ACE69E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0"/>
  </w:num>
  <w:num w:numId="5">
    <w:abstractNumId w:val="7"/>
  </w:num>
  <w:num w:numId="6">
    <w:abstractNumId w:val="5"/>
  </w:num>
  <w:num w:numId="7">
    <w:abstractNumId w:val="9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0E7"/>
    <w:rsid w:val="00000C64"/>
    <w:rsid w:val="00000CAA"/>
    <w:rsid w:val="00001841"/>
    <w:rsid w:val="00002C87"/>
    <w:rsid w:val="00004876"/>
    <w:rsid w:val="000048CD"/>
    <w:rsid w:val="00004E8E"/>
    <w:rsid w:val="00004F1F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4828"/>
    <w:rsid w:val="00014CEE"/>
    <w:rsid w:val="000152AB"/>
    <w:rsid w:val="00015B5B"/>
    <w:rsid w:val="000167C4"/>
    <w:rsid w:val="00020D7C"/>
    <w:rsid w:val="00021B23"/>
    <w:rsid w:val="00022D0C"/>
    <w:rsid w:val="000237CA"/>
    <w:rsid w:val="00023AD0"/>
    <w:rsid w:val="000241D5"/>
    <w:rsid w:val="0002435E"/>
    <w:rsid w:val="00024DB4"/>
    <w:rsid w:val="00025809"/>
    <w:rsid w:val="00026958"/>
    <w:rsid w:val="000270AF"/>
    <w:rsid w:val="0002721B"/>
    <w:rsid w:val="0002734D"/>
    <w:rsid w:val="00027A2B"/>
    <w:rsid w:val="00027AFF"/>
    <w:rsid w:val="00027C95"/>
    <w:rsid w:val="00027DB0"/>
    <w:rsid w:val="00030C4B"/>
    <w:rsid w:val="00030D3C"/>
    <w:rsid w:val="00033113"/>
    <w:rsid w:val="000333C1"/>
    <w:rsid w:val="00034143"/>
    <w:rsid w:val="00034223"/>
    <w:rsid w:val="00034BFD"/>
    <w:rsid w:val="00034CC9"/>
    <w:rsid w:val="00034FA8"/>
    <w:rsid w:val="00035598"/>
    <w:rsid w:val="00035AC6"/>
    <w:rsid w:val="00040372"/>
    <w:rsid w:val="0004055D"/>
    <w:rsid w:val="00040D1A"/>
    <w:rsid w:val="000413BA"/>
    <w:rsid w:val="00042627"/>
    <w:rsid w:val="0004510B"/>
    <w:rsid w:val="00045314"/>
    <w:rsid w:val="00045BF6"/>
    <w:rsid w:val="00046972"/>
    <w:rsid w:val="00046EA1"/>
    <w:rsid w:val="000477B5"/>
    <w:rsid w:val="000516A0"/>
    <w:rsid w:val="000523EA"/>
    <w:rsid w:val="00052699"/>
    <w:rsid w:val="00054744"/>
    <w:rsid w:val="00054869"/>
    <w:rsid w:val="000559B2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54E8"/>
    <w:rsid w:val="0006593C"/>
    <w:rsid w:val="00065B41"/>
    <w:rsid w:val="000665A3"/>
    <w:rsid w:val="00066D24"/>
    <w:rsid w:val="00066F80"/>
    <w:rsid w:val="000677E4"/>
    <w:rsid w:val="00067DC0"/>
    <w:rsid w:val="00067DE1"/>
    <w:rsid w:val="00070506"/>
    <w:rsid w:val="00070587"/>
    <w:rsid w:val="000712BD"/>
    <w:rsid w:val="00071D34"/>
    <w:rsid w:val="00071E13"/>
    <w:rsid w:val="000732D4"/>
    <w:rsid w:val="000741A9"/>
    <w:rsid w:val="00076126"/>
    <w:rsid w:val="00080A5A"/>
    <w:rsid w:val="00080ADE"/>
    <w:rsid w:val="000813D1"/>
    <w:rsid w:val="0008152A"/>
    <w:rsid w:val="000819CE"/>
    <w:rsid w:val="00081CBD"/>
    <w:rsid w:val="00081D37"/>
    <w:rsid w:val="00082816"/>
    <w:rsid w:val="0008421F"/>
    <w:rsid w:val="00084F88"/>
    <w:rsid w:val="0008565F"/>
    <w:rsid w:val="000856D5"/>
    <w:rsid w:val="000861F6"/>
    <w:rsid w:val="00086FD7"/>
    <w:rsid w:val="0008727E"/>
    <w:rsid w:val="00087611"/>
    <w:rsid w:val="0008773A"/>
    <w:rsid w:val="00087F49"/>
    <w:rsid w:val="00090BFB"/>
    <w:rsid w:val="00091C4E"/>
    <w:rsid w:val="00091C54"/>
    <w:rsid w:val="00091C96"/>
    <w:rsid w:val="00092605"/>
    <w:rsid w:val="00093859"/>
    <w:rsid w:val="000939BB"/>
    <w:rsid w:val="00093DE6"/>
    <w:rsid w:val="00096300"/>
    <w:rsid w:val="00097B90"/>
    <w:rsid w:val="00097D54"/>
    <w:rsid w:val="00097DAD"/>
    <w:rsid w:val="00097F88"/>
    <w:rsid w:val="000A0799"/>
    <w:rsid w:val="000A0A58"/>
    <w:rsid w:val="000A0AB1"/>
    <w:rsid w:val="000A0FC3"/>
    <w:rsid w:val="000A1761"/>
    <w:rsid w:val="000A2193"/>
    <w:rsid w:val="000A32B4"/>
    <w:rsid w:val="000A38E4"/>
    <w:rsid w:val="000A3A44"/>
    <w:rsid w:val="000A50E0"/>
    <w:rsid w:val="000A6005"/>
    <w:rsid w:val="000A6064"/>
    <w:rsid w:val="000A732B"/>
    <w:rsid w:val="000A7AA8"/>
    <w:rsid w:val="000A7D40"/>
    <w:rsid w:val="000B0539"/>
    <w:rsid w:val="000B1426"/>
    <w:rsid w:val="000B1624"/>
    <w:rsid w:val="000B191C"/>
    <w:rsid w:val="000B2306"/>
    <w:rsid w:val="000B2A37"/>
    <w:rsid w:val="000B2DD6"/>
    <w:rsid w:val="000B3C0F"/>
    <w:rsid w:val="000B3F0D"/>
    <w:rsid w:val="000B436B"/>
    <w:rsid w:val="000B4855"/>
    <w:rsid w:val="000B5A6B"/>
    <w:rsid w:val="000B65EE"/>
    <w:rsid w:val="000B6FB4"/>
    <w:rsid w:val="000B7716"/>
    <w:rsid w:val="000B7731"/>
    <w:rsid w:val="000B7FFA"/>
    <w:rsid w:val="000C0948"/>
    <w:rsid w:val="000C2BCD"/>
    <w:rsid w:val="000C30FA"/>
    <w:rsid w:val="000C3126"/>
    <w:rsid w:val="000C3361"/>
    <w:rsid w:val="000C3A88"/>
    <w:rsid w:val="000C5F90"/>
    <w:rsid w:val="000C69E0"/>
    <w:rsid w:val="000C714B"/>
    <w:rsid w:val="000D0F7E"/>
    <w:rsid w:val="000D1280"/>
    <w:rsid w:val="000D1291"/>
    <w:rsid w:val="000D2478"/>
    <w:rsid w:val="000D25F2"/>
    <w:rsid w:val="000D2A66"/>
    <w:rsid w:val="000D3CF2"/>
    <w:rsid w:val="000D45D3"/>
    <w:rsid w:val="000D5607"/>
    <w:rsid w:val="000D5725"/>
    <w:rsid w:val="000D5B78"/>
    <w:rsid w:val="000D6371"/>
    <w:rsid w:val="000D66C8"/>
    <w:rsid w:val="000D6799"/>
    <w:rsid w:val="000D6BAE"/>
    <w:rsid w:val="000E25C6"/>
    <w:rsid w:val="000E2C8A"/>
    <w:rsid w:val="000E3A8A"/>
    <w:rsid w:val="000E3CA3"/>
    <w:rsid w:val="000E46FD"/>
    <w:rsid w:val="000E4B29"/>
    <w:rsid w:val="000E4C67"/>
    <w:rsid w:val="000E5B81"/>
    <w:rsid w:val="000E6852"/>
    <w:rsid w:val="000F03F2"/>
    <w:rsid w:val="000F0F44"/>
    <w:rsid w:val="000F1EAC"/>
    <w:rsid w:val="000F339F"/>
    <w:rsid w:val="000F39FF"/>
    <w:rsid w:val="000F477A"/>
    <w:rsid w:val="000F685E"/>
    <w:rsid w:val="0010002C"/>
    <w:rsid w:val="00100078"/>
    <w:rsid w:val="0010034E"/>
    <w:rsid w:val="001007D4"/>
    <w:rsid w:val="00102618"/>
    <w:rsid w:val="001046BE"/>
    <w:rsid w:val="001046C1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0DE6"/>
    <w:rsid w:val="00112476"/>
    <w:rsid w:val="00116B71"/>
    <w:rsid w:val="00117EA7"/>
    <w:rsid w:val="001208AF"/>
    <w:rsid w:val="00121242"/>
    <w:rsid w:val="00121F53"/>
    <w:rsid w:val="0012433E"/>
    <w:rsid w:val="001245D1"/>
    <w:rsid w:val="00125338"/>
    <w:rsid w:val="00125D7E"/>
    <w:rsid w:val="00126E69"/>
    <w:rsid w:val="001308D6"/>
    <w:rsid w:val="00130F32"/>
    <w:rsid w:val="001318F6"/>
    <w:rsid w:val="00132513"/>
    <w:rsid w:val="0013410D"/>
    <w:rsid w:val="00134620"/>
    <w:rsid w:val="001347FB"/>
    <w:rsid w:val="001357BD"/>
    <w:rsid w:val="0013583E"/>
    <w:rsid w:val="001360DE"/>
    <w:rsid w:val="00136BCB"/>
    <w:rsid w:val="001371E1"/>
    <w:rsid w:val="0013739D"/>
    <w:rsid w:val="0013779D"/>
    <w:rsid w:val="0013787A"/>
    <w:rsid w:val="001422C9"/>
    <w:rsid w:val="00142989"/>
    <w:rsid w:val="0014345B"/>
    <w:rsid w:val="00144267"/>
    <w:rsid w:val="00144EAB"/>
    <w:rsid w:val="00145672"/>
    <w:rsid w:val="00145D9C"/>
    <w:rsid w:val="001474C2"/>
    <w:rsid w:val="00147644"/>
    <w:rsid w:val="00147981"/>
    <w:rsid w:val="00150271"/>
    <w:rsid w:val="00150CDC"/>
    <w:rsid w:val="00150CE2"/>
    <w:rsid w:val="00151CE0"/>
    <w:rsid w:val="001520B6"/>
    <w:rsid w:val="00152FCE"/>
    <w:rsid w:val="0015328D"/>
    <w:rsid w:val="0015369B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172B"/>
    <w:rsid w:val="00161789"/>
    <w:rsid w:val="00162368"/>
    <w:rsid w:val="00162987"/>
    <w:rsid w:val="00162BDC"/>
    <w:rsid w:val="00162FCB"/>
    <w:rsid w:val="00163514"/>
    <w:rsid w:val="00163DEA"/>
    <w:rsid w:val="001649A4"/>
    <w:rsid w:val="00165EE2"/>
    <w:rsid w:val="001679ED"/>
    <w:rsid w:val="00167BD5"/>
    <w:rsid w:val="00170F0E"/>
    <w:rsid w:val="001710A5"/>
    <w:rsid w:val="0017206E"/>
    <w:rsid w:val="001749BF"/>
    <w:rsid w:val="0017545D"/>
    <w:rsid w:val="00175771"/>
    <w:rsid w:val="00175920"/>
    <w:rsid w:val="00175C96"/>
    <w:rsid w:val="0017648D"/>
    <w:rsid w:val="00176F63"/>
    <w:rsid w:val="00177E32"/>
    <w:rsid w:val="00180662"/>
    <w:rsid w:val="0018302A"/>
    <w:rsid w:val="00184552"/>
    <w:rsid w:val="00184CD4"/>
    <w:rsid w:val="00185763"/>
    <w:rsid w:val="0018587E"/>
    <w:rsid w:val="00185FD2"/>
    <w:rsid w:val="00186256"/>
    <w:rsid w:val="00186BFD"/>
    <w:rsid w:val="00187492"/>
    <w:rsid w:val="00187A1A"/>
    <w:rsid w:val="001908D7"/>
    <w:rsid w:val="001910AD"/>
    <w:rsid w:val="001917CA"/>
    <w:rsid w:val="00191C48"/>
    <w:rsid w:val="00192167"/>
    <w:rsid w:val="0019235B"/>
    <w:rsid w:val="001925CE"/>
    <w:rsid w:val="0019523D"/>
    <w:rsid w:val="0019527D"/>
    <w:rsid w:val="0019582B"/>
    <w:rsid w:val="00197181"/>
    <w:rsid w:val="001974F0"/>
    <w:rsid w:val="001975AA"/>
    <w:rsid w:val="00197BB0"/>
    <w:rsid w:val="001A0DBB"/>
    <w:rsid w:val="001A221C"/>
    <w:rsid w:val="001A2AFE"/>
    <w:rsid w:val="001A2BDE"/>
    <w:rsid w:val="001A3048"/>
    <w:rsid w:val="001A3777"/>
    <w:rsid w:val="001A49C8"/>
    <w:rsid w:val="001A4E1B"/>
    <w:rsid w:val="001A558A"/>
    <w:rsid w:val="001A6229"/>
    <w:rsid w:val="001A6242"/>
    <w:rsid w:val="001A6729"/>
    <w:rsid w:val="001A75EF"/>
    <w:rsid w:val="001A7C47"/>
    <w:rsid w:val="001B1161"/>
    <w:rsid w:val="001B1894"/>
    <w:rsid w:val="001B2355"/>
    <w:rsid w:val="001B3E87"/>
    <w:rsid w:val="001B46DC"/>
    <w:rsid w:val="001B51E9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0B51"/>
    <w:rsid w:val="001C21A9"/>
    <w:rsid w:val="001C3493"/>
    <w:rsid w:val="001C4B88"/>
    <w:rsid w:val="001C520C"/>
    <w:rsid w:val="001C54CD"/>
    <w:rsid w:val="001C5922"/>
    <w:rsid w:val="001C5F1D"/>
    <w:rsid w:val="001C6A2C"/>
    <w:rsid w:val="001C6C4B"/>
    <w:rsid w:val="001C7A39"/>
    <w:rsid w:val="001C7DEE"/>
    <w:rsid w:val="001D09A5"/>
    <w:rsid w:val="001D13C9"/>
    <w:rsid w:val="001D17B5"/>
    <w:rsid w:val="001D1B15"/>
    <w:rsid w:val="001D28BB"/>
    <w:rsid w:val="001D3121"/>
    <w:rsid w:val="001D325B"/>
    <w:rsid w:val="001D3B26"/>
    <w:rsid w:val="001D4642"/>
    <w:rsid w:val="001D524B"/>
    <w:rsid w:val="001D5FDA"/>
    <w:rsid w:val="001D638D"/>
    <w:rsid w:val="001E0594"/>
    <w:rsid w:val="001E0F28"/>
    <w:rsid w:val="001E12C3"/>
    <w:rsid w:val="001E1B32"/>
    <w:rsid w:val="001E320A"/>
    <w:rsid w:val="001E3C32"/>
    <w:rsid w:val="001E3DD4"/>
    <w:rsid w:val="001E3FE5"/>
    <w:rsid w:val="001E4D1B"/>
    <w:rsid w:val="001E5155"/>
    <w:rsid w:val="001E597F"/>
    <w:rsid w:val="001E7C76"/>
    <w:rsid w:val="001F0B79"/>
    <w:rsid w:val="001F1A4E"/>
    <w:rsid w:val="001F2306"/>
    <w:rsid w:val="001F4379"/>
    <w:rsid w:val="001F4644"/>
    <w:rsid w:val="001F54B6"/>
    <w:rsid w:val="001F63DE"/>
    <w:rsid w:val="001F74DB"/>
    <w:rsid w:val="001F779C"/>
    <w:rsid w:val="001F7BAA"/>
    <w:rsid w:val="00200449"/>
    <w:rsid w:val="002006D3"/>
    <w:rsid w:val="00201FB8"/>
    <w:rsid w:val="00202604"/>
    <w:rsid w:val="0020266D"/>
    <w:rsid w:val="00205A9C"/>
    <w:rsid w:val="00205B03"/>
    <w:rsid w:val="00206CDB"/>
    <w:rsid w:val="00207E31"/>
    <w:rsid w:val="00207F5B"/>
    <w:rsid w:val="0021013A"/>
    <w:rsid w:val="002103EF"/>
    <w:rsid w:val="00211A58"/>
    <w:rsid w:val="00212692"/>
    <w:rsid w:val="0021280E"/>
    <w:rsid w:val="00212C6F"/>
    <w:rsid w:val="0021335C"/>
    <w:rsid w:val="00213DD3"/>
    <w:rsid w:val="00214829"/>
    <w:rsid w:val="00214B5A"/>
    <w:rsid w:val="00214F26"/>
    <w:rsid w:val="002160D3"/>
    <w:rsid w:val="0021613D"/>
    <w:rsid w:val="00216B79"/>
    <w:rsid w:val="00217275"/>
    <w:rsid w:val="00217E2B"/>
    <w:rsid w:val="00220846"/>
    <w:rsid w:val="00220BCD"/>
    <w:rsid w:val="00221FF6"/>
    <w:rsid w:val="00222216"/>
    <w:rsid w:val="0022263D"/>
    <w:rsid w:val="00224E66"/>
    <w:rsid w:val="002265AD"/>
    <w:rsid w:val="00226674"/>
    <w:rsid w:val="002266F5"/>
    <w:rsid w:val="00227DE3"/>
    <w:rsid w:val="00227FEE"/>
    <w:rsid w:val="00230AE5"/>
    <w:rsid w:val="00231BD4"/>
    <w:rsid w:val="00231E4D"/>
    <w:rsid w:val="00232785"/>
    <w:rsid w:val="00232C87"/>
    <w:rsid w:val="002332C2"/>
    <w:rsid w:val="00234D2E"/>
    <w:rsid w:val="00235EFA"/>
    <w:rsid w:val="00235F5E"/>
    <w:rsid w:val="00236657"/>
    <w:rsid w:val="00236E55"/>
    <w:rsid w:val="0024102A"/>
    <w:rsid w:val="00241059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477EB"/>
    <w:rsid w:val="0025340B"/>
    <w:rsid w:val="0025346A"/>
    <w:rsid w:val="002536C4"/>
    <w:rsid w:val="0025559B"/>
    <w:rsid w:val="002564F9"/>
    <w:rsid w:val="0025672A"/>
    <w:rsid w:val="002600DC"/>
    <w:rsid w:val="00262323"/>
    <w:rsid w:val="0026345A"/>
    <w:rsid w:val="00263C2D"/>
    <w:rsid w:val="00263F20"/>
    <w:rsid w:val="00263FB5"/>
    <w:rsid w:val="00264160"/>
    <w:rsid w:val="00264282"/>
    <w:rsid w:val="0026503F"/>
    <w:rsid w:val="00265AFA"/>
    <w:rsid w:val="00266AF5"/>
    <w:rsid w:val="00266F0E"/>
    <w:rsid w:val="00267ABA"/>
    <w:rsid w:val="00270119"/>
    <w:rsid w:val="002701E4"/>
    <w:rsid w:val="002702FE"/>
    <w:rsid w:val="00270548"/>
    <w:rsid w:val="002706A0"/>
    <w:rsid w:val="0027074C"/>
    <w:rsid w:val="002708CC"/>
    <w:rsid w:val="00272D03"/>
    <w:rsid w:val="00273B74"/>
    <w:rsid w:val="00274506"/>
    <w:rsid w:val="00275848"/>
    <w:rsid w:val="00275AF5"/>
    <w:rsid w:val="002769B4"/>
    <w:rsid w:val="00277A75"/>
    <w:rsid w:val="00281509"/>
    <w:rsid w:val="002816C5"/>
    <w:rsid w:val="00281B65"/>
    <w:rsid w:val="00283050"/>
    <w:rsid w:val="00283AA8"/>
    <w:rsid w:val="00283D81"/>
    <w:rsid w:val="002846A8"/>
    <w:rsid w:val="00284EBE"/>
    <w:rsid w:val="0028588F"/>
    <w:rsid w:val="002862D8"/>
    <w:rsid w:val="002872B4"/>
    <w:rsid w:val="00287583"/>
    <w:rsid w:val="002907F8"/>
    <w:rsid w:val="00290E15"/>
    <w:rsid w:val="00291241"/>
    <w:rsid w:val="002942A8"/>
    <w:rsid w:val="002947DA"/>
    <w:rsid w:val="00295948"/>
    <w:rsid w:val="00295A14"/>
    <w:rsid w:val="00295BB0"/>
    <w:rsid w:val="00296551"/>
    <w:rsid w:val="00296652"/>
    <w:rsid w:val="002A0DA7"/>
    <w:rsid w:val="002A21A5"/>
    <w:rsid w:val="002A32E2"/>
    <w:rsid w:val="002A48F8"/>
    <w:rsid w:val="002A5313"/>
    <w:rsid w:val="002A5732"/>
    <w:rsid w:val="002A65DA"/>
    <w:rsid w:val="002A674F"/>
    <w:rsid w:val="002A6B76"/>
    <w:rsid w:val="002A6DA4"/>
    <w:rsid w:val="002B0FED"/>
    <w:rsid w:val="002B14CD"/>
    <w:rsid w:val="002B3629"/>
    <w:rsid w:val="002B3A4D"/>
    <w:rsid w:val="002B3C3D"/>
    <w:rsid w:val="002B3DA7"/>
    <w:rsid w:val="002B428A"/>
    <w:rsid w:val="002B4DF9"/>
    <w:rsid w:val="002B7F5D"/>
    <w:rsid w:val="002C0B77"/>
    <w:rsid w:val="002C1755"/>
    <w:rsid w:val="002C192A"/>
    <w:rsid w:val="002C1F38"/>
    <w:rsid w:val="002C2E9C"/>
    <w:rsid w:val="002C43D5"/>
    <w:rsid w:val="002C4617"/>
    <w:rsid w:val="002C49E8"/>
    <w:rsid w:val="002C56C2"/>
    <w:rsid w:val="002C658A"/>
    <w:rsid w:val="002C6FF4"/>
    <w:rsid w:val="002C7E13"/>
    <w:rsid w:val="002D0335"/>
    <w:rsid w:val="002D12A3"/>
    <w:rsid w:val="002D2827"/>
    <w:rsid w:val="002D33AC"/>
    <w:rsid w:val="002D39A3"/>
    <w:rsid w:val="002D456F"/>
    <w:rsid w:val="002D48BB"/>
    <w:rsid w:val="002D5112"/>
    <w:rsid w:val="002D56CD"/>
    <w:rsid w:val="002D6D7E"/>
    <w:rsid w:val="002D706F"/>
    <w:rsid w:val="002E217D"/>
    <w:rsid w:val="002E2739"/>
    <w:rsid w:val="002E275A"/>
    <w:rsid w:val="002E488E"/>
    <w:rsid w:val="002E5326"/>
    <w:rsid w:val="002E732B"/>
    <w:rsid w:val="002F06C2"/>
    <w:rsid w:val="002F0B7D"/>
    <w:rsid w:val="002F137B"/>
    <w:rsid w:val="002F15E2"/>
    <w:rsid w:val="002F25E4"/>
    <w:rsid w:val="002F388B"/>
    <w:rsid w:val="002F3CF9"/>
    <w:rsid w:val="002F4590"/>
    <w:rsid w:val="002F51C2"/>
    <w:rsid w:val="002F55A0"/>
    <w:rsid w:val="002F5B06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2784"/>
    <w:rsid w:val="00313347"/>
    <w:rsid w:val="003135C6"/>
    <w:rsid w:val="00313A38"/>
    <w:rsid w:val="00316217"/>
    <w:rsid w:val="003162F5"/>
    <w:rsid w:val="00316899"/>
    <w:rsid w:val="00316F4D"/>
    <w:rsid w:val="0031730C"/>
    <w:rsid w:val="00317D7D"/>
    <w:rsid w:val="00317E8F"/>
    <w:rsid w:val="00317F64"/>
    <w:rsid w:val="00317F92"/>
    <w:rsid w:val="00320240"/>
    <w:rsid w:val="003206CC"/>
    <w:rsid w:val="0032082A"/>
    <w:rsid w:val="003209AB"/>
    <w:rsid w:val="00321B5D"/>
    <w:rsid w:val="00321E06"/>
    <w:rsid w:val="003223F3"/>
    <w:rsid w:val="00322CA0"/>
    <w:rsid w:val="003230C9"/>
    <w:rsid w:val="003242A1"/>
    <w:rsid w:val="0032463D"/>
    <w:rsid w:val="00325C2A"/>
    <w:rsid w:val="0032611B"/>
    <w:rsid w:val="00326D20"/>
    <w:rsid w:val="00331C4F"/>
    <w:rsid w:val="00332B8D"/>
    <w:rsid w:val="00333409"/>
    <w:rsid w:val="00333CE1"/>
    <w:rsid w:val="003345C0"/>
    <w:rsid w:val="0033466B"/>
    <w:rsid w:val="00334720"/>
    <w:rsid w:val="00334AF0"/>
    <w:rsid w:val="00334FF4"/>
    <w:rsid w:val="00335477"/>
    <w:rsid w:val="003355B5"/>
    <w:rsid w:val="003356F0"/>
    <w:rsid w:val="00335836"/>
    <w:rsid w:val="0033592A"/>
    <w:rsid w:val="00335B9D"/>
    <w:rsid w:val="00336855"/>
    <w:rsid w:val="00337BF2"/>
    <w:rsid w:val="0034041E"/>
    <w:rsid w:val="003405B0"/>
    <w:rsid w:val="00341475"/>
    <w:rsid w:val="00341D8C"/>
    <w:rsid w:val="00342F03"/>
    <w:rsid w:val="00343007"/>
    <w:rsid w:val="003430EA"/>
    <w:rsid w:val="00343924"/>
    <w:rsid w:val="00343D61"/>
    <w:rsid w:val="00344BD9"/>
    <w:rsid w:val="00344BE3"/>
    <w:rsid w:val="0034739A"/>
    <w:rsid w:val="00347E0E"/>
    <w:rsid w:val="003529FA"/>
    <w:rsid w:val="003532F0"/>
    <w:rsid w:val="00354F12"/>
    <w:rsid w:val="0035639D"/>
    <w:rsid w:val="003563E6"/>
    <w:rsid w:val="00356A61"/>
    <w:rsid w:val="00357907"/>
    <w:rsid w:val="00357920"/>
    <w:rsid w:val="00360044"/>
    <w:rsid w:val="0036183C"/>
    <w:rsid w:val="00362329"/>
    <w:rsid w:val="00362587"/>
    <w:rsid w:val="003629CB"/>
    <w:rsid w:val="00362F45"/>
    <w:rsid w:val="00362FF2"/>
    <w:rsid w:val="0036419A"/>
    <w:rsid w:val="00364BDA"/>
    <w:rsid w:val="00364EDB"/>
    <w:rsid w:val="003667D5"/>
    <w:rsid w:val="003671F0"/>
    <w:rsid w:val="003676E4"/>
    <w:rsid w:val="0037138B"/>
    <w:rsid w:val="003724A4"/>
    <w:rsid w:val="00372575"/>
    <w:rsid w:val="00374D92"/>
    <w:rsid w:val="00375165"/>
    <w:rsid w:val="00376A81"/>
    <w:rsid w:val="00376F15"/>
    <w:rsid w:val="003802D3"/>
    <w:rsid w:val="00380EAF"/>
    <w:rsid w:val="00381BCB"/>
    <w:rsid w:val="00382AB2"/>
    <w:rsid w:val="00383063"/>
    <w:rsid w:val="0038331C"/>
    <w:rsid w:val="00383A06"/>
    <w:rsid w:val="00384BBE"/>
    <w:rsid w:val="00384C91"/>
    <w:rsid w:val="00385078"/>
    <w:rsid w:val="0038530A"/>
    <w:rsid w:val="00385855"/>
    <w:rsid w:val="00385B81"/>
    <w:rsid w:val="00385D3A"/>
    <w:rsid w:val="003867F8"/>
    <w:rsid w:val="0038737E"/>
    <w:rsid w:val="00391C2F"/>
    <w:rsid w:val="00392A5C"/>
    <w:rsid w:val="0039317A"/>
    <w:rsid w:val="003934CB"/>
    <w:rsid w:val="00393EB7"/>
    <w:rsid w:val="003952D2"/>
    <w:rsid w:val="00395C4A"/>
    <w:rsid w:val="00395D5E"/>
    <w:rsid w:val="00395ECF"/>
    <w:rsid w:val="00396396"/>
    <w:rsid w:val="00396F8F"/>
    <w:rsid w:val="00397D79"/>
    <w:rsid w:val="003A0C5A"/>
    <w:rsid w:val="003A0D43"/>
    <w:rsid w:val="003A0FDB"/>
    <w:rsid w:val="003A1FE4"/>
    <w:rsid w:val="003A235C"/>
    <w:rsid w:val="003A2B05"/>
    <w:rsid w:val="003A2FF3"/>
    <w:rsid w:val="003A3CE6"/>
    <w:rsid w:val="003A60FB"/>
    <w:rsid w:val="003A62A4"/>
    <w:rsid w:val="003A6F60"/>
    <w:rsid w:val="003A76EB"/>
    <w:rsid w:val="003B0A00"/>
    <w:rsid w:val="003B1C03"/>
    <w:rsid w:val="003B2673"/>
    <w:rsid w:val="003B3B76"/>
    <w:rsid w:val="003B3D86"/>
    <w:rsid w:val="003B3FEB"/>
    <w:rsid w:val="003B517B"/>
    <w:rsid w:val="003B5E41"/>
    <w:rsid w:val="003B6107"/>
    <w:rsid w:val="003B635A"/>
    <w:rsid w:val="003B78D2"/>
    <w:rsid w:val="003C06C1"/>
    <w:rsid w:val="003C0FDE"/>
    <w:rsid w:val="003C21CA"/>
    <w:rsid w:val="003C25D5"/>
    <w:rsid w:val="003C276D"/>
    <w:rsid w:val="003C46AA"/>
    <w:rsid w:val="003C4A6E"/>
    <w:rsid w:val="003C5C45"/>
    <w:rsid w:val="003C6924"/>
    <w:rsid w:val="003C6E10"/>
    <w:rsid w:val="003C74F2"/>
    <w:rsid w:val="003C7D07"/>
    <w:rsid w:val="003C7F75"/>
    <w:rsid w:val="003D1213"/>
    <w:rsid w:val="003D21D5"/>
    <w:rsid w:val="003D22A0"/>
    <w:rsid w:val="003D2C3B"/>
    <w:rsid w:val="003D2DF3"/>
    <w:rsid w:val="003D3099"/>
    <w:rsid w:val="003D3526"/>
    <w:rsid w:val="003D3723"/>
    <w:rsid w:val="003D4691"/>
    <w:rsid w:val="003D46E1"/>
    <w:rsid w:val="003D6405"/>
    <w:rsid w:val="003D73FF"/>
    <w:rsid w:val="003D748A"/>
    <w:rsid w:val="003E0886"/>
    <w:rsid w:val="003E1657"/>
    <w:rsid w:val="003E1B37"/>
    <w:rsid w:val="003E1C1B"/>
    <w:rsid w:val="003E20D6"/>
    <w:rsid w:val="003E23B5"/>
    <w:rsid w:val="003E24E6"/>
    <w:rsid w:val="003E2EB3"/>
    <w:rsid w:val="003E2F27"/>
    <w:rsid w:val="003E2FC7"/>
    <w:rsid w:val="003E3D27"/>
    <w:rsid w:val="003E6038"/>
    <w:rsid w:val="003E6119"/>
    <w:rsid w:val="003F116C"/>
    <w:rsid w:val="003F218F"/>
    <w:rsid w:val="003F28FD"/>
    <w:rsid w:val="003F3120"/>
    <w:rsid w:val="003F3391"/>
    <w:rsid w:val="003F55D7"/>
    <w:rsid w:val="003F59E2"/>
    <w:rsid w:val="003F5C2D"/>
    <w:rsid w:val="003F6DB4"/>
    <w:rsid w:val="003F6FE1"/>
    <w:rsid w:val="00400E27"/>
    <w:rsid w:val="00400F20"/>
    <w:rsid w:val="00400F86"/>
    <w:rsid w:val="0040121E"/>
    <w:rsid w:val="00401254"/>
    <w:rsid w:val="004021D0"/>
    <w:rsid w:val="00402B7F"/>
    <w:rsid w:val="0040336B"/>
    <w:rsid w:val="004041BA"/>
    <w:rsid w:val="0040479E"/>
    <w:rsid w:val="0040582A"/>
    <w:rsid w:val="00407E26"/>
    <w:rsid w:val="0041042C"/>
    <w:rsid w:val="004109B4"/>
    <w:rsid w:val="00411A5A"/>
    <w:rsid w:val="00414287"/>
    <w:rsid w:val="00416BF9"/>
    <w:rsid w:val="00420DC4"/>
    <w:rsid w:val="004215E3"/>
    <w:rsid w:val="00421E6E"/>
    <w:rsid w:val="004245CD"/>
    <w:rsid w:val="00424AAF"/>
    <w:rsid w:val="00425262"/>
    <w:rsid w:val="00426B4C"/>
    <w:rsid w:val="004301F9"/>
    <w:rsid w:val="00430255"/>
    <w:rsid w:val="00431A3A"/>
    <w:rsid w:val="0043351B"/>
    <w:rsid w:val="00436695"/>
    <w:rsid w:val="004367C1"/>
    <w:rsid w:val="00436ADC"/>
    <w:rsid w:val="00437771"/>
    <w:rsid w:val="00437A1E"/>
    <w:rsid w:val="004401D1"/>
    <w:rsid w:val="00440390"/>
    <w:rsid w:val="00440BF9"/>
    <w:rsid w:val="00441300"/>
    <w:rsid w:val="004414D5"/>
    <w:rsid w:val="00441F40"/>
    <w:rsid w:val="00443D2D"/>
    <w:rsid w:val="00445C6B"/>
    <w:rsid w:val="00445E20"/>
    <w:rsid w:val="00445ED2"/>
    <w:rsid w:val="004461A0"/>
    <w:rsid w:val="00446C71"/>
    <w:rsid w:val="00447181"/>
    <w:rsid w:val="00447E41"/>
    <w:rsid w:val="004517D8"/>
    <w:rsid w:val="00452921"/>
    <w:rsid w:val="00453867"/>
    <w:rsid w:val="00454A16"/>
    <w:rsid w:val="004556D4"/>
    <w:rsid w:val="00455F7F"/>
    <w:rsid w:val="004572D9"/>
    <w:rsid w:val="004578DA"/>
    <w:rsid w:val="00457D99"/>
    <w:rsid w:val="00457FF4"/>
    <w:rsid w:val="004608C7"/>
    <w:rsid w:val="00460D61"/>
    <w:rsid w:val="00460E06"/>
    <w:rsid w:val="00461517"/>
    <w:rsid w:val="00462512"/>
    <w:rsid w:val="004629A5"/>
    <w:rsid w:val="00462E8C"/>
    <w:rsid w:val="00463B61"/>
    <w:rsid w:val="00463C94"/>
    <w:rsid w:val="00463E41"/>
    <w:rsid w:val="00465EC5"/>
    <w:rsid w:val="004665C1"/>
    <w:rsid w:val="00467256"/>
    <w:rsid w:val="00467401"/>
    <w:rsid w:val="004678C7"/>
    <w:rsid w:val="004710C0"/>
    <w:rsid w:val="004715AA"/>
    <w:rsid w:val="00471A6A"/>
    <w:rsid w:val="00472429"/>
    <w:rsid w:val="00472BF0"/>
    <w:rsid w:val="00473B64"/>
    <w:rsid w:val="00474960"/>
    <w:rsid w:val="00475A45"/>
    <w:rsid w:val="0047655B"/>
    <w:rsid w:val="0047689E"/>
    <w:rsid w:val="004775E8"/>
    <w:rsid w:val="004806DE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B03"/>
    <w:rsid w:val="00494037"/>
    <w:rsid w:val="004971D8"/>
    <w:rsid w:val="004972A3"/>
    <w:rsid w:val="00497434"/>
    <w:rsid w:val="00497938"/>
    <w:rsid w:val="00497C69"/>
    <w:rsid w:val="00497DA8"/>
    <w:rsid w:val="00497FE2"/>
    <w:rsid w:val="004A01F3"/>
    <w:rsid w:val="004A1559"/>
    <w:rsid w:val="004A1626"/>
    <w:rsid w:val="004A284E"/>
    <w:rsid w:val="004A2C80"/>
    <w:rsid w:val="004A324A"/>
    <w:rsid w:val="004A3DBE"/>
    <w:rsid w:val="004A43B8"/>
    <w:rsid w:val="004A48A7"/>
    <w:rsid w:val="004A4ADF"/>
    <w:rsid w:val="004A4C36"/>
    <w:rsid w:val="004A59A9"/>
    <w:rsid w:val="004A71F1"/>
    <w:rsid w:val="004A7266"/>
    <w:rsid w:val="004A72DC"/>
    <w:rsid w:val="004B056C"/>
    <w:rsid w:val="004B0DFB"/>
    <w:rsid w:val="004B2AF6"/>
    <w:rsid w:val="004B319A"/>
    <w:rsid w:val="004B4349"/>
    <w:rsid w:val="004B56E7"/>
    <w:rsid w:val="004B5785"/>
    <w:rsid w:val="004B5C9E"/>
    <w:rsid w:val="004B5ED9"/>
    <w:rsid w:val="004B5F7B"/>
    <w:rsid w:val="004B64F6"/>
    <w:rsid w:val="004B694A"/>
    <w:rsid w:val="004B7588"/>
    <w:rsid w:val="004B7E98"/>
    <w:rsid w:val="004C0780"/>
    <w:rsid w:val="004C1C4A"/>
    <w:rsid w:val="004C238A"/>
    <w:rsid w:val="004C448C"/>
    <w:rsid w:val="004C476A"/>
    <w:rsid w:val="004C4D23"/>
    <w:rsid w:val="004C582B"/>
    <w:rsid w:val="004C64C9"/>
    <w:rsid w:val="004C65C2"/>
    <w:rsid w:val="004C69E9"/>
    <w:rsid w:val="004C6FA9"/>
    <w:rsid w:val="004C7690"/>
    <w:rsid w:val="004C77D0"/>
    <w:rsid w:val="004C7CF6"/>
    <w:rsid w:val="004D1651"/>
    <w:rsid w:val="004D18EB"/>
    <w:rsid w:val="004D1A6F"/>
    <w:rsid w:val="004D1E28"/>
    <w:rsid w:val="004D370B"/>
    <w:rsid w:val="004D4FFD"/>
    <w:rsid w:val="004D56B6"/>
    <w:rsid w:val="004D6AE3"/>
    <w:rsid w:val="004D6EAD"/>
    <w:rsid w:val="004D753E"/>
    <w:rsid w:val="004E1695"/>
    <w:rsid w:val="004E173F"/>
    <w:rsid w:val="004E1F09"/>
    <w:rsid w:val="004E2602"/>
    <w:rsid w:val="004E292D"/>
    <w:rsid w:val="004E371B"/>
    <w:rsid w:val="004E39D6"/>
    <w:rsid w:val="004E41F3"/>
    <w:rsid w:val="004E43E7"/>
    <w:rsid w:val="004E4883"/>
    <w:rsid w:val="004E4E1C"/>
    <w:rsid w:val="004E5777"/>
    <w:rsid w:val="004E58E8"/>
    <w:rsid w:val="004E5E0E"/>
    <w:rsid w:val="004E6117"/>
    <w:rsid w:val="004E6F1C"/>
    <w:rsid w:val="004E7A87"/>
    <w:rsid w:val="004E7FE2"/>
    <w:rsid w:val="004F0964"/>
    <w:rsid w:val="004F0C12"/>
    <w:rsid w:val="004F18EE"/>
    <w:rsid w:val="004F1C84"/>
    <w:rsid w:val="004F231B"/>
    <w:rsid w:val="004F32C0"/>
    <w:rsid w:val="004F4908"/>
    <w:rsid w:val="004F4A94"/>
    <w:rsid w:val="004F54A4"/>
    <w:rsid w:val="004F57DB"/>
    <w:rsid w:val="004F5D85"/>
    <w:rsid w:val="004F68AA"/>
    <w:rsid w:val="004F68B9"/>
    <w:rsid w:val="004F6977"/>
    <w:rsid w:val="004F7DD2"/>
    <w:rsid w:val="005016F8"/>
    <w:rsid w:val="00501FFC"/>
    <w:rsid w:val="00502A20"/>
    <w:rsid w:val="00502AFA"/>
    <w:rsid w:val="005031D8"/>
    <w:rsid w:val="0050378C"/>
    <w:rsid w:val="00503A37"/>
    <w:rsid w:val="005041E5"/>
    <w:rsid w:val="005047C2"/>
    <w:rsid w:val="005051EE"/>
    <w:rsid w:val="005064C7"/>
    <w:rsid w:val="005073A0"/>
    <w:rsid w:val="0050788E"/>
    <w:rsid w:val="00507A3D"/>
    <w:rsid w:val="0051013D"/>
    <w:rsid w:val="0051036B"/>
    <w:rsid w:val="00510717"/>
    <w:rsid w:val="005120AB"/>
    <w:rsid w:val="0051251F"/>
    <w:rsid w:val="00512649"/>
    <w:rsid w:val="0051381B"/>
    <w:rsid w:val="00513AE4"/>
    <w:rsid w:val="0051475A"/>
    <w:rsid w:val="00514DBE"/>
    <w:rsid w:val="005156AC"/>
    <w:rsid w:val="005169D3"/>
    <w:rsid w:val="00516D74"/>
    <w:rsid w:val="00516EBA"/>
    <w:rsid w:val="00516EBC"/>
    <w:rsid w:val="00517912"/>
    <w:rsid w:val="00517A6D"/>
    <w:rsid w:val="0052094A"/>
    <w:rsid w:val="005215F8"/>
    <w:rsid w:val="0052197C"/>
    <w:rsid w:val="00521DA8"/>
    <w:rsid w:val="00522625"/>
    <w:rsid w:val="00522FD7"/>
    <w:rsid w:val="0052305B"/>
    <w:rsid w:val="00523AA0"/>
    <w:rsid w:val="00523AF5"/>
    <w:rsid w:val="00525B73"/>
    <w:rsid w:val="00525B74"/>
    <w:rsid w:val="005261F6"/>
    <w:rsid w:val="00526217"/>
    <w:rsid w:val="00526D7C"/>
    <w:rsid w:val="00527D5E"/>
    <w:rsid w:val="005302DC"/>
    <w:rsid w:val="00530E37"/>
    <w:rsid w:val="0053114B"/>
    <w:rsid w:val="00531B21"/>
    <w:rsid w:val="005331F7"/>
    <w:rsid w:val="00535D0B"/>
    <w:rsid w:val="005361B1"/>
    <w:rsid w:val="005376C1"/>
    <w:rsid w:val="00537A57"/>
    <w:rsid w:val="00537E15"/>
    <w:rsid w:val="00541760"/>
    <w:rsid w:val="00543536"/>
    <w:rsid w:val="0054429A"/>
    <w:rsid w:val="00544F53"/>
    <w:rsid w:val="00547328"/>
    <w:rsid w:val="0054786B"/>
    <w:rsid w:val="00547AD5"/>
    <w:rsid w:val="00550A07"/>
    <w:rsid w:val="005513A8"/>
    <w:rsid w:val="005514AB"/>
    <w:rsid w:val="005514ED"/>
    <w:rsid w:val="00551740"/>
    <w:rsid w:val="00551D34"/>
    <w:rsid w:val="0055695B"/>
    <w:rsid w:val="005578AB"/>
    <w:rsid w:val="00557B64"/>
    <w:rsid w:val="005608D6"/>
    <w:rsid w:val="00560C9F"/>
    <w:rsid w:val="00561B08"/>
    <w:rsid w:val="00562039"/>
    <w:rsid w:val="005620DD"/>
    <w:rsid w:val="00562EAD"/>
    <w:rsid w:val="00563156"/>
    <w:rsid w:val="005651E8"/>
    <w:rsid w:val="00566390"/>
    <w:rsid w:val="00566AA3"/>
    <w:rsid w:val="00567282"/>
    <w:rsid w:val="00567740"/>
    <w:rsid w:val="00567A9F"/>
    <w:rsid w:val="00567CBA"/>
    <w:rsid w:val="00570664"/>
    <w:rsid w:val="005713DE"/>
    <w:rsid w:val="00571755"/>
    <w:rsid w:val="0057195A"/>
    <w:rsid w:val="0057266F"/>
    <w:rsid w:val="00572B1C"/>
    <w:rsid w:val="00573530"/>
    <w:rsid w:val="00574299"/>
    <w:rsid w:val="005758F4"/>
    <w:rsid w:val="00575B2D"/>
    <w:rsid w:val="00576751"/>
    <w:rsid w:val="00576B61"/>
    <w:rsid w:val="00576D53"/>
    <w:rsid w:val="00580667"/>
    <w:rsid w:val="00581281"/>
    <w:rsid w:val="00581AEC"/>
    <w:rsid w:val="00583399"/>
    <w:rsid w:val="00583992"/>
    <w:rsid w:val="00583DBA"/>
    <w:rsid w:val="005846C0"/>
    <w:rsid w:val="00585470"/>
    <w:rsid w:val="005861A7"/>
    <w:rsid w:val="0058630C"/>
    <w:rsid w:val="00587592"/>
    <w:rsid w:val="00590527"/>
    <w:rsid w:val="00591865"/>
    <w:rsid w:val="00591B4E"/>
    <w:rsid w:val="0059260B"/>
    <w:rsid w:val="0059516C"/>
    <w:rsid w:val="0059586D"/>
    <w:rsid w:val="005959B6"/>
    <w:rsid w:val="005965C2"/>
    <w:rsid w:val="005972FC"/>
    <w:rsid w:val="00597352"/>
    <w:rsid w:val="00597BAB"/>
    <w:rsid w:val="005A0F14"/>
    <w:rsid w:val="005A1506"/>
    <w:rsid w:val="005A23D9"/>
    <w:rsid w:val="005A2534"/>
    <w:rsid w:val="005A36FF"/>
    <w:rsid w:val="005A4586"/>
    <w:rsid w:val="005A46DE"/>
    <w:rsid w:val="005A4CD7"/>
    <w:rsid w:val="005A5365"/>
    <w:rsid w:val="005A5C6C"/>
    <w:rsid w:val="005A6888"/>
    <w:rsid w:val="005A691D"/>
    <w:rsid w:val="005B060B"/>
    <w:rsid w:val="005B0675"/>
    <w:rsid w:val="005B0718"/>
    <w:rsid w:val="005B1F3B"/>
    <w:rsid w:val="005B3D9A"/>
    <w:rsid w:val="005B422D"/>
    <w:rsid w:val="005B6875"/>
    <w:rsid w:val="005B6B3C"/>
    <w:rsid w:val="005B6E78"/>
    <w:rsid w:val="005B709D"/>
    <w:rsid w:val="005B754E"/>
    <w:rsid w:val="005B75F8"/>
    <w:rsid w:val="005B7AA4"/>
    <w:rsid w:val="005B7D40"/>
    <w:rsid w:val="005C04C8"/>
    <w:rsid w:val="005C1D2C"/>
    <w:rsid w:val="005C1F65"/>
    <w:rsid w:val="005C1F7B"/>
    <w:rsid w:val="005C2F88"/>
    <w:rsid w:val="005C3875"/>
    <w:rsid w:val="005C49E4"/>
    <w:rsid w:val="005C5ECB"/>
    <w:rsid w:val="005C5F95"/>
    <w:rsid w:val="005C625C"/>
    <w:rsid w:val="005C64A9"/>
    <w:rsid w:val="005C74E5"/>
    <w:rsid w:val="005C7A71"/>
    <w:rsid w:val="005C7F81"/>
    <w:rsid w:val="005D0093"/>
    <w:rsid w:val="005D0CE1"/>
    <w:rsid w:val="005D188D"/>
    <w:rsid w:val="005D1BEA"/>
    <w:rsid w:val="005D1E61"/>
    <w:rsid w:val="005D23B3"/>
    <w:rsid w:val="005D2500"/>
    <w:rsid w:val="005D3FFF"/>
    <w:rsid w:val="005D4415"/>
    <w:rsid w:val="005D4718"/>
    <w:rsid w:val="005D48E6"/>
    <w:rsid w:val="005D49D6"/>
    <w:rsid w:val="005D4CC6"/>
    <w:rsid w:val="005D55F2"/>
    <w:rsid w:val="005D5DAE"/>
    <w:rsid w:val="005D66B1"/>
    <w:rsid w:val="005D70C5"/>
    <w:rsid w:val="005D74E8"/>
    <w:rsid w:val="005E0147"/>
    <w:rsid w:val="005E17B5"/>
    <w:rsid w:val="005E1A15"/>
    <w:rsid w:val="005E1CE0"/>
    <w:rsid w:val="005E1DAC"/>
    <w:rsid w:val="005E2D48"/>
    <w:rsid w:val="005E2E79"/>
    <w:rsid w:val="005E3B47"/>
    <w:rsid w:val="005E3E2F"/>
    <w:rsid w:val="005E4B94"/>
    <w:rsid w:val="005E4E8A"/>
    <w:rsid w:val="005E5CF1"/>
    <w:rsid w:val="005E64D0"/>
    <w:rsid w:val="005E6645"/>
    <w:rsid w:val="005E6751"/>
    <w:rsid w:val="005E6787"/>
    <w:rsid w:val="005E6C6D"/>
    <w:rsid w:val="005F0527"/>
    <w:rsid w:val="005F0E4A"/>
    <w:rsid w:val="005F1293"/>
    <w:rsid w:val="005F1F82"/>
    <w:rsid w:val="005F2022"/>
    <w:rsid w:val="005F2051"/>
    <w:rsid w:val="005F39FA"/>
    <w:rsid w:val="005F4808"/>
    <w:rsid w:val="005F68D9"/>
    <w:rsid w:val="005F7E91"/>
    <w:rsid w:val="00600185"/>
    <w:rsid w:val="00600E07"/>
    <w:rsid w:val="0060108F"/>
    <w:rsid w:val="00601289"/>
    <w:rsid w:val="006015B4"/>
    <w:rsid w:val="00602B02"/>
    <w:rsid w:val="0060346B"/>
    <w:rsid w:val="00603859"/>
    <w:rsid w:val="0060392A"/>
    <w:rsid w:val="00605016"/>
    <w:rsid w:val="00605367"/>
    <w:rsid w:val="0060621F"/>
    <w:rsid w:val="006068FF"/>
    <w:rsid w:val="00606E12"/>
    <w:rsid w:val="00607E58"/>
    <w:rsid w:val="00610647"/>
    <w:rsid w:val="00610659"/>
    <w:rsid w:val="00611219"/>
    <w:rsid w:val="00611521"/>
    <w:rsid w:val="006116D9"/>
    <w:rsid w:val="00611881"/>
    <w:rsid w:val="00612045"/>
    <w:rsid w:val="0061206B"/>
    <w:rsid w:val="006136D7"/>
    <w:rsid w:val="0061503B"/>
    <w:rsid w:val="00615E07"/>
    <w:rsid w:val="00617221"/>
    <w:rsid w:val="00617234"/>
    <w:rsid w:val="006206B9"/>
    <w:rsid w:val="006211D0"/>
    <w:rsid w:val="00621688"/>
    <w:rsid w:val="0062181A"/>
    <w:rsid w:val="00622027"/>
    <w:rsid w:val="00622E97"/>
    <w:rsid w:val="00623798"/>
    <w:rsid w:val="006238BF"/>
    <w:rsid w:val="00624B07"/>
    <w:rsid w:val="00625302"/>
    <w:rsid w:val="006255A9"/>
    <w:rsid w:val="006262C0"/>
    <w:rsid w:val="00626E3D"/>
    <w:rsid w:val="00630296"/>
    <w:rsid w:val="00631602"/>
    <w:rsid w:val="00632B0A"/>
    <w:rsid w:val="0063380B"/>
    <w:rsid w:val="006358AD"/>
    <w:rsid w:val="006406E7"/>
    <w:rsid w:val="0064097D"/>
    <w:rsid w:val="0064199A"/>
    <w:rsid w:val="00643271"/>
    <w:rsid w:val="00644489"/>
    <w:rsid w:val="00644D00"/>
    <w:rsid w:val="00644D79"/>
    <w:rsid w:val="00647C5B"/>
    <w:rsid w:val="00647DA7"/>
    <w:rsid w:val="00651193"/>
    <w:rsid w:val="00651D49"/>
    <w:rsid w:val="006521CF"/>
    <w:rsid w:val="006524E7"/>
    <w:rsid w:val="006524FE"/>
    <w:rsid w:val="00652BA0"/>
    <w:rsid w:val="006539F6"/>
    <w:rsid w:val="00654324"/>
    <w:rsid w:val="00654E1F"/>
    <w:rsid w:val="00654E5F"/>
    <w:rsid w:val="006555C9"/>
    <w:rsid w:val="00655BDB"/>
    <w:rsid w:val="00656A1B"/>
    <w:rsid w:val="00656BB4"/>
    <w:rsid w:val="0065791E"/>
    <w:rsid w:val="00660631"/>
    <w:rsid w:val="00661E1D"/>
    <w:rsid w:val="006631CF"/>
    <w:rsid w:val="0066380A"/>
    <w:rsid w:val="00663D1B"/>
    <w:rsid w:val="0066555F"/>
    <w:rsid w:val="00665746"/>
    <w:rsid w:val="00666A15"/>
    <w:rsid w:val="00666CED"/>
    <w:rsid w:val="00666FE9"/>
    <w:rsid w:val="00667583"/>
    <w:rsid w:val="0066796F"/>
    <w:rsid w:val="00667DF9"/>
    <w:rsid w:val="006704BE"/>
    <w:rsid w:val="00670F3A"/>
    <w:rsid w:val="006710A6"/>
    <w:rsid w:val="006728D5"/>
    <w:rsid w:val="00673550"/>
    <w:rsid w:val="00677C32"/>
    <w:rsid w:val="00680096"/>
    <w:rsid w:val="0068019C"/>
    <w:rsid w:val="00680BF7"/>
    <w:rsid w:val="0068101C"/>
    <w:rsid w:val="0068142D"/>
    <w:rsid w:val="006831D2"/>
    <w:rsid w:val="006834D9"/>
    <w:rsid w:val="00684F00"/>
    <w:rsid w:val="00685E57"/>
    <w:rsid w:val="00686B61"/>
    <w:rsid w:val="006874D2"/>
    <w:rsid w:val="00687A9E"/>
    <w:rsid w:val="00690607"/>
    <w:rsid w:val="00691564"/>
    <w:rsid w:val="00691850"/>
    <w:rsid w:val="006931B0"/>
    <w:rsid w:val="00693C0F"/>
    <w:rsid w:val="0069406F"/>
    <w:rsid w:val="00694652"/>
    <w:rsid w:val="0069543B"/>
    <w:rsid w:val="00697BDA"/>
    <w:rsid w:val="006A0ACB"/>
    <w:rsid w:val="006A11B1"/>
    <w:rsid w:val="006A2A6F"/>
    <w:rsid w:val="006A4B60"/>
    <w:rsid w:val="006A637E"/>
    <w:rsid w:val="006A6677"/>
    <w:rsid w:val="006A7910"/>
    <w:rsid w:val="006B098E"/>
    <w:rsid w:val="006B0DB2"/>
    <w:rsid w:val="006B1B18"/>
    <w:rsid w:val="006B3195"/>
    <w:rsid w:val="006B3206"/>
    <w:rsid w:val="006B3956"/>
    <w:rsid w:val="006B3D83"/>
    <w:rsid w:val="006B4594"/>
    <w:rsid w:val="006B47A1"/>
    <w:rsid w:val="006B4C2C"/>
    <w:rsid w:val="006B5221"/>
    <w:rsid w:val="006B6B16"/>
    <w:rsid w:val="006C045B"/>
    <w:rsid w:val="006C26F1"/>
    <w:rsid w:val="006C2DA9"/>
    <w:rsid w:val="006C39A3"/>
    <w:rsid w:val="006C3BE7"/>
    <w:rsid w:val="006C5867"/>
    <w:rsid w:val="006C70BC"/>
    <w:rsid w:val="006C7EB6"/>
    <w:rsid w:val="006D08E8"/>
    <w:rsid w:val="006D16C0"/>
    <w:rsid w:val="006D51BA"/>
    <w:rsid w:val="006D580D"/>
    <w:rsid w:val="006D775C"/>
    <w:rsid w:val="006D7EB3"/>
    <w:rsid w:val="006E06EA"/>
    <w:rsid w:val="006E0A4A"/>
    <w:rsid w:val="006E1494"/>
    <w:rsid w:val="006E1B68"/>
    <w:rsid w:val="006E1D41"/>
    <w:rsid w:val="006E485F"/>
    <w:rsid w:val="006E4E54"/>
    <w:rsid w:val="006E576C"/>
    <w:rsid w:val="006E6695"/>
    <w:rsid w:val="006E6ADE"/>
    <w:rsid w:val="006E7D44"/>
    <w:rsid w:val="006F0521"/>
    <w:rsid w:val="006F0CE1"/>
    <w:rsid w:val="006F10A8"/>
    <w:rsid w:val="006F10F3"/>
    <w:rsid w:val="006F3087"/>
    <w:rsid w:val="006F34BD"/>
    <w:rsid w:val="006F350F"/>
    <w:rsid w:val="006F4635"/>
    <w:rsid w:val="006F4659"/>
    <w:rsid w:val="006F4A5B"/>
    <w:rsid w:val="006F4AAC"/>
    <w:rsid w:val="006F6723"/>
    <w:rsid w:val="006F6C34"/>
    <w:rsid w:val="006F79B9"/>
    <w:rsid w:val="006F7A0E"/>
    <w:rsid w:val="006F7A33"/>
    <w:rsid w:val="006F7A65"/>
    <w:rsid w:val="007002C8"/>
    <w:rsid w:val="00700724"/>
    <w:rsid w:val="00700774"/>
    <w:rsid w:val="00701C44"/>
    <w:rsid w:val="007020EF"/>
    <w:rsid w:val="007031AA"/>
    <w:rsid w:val="00704971"/>
    <w:rsid w:val="00704E3B"/>
    <w:rsid w:val="00706C68"/>
    <w:rsid w:val="00706D86"/>
    <w:rsid w:val="00706FA0"/>
    <w:rsid w:val="007070C9"/>
    <w:rsid w:val="00710D13"/>
    <w:rsid w:val="0071126B"/>
    <w:rsid w:val="00711278"/>
    <w:rsid w:val="0071218A"/>
    <w:rsid w:val="007136AF"/>
    <w:rsid w:val="00713C2A"/>
    <w:rsid w:val="00714991"/>
    <w:rsid w:val="00714BB1"/>
    <w:rsid w:val="00715F93"/>
    <w:rsid w:val="00716ECF"/>
    <w:rsid w:val="0071707A"/>
    <w:rsid w:val="00717B2E"/>
    <w:rsid w:val="0072005B"/>
    <w:rsid w:val="0072016E"/>
    <w:rsid w:val="0072033E"/>
    <w:rsid w:val="00721654"/>
    <w:rsid w:val="00721C99"/>
    <w:rsid w:val="00722ADA"/>
    <w:rsid w:val="007234D2"/>
    <w:rsid w:val="00723607"/>
    <w:rsid w:val="00723779"/>
    <w:rsid w:val="00723B2A"/>
    <w:rsid w:val="00723F9C"/>
    <w:rsid w:val="007258B4"/>
    <w:rsid w:val="00726A46"/>
    <w:rsid w:val="00730EF0"/>
    <w:rsid w:val="00730F44"/>
    <w:rsid w:val="007315AC"/>
    <w:rsid w:val="0073182A"/>
    <w:rsid w:val="007319E5"/>
    <w:rsid w:val="00731CEF"/>
    <w:rsid w:val="00731D3C"/>
    <w:rsid w:val="00732517"/>
    <w:rsid w:val="00732BB2"/>
    <w:rsid w:val="007338A7"/>
    <w:rsid w:val="00734076"/>
    <w:rsid w:val="00734E3B"/>
    <w:rsid w:val="00734F9D"/>
    <w:rsid w:val="00735008"/>
    <w:rsid w:val="00736A1F"/>
    <w:rsid w:val="00736CE5"/>
    <w:rsid w:val="00737081"/>
    <w:rsid w:val="00737300"/>
    <w:rsid w:val="00740E91"/>
    <w:rsid w:val="007412E5"/>
    <w:rsid w:val="00742581"/>
    <w:rsid w:val="00750A45"/>
    <w:rsid w:val="00750AF3"/>
    <w:rsid w:val="00750EC6"/>
    <w:rsid w:val="007514B4"/>
    <w:rsid w:val="0075168C"/>
    <w:rsid w:val="007524F9"/>
    <w:rsid w:val="00752747"/>
    <w:rsid w:val="00752926"/>
    <w:rsid w:val="0075310A"/>
    <w:rsid w:val="0075527B"/>
    <w:rsid w:val="00755589"/>
    <w:rsid w:val="00756226"/>
    <w:rsid w:val="00756A08"/>
    <w:rsid w:val="00757C64"/>
    <w:rsid w:val="007606B8"/>
    <w:rsid w:val="00760E20"/>
    <w:rsid w:val="0076167B"/>
    <w:rsid w:val="00762391"/>
    <w:rsid w:val="007630B2"/>
    <w:rsid w:val="00763D5D"/>
    <w:rsid w:val="0076562B"/>
    <w:rsid w:val="00767D23"/>
    <w:rsid w:val="00767F67"/>
    <w:rsid w:val="00770268"/>
    <w:rsid w:val="00771EF4"/>
    <w:rsid w:val="00773A89"/>
    <w:rsid w:val="007745A2"/>
    <w:rsid w:val="0077602E"/>
    <w:rsid w:val="00776D02"/>
    <w:rsid w:val="007774B8"/>
    <w:rsid w:val="00777E62"/>
    <w:rsid w:val="007819CD"/>
    <w:rsid w:val="00781A68"/>
    <w:rsid w:val="0078243F"/>
    <w:rsid w:val="00782E3D"/>
    <w:rsid w:val="007833EB"/>
    <w:rsid w:val="00783993"/>
    <w:rsid w:val="007840ED"/>
    <w:rsid w:val="007858E0"/>
    <w:rsid w:val="00786CDE"/>
    <w:rsid w:val="007873A3"/>
    <w:rsid w:val="0078744F"/>
    <w:rsid w:val="007878F8"/>
    <w:rsid w:val="00787C4F"/>
    <w:rsid w:val="00790872"/>
    <w:rsid w:val="007916D8"/>
    <w:rsid w:val="007917D7"/>
    <w:rsid w:val="00791EC0"/>
    <w:rsid w:val="00793EE2"/>
    <w:rsid w:val="00794467"/>
    <w:rsid w:val="0079451E"/>
    <w:rsid w:val="007951D0"/>
    <w:rsid w:val="00796C78"/>
    <w:rsid w:val="00796D18"/>
    <w:rsid w:val="007A0598"/>
    <w:rsid w:val="007A0905"/>
    <w:rsid w:val="007A0A47"/>
    <w:rsid w:val="007A1324"/>
    <w:rsid w:val="007A1E81"/>
    <w:rsid w:val="007A381C"/>
    <w:rsid w:val="007A3866"/>
    <w:rsid w:val="007A38C3"/>
    <w:rsid w:val="007A3B25"/>
    <w:rsid w:val="007A68FF"/>
    <w:rsid w:val="007A6983"/>
    <w:rsid w:val="007A716A"/>
    <w:rsid w:val="007A7E82"/>
    <w:rsid w:val="007B0125"/>
    <w:rsid w:val="007B0186"/>
    <w:rsid w:val="007B01DD"/>
    <w:rsid w:val="007B07D3"/>
    <w:rsid w:val="007B10E1"/>
    <w:rsid w:val="007B1410"/>
    <w:rsid w:val="007B17D8"/>
    <w:rsid w:val="007B20CF"/>
    <w:rsid w:val="007B22FB"/>
    <w:rsid w:val="007B39A3"/>
    <w:rsid w:val="007B4F3B"/>
    <w:rsid w:val="007B5063"/>
    <w:rsid w:val="007B5E69"/>
    <w:rsid w:val="007B611A"/>
    <w:rsid w:val="007B614E"/>
    <w:rsid w:val="007B68DF"/>
    <w:rsid w:val="007B7104"/>
    <w:rsid w:val="007C09A7"/>
    <w:rsid w:val="007C1315"/>
    <w:rsid w:val="007C2535"/>
    <w:rsid w:val="007C265A"/>
    <w:rsid w:val="007C28B1"/>
    <w:rsid w:val="007C46F5"/>
    <w:rsid w:val="007C542B"/>
    <w:rsid w:val="007C5C9E"/>
    <w:rsid w:val="007C6803"/>
    <w:rsid w:val="007C6955"/>
    <w:rsid w:val="007C6EF3"/>
    <w:rsid w:val="007C74CE"/>
    <w:rsid w:val="007D19EA"/>
    <w:rsid w:val="007D1ABE"/>
    <w:rsid w:val="007D1BF3"/>
    <w:rsid w:val="007D2900"/>
    <w:rsid w:val="007D4CCA"/>
    <w:rsid w:val="007D5563"/>
    <w:rsid w:val="007D5A41"/>
    <w:rsid w:val="007E1837"/>
    <w:rsid w:val="007E2F7A"/>
    <w:rsid w:val="007E4724"/>
    <w:rsid w:val="007E5894"/>
    <w:rsid w:val="007E6730"/>
    <w:rsid w:val="007E682C"/>
    <w:rsid w:val="007E7E96"/>
    <w:rsid w:val="007F0A3D"/>
    <w:rsid w:val="007F0B82"/>
    <w:rsid w:val="007F0F81"/>
    <w:rsid w:val="007F1858"/>
    <w:rsid w:val="007F19E3"/>
    <w:rsid w:val="007F3688"/>
    <w:rsid w:val="007F3F34"/>
    <w:rsid w:val="007F4363"/>
    <w:rsid w:val="007F499A"/>
    <w:rsid w:val="007F5387"/>
    <w:rsid w:val="007F5C73"/>
    <w:rsid w:val="007F6FDC"/>
    <w:rsid w:val="007F7D2A"/>
    <w:rsid w:val="00800747"/>
    <w:rsid w:val="00800C41"/>
    <w:rsid w:val="008016F1"/>
    <w:rsid w:val="00801CA6"/>
    <w:rsid w:val="008029D7"/>
    <w:rsid w:val="00803777"/>
    <w:rsid w:val="00804153"/>
    <w:rsid w:val="00804726"/>
    <w:rsid w:val="00804F84"/>
    <w:rsid w:val="00805512"/>
    <w:rsid w:val="0080689E"/>
    <w:rsid w:val="00806E23"/>
    <w:rsid w:val="0080732C"/>
    <w:rsid w:val="0081043D"/>
    <w:rsid w:val="00811EBA"/>
    <w:rsid w:val="0081205D"/>
    <w:rsid w:val="00813451"/>
    <w:rsid w:val="008144C8"/>
    <w:rsid w:val="00815108"/>
    <w:rsid w:val="00815DCF"/>
    <w:rsid w:val="0081638B"/>
    <w:rsid w:val="00816AC7"/>
    <w:rsid w:val="0081796E"/>
    <w:rsid w:val="008225D4"/>
    <w:rsid w:val="00822EB0"/>
    <w:rsid w:val="00823EE3"/>
    <w:rsid w:val="00824898"/>
    <w:rsid w:val="00825F87"/>
    <w:rsid w:val="00826DCC"/>
    <w:rsid w:val="00827CBE"/>
    <w:rsid w:val="00831174"/>
    <w:rsid w:val="0083118C"/>
    <w:rsid w:val="008319D5"/>
    <w:rsid w:val="00832123"/>
    <w:rsid w:val="00833547"/>
    <w:rsid w:val="00833A54"/>
    <w:rsid w:val="00833C7E"/>
    <w:rsid w:val="00833DBB"/>
    <w:rsid w:val="0083498E"/>
    <w:rsid w:val="008349BD"/>
    <w:rsid w:val="008367B8"/>
    <w:rsid w:val="00836D91"/>
    <w:rsid w:val="0084002E"/>
    <w:rsid w:val="008404AF"/>
    <w:rsid w:val="00841002"/>
    <w:rsid w:val="00841504"/>
    <w:rsid w:val="00841A07"/>
    <w:rsid w:val="00843BE6"/>
    <w:rsid w:val="00844D5A"/>
    <w:rsid w:val="00845059"/>
    <w:rsid w:val="00846BD2"/>
    <w:rsid w:val="00846E3F"/>
    <w:rsid w:val="0084780C"/>
    <w:rsid w:val="00847B41"/>
    <w:rsid w:val="00847DD3"/>
    <w:rsid w:val="00850037"/>
    <w:rsid w:val="0085020C"/>
    <w:rsid w:val="00850680"/>
    <w:rsid w:val="008509E3"/>
    <w:rsid w:val="00850BA1"/>
    <w:rsid w:val="00851296"/>
    <w:rsid w:val="008515BE"/>
    <w:rsid w:val="0085178E"/>
    <w:rsid w:val="008519DC"/>
    <w:rsid w:val="00853652"/>
    <w:rsid w:val="008558D6"/>
    <w:rsid w:val="008560CD"/>
    <w:rsid w:val="0085623B"/>
    <w:rsid w:val="00856325"/>
    <w:rsid w:val="00856D18"/>
    <w:rsid w:val="00857229"/>
    <w:rsid w:val="00860580"/>
    <w:rsid w:val="00860A4F"/>
    <w:rsid w:val="00862675"/>
    <w:rsid w:val="0086331B"/>
    <w:rsid w:val="00864689"/>
    <w:rsid w:val="00865617"/>
    <w:rsid w:val="008656C7"/>
    <w:rsid w:val="0086593A"/>
    <w:rsid w:val="008706D3"/>
    <w:rsid w:val="008710DA"/>
    <w:rsid w:val="0087138E"/>
    <w:rsid w:val="008713AD"/>
    <w:rsid w:val="008716E2"/>
    <w:rsid w:val="00871E5D"/>
    <w:rsid w:val="008729ED"/>
    <w:rsid w:val="00872F71"/>
    <w:rsid w:val="008730FF"/>
    <w:rsid w:val="008733D6"/>
    <w:rsid w:val="008738AC"/>
    <w:rsid w:val="00873DCE"/>
    <w:rsid w:val="00874B03"/>
    <w:rsid w:val="008753AE"/>
    <w:rsid w:val="0087621E"/>
    <w:rsid w:val="008765E9"/>
    <w:rsid w:val="00876756"/>
    <w:rsid w:val="008767F8"/>
    <w:rsid w:val="00876D38"/>
    <w:rsid w:val="00886926"/>
    <w:rsid w:val="0088714E"/>
    <w:rsid w:val="00890AB6"/>
    <w:rsid w:val="00890BDF"/>
    <w:rsid w:val="008912B0"/>
    <w:rsid w:val="00891785"/>
    <w:rsid w:val="00892325"/>
    <w:rsid w:val="00893F7A"/>
    <w:rsid w:val="008947FF"/>
    <w:rsid w:val="008960C8"/>
    <w:rsid w:val="0089686B"/>
    <w:rsid w:val="00897360"/>
    <w:rsid w:val="00897723"/>
    <w:rsid w:val="008A076D"/>
    <w:rsid w:val="008A0CEB"/>
    <w:rsid w:val="008A132F"/>
    <w:rsid w:val="008A19D0"/>
    <w:rsid w:val="008A1AEF"/>
    <w:rsid w:val="008A1C89"/>
    <w:rsid w:val="008A26F5"/>
    <w:rsid w:val="008A40BE"/>
    <w:rsid w:val="008A52A8"/>
    <w:rsid w:val="008A53E3"/>
    <w:rsid w:val="008A6220"/>
    <w:rsid w:val="008A6A76"/>
    <w:rsid w:val="008A6AFC"/>
    <w:rsid w:val="008B1649"/>
    <w:rsid w:val="008B2426"/>
    <w:rsid w:val="008B2B93"/>
    <w:rsid w:val="008B3A3E"/>
    <w:rsid w:val="008B453F"/>
    <w:rsid w:val="008B4599"/>
    <w:rsid w:val="008B49C6"/>
    <w:rsid w:val="008B59EF"/>
    <w:rsid w:val="008B6DC5"/>
    <w:rsid w:val="008B754E"/>
    <w:rsid w:val="008B7742"/>
    <w:rsid w:val="008B7F7B"/>
    <w:rsid w:val="008C0311"/>
    <w:rsid w:val="008C10C5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0826"/>
    <w:rsid w:val="008D14AB"/>
    <w:rsid w:val="008D179E"/>
    <w:rsid w:val="008D17D7"/>
    <w:rsid w:val="008D287A"/>
    <w:rsid w:val="008D2AAE"/>
    <w:rsid w:val="008D2D26"/>
    <w:rsid w:val="008D32C7"/>
    <w:rsid w:val="008D33C8"/>
    <w:rsid w:val="008D4C6D"/>
    <w:rsid w:val="008D571A"/>
    <w:rsid w:val="008D62B6"/>
    <w:rsid w:val="008D6738"/>
    <w:rsid w:val="008D7CCB"/>
    <w:rsid w:val="008D7EB0"/>
    <w:rsid w:val="008E10DB"/>
    <w:rsid w:val="008E114C"/>
    <w:rsid w:val="008E147A"/>
    <w:rsid w:val="008E1CF1"/>
    <w:rsid w:val="008E1FB5"/>
    <w:rsid w:val="008E2111"/>
    <w:rsid w:val="008E3986"/>
    <w:rsid w:val="008E4C58"/>
    <w:rsid w:val="008E59A2"/>
    <w:rsid w:val="008E5E84"/>
    <w:rsid w:val="008E6013"/>
    <w:rsid w:val="008E74E1"/>
    <w:rsid w:val="008E7E0B"/>
    <w:rsid w:val="008F0100"/>
    <w:rsid w:val="008F2D70"/>
    <w:rsid w:val="008F36A9"/>
    <w:rsid w:val="008F48B8"/>
    <w:rsid w:val="008F5299"/>
    <w:rsid w:val="008F59A7"/>
    <w:rsid w:val="008F5AA7"/>
    <w:rsid w:val="008F79DF"/>
    <w:rsid w:val="008F7F27"/>
    <w:rsid w:val="009005F0"/>
    <w:rsid w:val="00900B40"/>
    <w:rsid w:val="00901817"/>
    <w:rsid w:val="009020A0"/>
    <w:rsid w:val="00902377"/>
    <w:rsid w:val="0090461F"/>
    <w:rsid w:val="009058E4"/>
    <w:rsid w:val="009062B7"/>
    <w:rsid w:val="0090689D"/>
    <w:rsid w:val="00906E74"/>
    <w:rsid w:val="00907CBF"/>
    <w:rsid w:val="00907EDD"/>
    <w:rsid w:val="00907EE5"/>
    <w:rsid w:val="00910486"/>
    <w:rsid w:val="0091181C"/>
    <w:rsid w:val="00912BAD"/>
    <w:rsid w:val="00913A27"/>
    <w:rsid w:val="0091529A"/>
    <w:rsid w:val="009152D2"/>
    <w:rsid w:val="00916355"/>
    <w:rsid w:val="00917ABA"/>
    <w:rsid w:val="00920687"/>
    <w:rsid w:val="00920F8B"/>
    <w:rsid w:val="00922470"/>
    <w:rsid w:val="00922F54"/>
    <w:rsid w:val="009233B9"/>
    <w:rsid w:val="00923B49"/>
    <w:rsid w:val="00924828"/>
    <w:rsid w:val="00924B9D"/>
    <w:rsid w:val="00925FA1"/>
    <w:rsid w:val="00927767"/>
    <w:rsid w:val="00931131"/>
    <w:rsid w:val="009317DF"/>
    <w:rsid w:val="00931A31"/>
    <w:rsid w:val="009335AD"/>
    <w:rsid w:val="009342DD"/>
    <w:rsid w:val="009346CA"/>
    <w:rsid w:val="00935C5C"/>
    <w:rsid w:val="00941778"/>
    <w:rsid w:val="00941B07"/>
    <w:rsid w:val="009439AD"/>
    <w:rsid w:val="009439BE"/>
    <w:rsid w:val="00943F89"/>
    <w:rsid w:val="009449A4"/>
    <w:rsid w:val="00946769"/>
    <w:rsid w:val="009469DB"/>
    <w:rsid w:val="00947697"/>
    <w:rsid w:val="00950E82"/>
    <w:rsid w:val="00952C2E"/>
    <w:rsid w:val="00953A5E"/>
    <w:rsid w:val="009551CF"/>
    <w:rsid w:val="009557DC"/>
    <w:rsid w:val="00956918"/>
    <w:rsid w:val="00956C7E"/>
    <w:rsid w:val="00956DB9"/>
    <w:rsid w:val="009570DA"/>
    <w:rsid w:val="00957A43"/>
    <w:rsid w:val="009605E5"/>
    <w:rsid w:val="0096203C"/>
    <w:rsid w:val="009622CE"/>
    <w:rsid w:val="009625FC"/>
    <w:rsid w:val="0096266B"/>
    <w:rsid w:val="0096267E"/>
    <w:rsid w:val="00962DC1"/>
    <w:rsid w:val="00963015"/>
    <w:rsid w:val="00963490"/>
    <w:rsid w:val="00963F7F"/>
    <w:rsid w:val="00964C02"/>
    <w:rsid w:val="00964E94"/>
    <w:rsid w:val="00966CC6"/>
    <w:rsid w:val="00966CFF"/>
    <w:rsid w:val="00966EB7"/>
    <w:rsid w:val="00966F67"/>
    <w:rsid w:val="00970118"/>
    <w:rsid w:val="009710DC"/>
    <w:rsid w:val="00971450"/>
    <w:rsid w:val="0097286B"/>
    <w:rsid w:val="00972A96"/>
    <w:rsid w:val="00973C7D"/>
    <w:rsid w:val="009741FC"/>
    <w:rsid w:val="00974D7F"/>
    <w:rsid w:val="00974F96"/>
    <w:rsid w:val="009757EC"/>
    <w:rsid w:val="00975C21"/>
    <w:rsid w:val="00976827"/>
    <w:rsid w:val="009768BB"/>
    <w:rsid w:val="00976E98"/>
    <w:rsid w:val="009778A0"/>
    <w:rsid w:val="00980206"/>
    <w:rsid w:val="009815D6"/>
    <w:rsid w:val="00982DAE"/>
    <w:rsid w:val="00982DEF"/>
    <w:rsid w:val="00982F7F"/>
    <w:rsid w:val="009832CA"/>
    <w:rsid w:val="009845C7"/>
    <w:rsid w:val="00984AB3"/>
    <w:rsid w:val="00984B90"/>
    <w:rsid w:val="00984F86"/>
    <w:rsid w:val="00986231"/>
    <w:rsid w:val="0098648B"/>
    <w:rsid w:val="00987182"/>
    <w:rsid w:val="00990555"/>
    <w:rsid w:val="00990B4B"/>
    <w:rsid w:val="00991FC6"/>
    <w:rsid w:val="00993171"/>
    <w:rsid w:val="00993EF1"/>
    <w:rsid w:val="009943DA"/>
    <w:rsid w:val="00994FDE"/>
    <w:rsid w:val="009953D0"/>
    <w:rsid w:val="00996475"/>
    <w:rsid w:val="00996DC1"/>
    <w:rsid w:val="009A01E2"/>
    <w:rsid w:val="009A0F4F"/>
    <w:rsid w:val="009A1211"/>
    <w:rsid w:val="009A19F7"/>
    <w:rsid w:val="009A202C"/>
    <w:rsid w:val="009A22C1"/>
    <w:rsid w:val="009A3526"/>
    <w:rsid w:val="009A48E8"/>
    <w:rsid w:val="009A5ACF"/>
    <w:rsid w:val="009A77ED"/>
    <w:rsid w:val="009B2990"/>
    <w:rsid w:val="009B2C22"/>
    <w:rsid w:val="009B38CD"/>
    <w:rsid w:val="009B4DBA"/>
    <w:rsid w:val="009B51AB"/>
    <w:rsid w:val="009B5B90"/>
    <w:rsid w:val="009B657C"/>
    <w:rsid w:val="009B6D8A"/>
    <w:rsid w:val="009C01C7"/>
    <w:rsid w:val="009C1B8D"/>
    <w:rsid w:val="009C5862"/>
    <w:rsid w:val="009C6A31"/>
    <w:rsid w:val="009C6DA0"/>
    <w:rsid w:val="009D09DD"/>
    <w:rsid w:val="009D2948"/>
    <w:rsid w:val="009D2B0C"/>
    <w:rsid w:val="009D302A"/>
    <w:rsid w:val="009D4041"/>
    <w:rsid w:val="009D4D62"/>
    <w:rsid w:val="009D68DA"/>
    <w:rsid w:val="009D7AAB"/>
    <w:rsid w:val="009E17F6"/>
    <w:rsid w:val="009E37E9"/>
    <w:rsid w:val="009E388E"/>
    <w:rsid w:val="009E4688"/>
    <w:rsid w:val="009E49F9"/>
    <w:rsid w:val="009E4B4F"/>
    <w:rsid w:val="009E4E22"/>
    <w:rsid w:val="009E54C9"/>
    <w:rsid w:val="009F0EF5"/>
    <w:rsid w:val="009F1C50"/>
    <w:rsid w:val="009F3EDA"/>
    <w:rsid w:val="009F47DE"/>
    <w:rsid w:val="009F49A4"/>
    <w:rsid w:val="009F56D9"/>
    <w:rsid w:val="009F5AFC"/>
    <w:rsid w:val="009F64ED"/>
    <w:rsid w:val="009F71BD"/>
    <w:rsid w:val="009F769C"/>
    <w:rsid w:val="009F787A"/>
    <w:rsid w:val="009F7E3D"/>
    <w:rsid w:val="00A00B75"/>
    <w:rsid w:val="00A0189F"/>
    <w:rsid w:val="00A01B10"/>
    <w:rsid w:val="00A01B1D"/>
    <w:rsid w:val="00A03EC9"/>
    <w:rsid w:val="00A05CD9"/>
    <w:rsid w:val="00A06264"/>
    <w:rsid w:val="00A06A36"/>
    <w:rsid w:val="00A104B1"/>
    <w:rsid w:val="00A106AB"/>
    <w:rsid w:val="00A111D9"/>
    <w:rsid w:val="00A11320"/>
    <w:rsid w:val="00A115C8"/>
    <w:rsid w:val="00A116B7"/>
    <w:rsid w:val="00A11986"/>
    <w:rsid w:val="00A11E1F"/>
    <w:rsid w:val="00A12854"/>
    <w:rsid w:val="00A131A7"/>
    <w:rsid w:val="00A1339C"/>
    <w:rsid w:val="00A14013"/>
    <w:rsid w:val="00A1442E"/>
    <w:rsid w:val="00A14759"/>
    <w:rsid w:val="00A153F6"/>
    <w:rsid w:val="00A15607"/>
    <w:rsid w:val="00A15938"/>
    <w:rsid w:val="00A159E7"/>
    <w:rsid w:val="00A1601B"/>
    <w:rsid w:val="00A16FF5"/>
    <w:rsid w:val="00A17205"/>
    <w:rsid w:val="00A17FCC"/>
    <w:rsid w:val="00A21436"/>
    <w:rsid w:val="00A21AA3"/>
    <w:rsid w:val="00A22475"/>
    <w:rsid w:val="00A22E7D"/>
    <w:rsid w:val="00A2351D"/>
    <w:rsid w:val="00A236D8"/>
    <w:rsid w:val="00A23F57"/>
    <w:rsid w:val="00A24A8F"/>
    <w:rsid w:val="00A31146"/>
    <w:rsid w:val="00A3126D"/>
    <w:rsid w:val="00A31AB3"/>
    <w:rsid w:val="00A327FC"/>
    <w:rsid w:val="00A341B2"/>
    <w:rsid w:val="00A342A1"/>
    <w:rsid w:val="00A3594D"/>
    <w:rsid w:val="00A35956"/>
    <w:rsid w:val="00A35FA0"/>
    <w:rsid w:val="00A36042"/>
    <w:rsid w:val="00A365E8"/>
    <w:rsid w:val="00A371F4"/>
    <w:rsid w:val="00A37E00"/>
    <w:rsid w:val="00A403C1"/>
    <w:rsid w:val="00A414CA"/>
    <w:rsid w:val="00A41D0D"/>
    <w:rsid w:val="00A41F7F"/>
    <w:rsid w:val="00A42544"/>
    <w:rsid w:val="00A4313A"/>
    <w:rsid w:val="00A43D67"/>
    <w:rsid w:val="00A4494D"/>
    <w:rsid w:val="00A44F45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1B27"/>
    <w:rsid w:val="00A51E03"/>
    <w:rsid w:val="00A5201A"/>
    <w:rsid w:val="00A52749"/>
    <w:rsid w:val="00A52784"/>
    <w:rsid w:val="00A53F43"/>
    <w:rsid w:val="00A54C4B"/>
    <w:rsid w:val="00A56FE9"/>
    <w:rsid w:val="00A6031B"/>
    <w:rsid w:val="00A60A04"/>
    <w:rsid w:val="00A60BDA"/>
    <w:rsid w:val="00A62867"/>
    <w:rsid w:val="00A62C2C"/>
    <w:rsid w:val="00A63731"/>
    <w:rsid w:val="00A63830"/>
    <w:rsid w:val="00A63A6E"/>
    <w:rsid w:val="00A63DEE"/>
    <w:rsid w:val="00A646FB"/>
    <w:rsid w:val="00A649A7"/>
    <w:rsid w:val="00A66D8A"/>
    <w:rsid w:val="00A672A1"/>
    <w:rsid w:val="00A67466"/>
    <w:rsid w:val="00A70532"/>
    <w:rsid w:val="00A70559"/>
    <w:rsid w:val="00A7066F"/>
    <w:rsid w:val="00A70F92"/>
    <w:rsid w:val="00A73843"/>
    <w:rsid w:val="00A73DDC"/>
    <w:rsid w:val="00A7402A"/>
    <w:rsid w:val="00A742A4"/>
    <w:rsid w:val="00A75954"/>
    <w:rsid w:val="00A7647A"/>
    <w:rsid w:val="00A764A3"/>
    <w:rsid w:val="00A764CF"/>
    <w:rsid w:val="00A76C7E"/>
    <w:rsid w:val="00A76D42"/>
    <w:rsid w:val="00A7763B"/>
    <w:rsid w:val="00A803CA"/>
    <w:rsid w:val="00A83611"/>
    <w:rsid w:val="00A84851"/>
    <w:rsid w:val="00A84AF5"/>
    <w:rsid w:val="00A853CF"/>
    <w:rsid w:val="00A8558B"/>
    <w:rsid w:val="00A87416"/>
    <w:rsid w:val="00A8772E"/>
    <w:rsid w:val="00A87AFC"/>
    <w:rsid w:val="00A87CF8"/>
    <w:rsid w:val="00A90023"/>
    <w:rsid w:val="00A903A8"/>
    <w:rsid w:val="00A90995"/>
    <w:rsid w:val="00A912E1"/>
    <w:rsid w:val="00A9135D"/>
    <w:rsid w:val="00A92B4B"/>
    <w:rsid w:val="00A93805"/>
    <w:rsid w:val="00A93BE8"/>
    <w:rsid w:val="00A93CA6"/>
    <w:rsid w:val="00A94FEB"/>
    <w:rsid w:val="00A96937"/>
    <w:rsid w:val="00A96AF0"/>
    <w:rsid w:val="00A9758F"/>
    <w:rsid w:val="00A97BE1"/>
    <w:rsid w:val="00AA015F"/>
    <w:rsid w:val="00AA07C9"/>
    <w:rsid w:val="00AA188C"/>
    <w:rsid w:val="00AA25BA"/>
    <w:rsid w:val="00AA2C1C"/>
    <w:rsid w:val="00AA2E77"/>
    <w:rsid w:val="00AA334B"/>
    <w:rsid w:val="00AA33BA"/>
    <w:rsid w:val="00AA409C"/>
    <w:rsid w:val="00AA43F3"/>
    <w:rsid w:val="00AA4944"/>
    <w:rsid w:val="00AA52FB"/>
    <w:rsid w:val="00AA6714"/>
    <w:rsid w:val="00AA6F73"/>
    <w:rsid w:val="00AA7B65"/>
    <w:rsid w:val="00AB1615"/>
    <w:rsid w:val="00AB25E3"/>
    <w:rsid w:val="00AB26FA"/>
    <w:rsid w:val="00AB3AB8"/>
    <w:rsid w:val="00AB5459"/>
    <w:rsid w:val="00AB558E"/>
    <w:rsid w:val="00AB5E40"/>
    <w:rsid w:val="00AB7B63"/>
    <w:rsid w:val="00AB7F90"/>
    <w:rsid w:val="00AC0A35"/>
    <w:rsid w:val="00AC1F55"/>
    <w:rsid w:val="00AC26A2"/>
    <w:rsid w:val="00AC2782"/>
    <w:rsid w:val="00AC28EB"/>
    <w:rsid w:val="00AC2EF9"/>
    <w:rsid w:val="00AC35B2"/>
    <w:rsid w:val="00AC36F2"/>
    <w:rsid w:val="00AC403B"/>
    <w:rsid w:val="00AC4866"/>
    <w:rsid w:val="00AC52BB"/>
    <w:rsid w:val="00AC52EC"/>
    <w:rsid w:val="00AC5606"/>
    <w:rsid w:val="00AC58B5"/>
    <w:rsid w:val="00AD01A2"/>
    <w:rsid w:val="00AD0AAD"/>
    <w:rsid w:val="00AD1009"/>
    <w:rsid w:val="00AD1207"/>
    <w:rsid w:val="00AD1246"/>
    <w:rsid w:val="00AD222A"/>
    <w:rsid w:val="00AD275D"/>
    <w:rsid w:val="00AD2781"/>
    <w:rsid w:val="00AD3FA4"/>
    <w:rsid w:val="00AD4DF0"/>
    <w:rsid w:val="00AD625B"/>
    <w:rsid w:val="00AD6F24"/>
    <w:rsid w:val="00AD7B4A"/>
    <w:rsid w:val="00AE0179"/>
    <w:rsid w:val="00AE0277"/>
    <w:rsid w:val="00AE031D"/>
    <w:rsid w:val="00AE0677"/>
    <w:rsid w:val="00AE1322"/>
    <w:rsid w:val="00AE167E"/>
    <w:rsid w:val="00AE19AA"/>
    <w:rsid w:val="00AE2A31"/>
    <w:rsid w:val="00AE2AFA"/>
    <w:rsid w:val="00AE2D3A"/>
    <w:rsid w:val="00AE36F7"/>
    <w:rsid w:val="00AE5253"/>
    <w:rsid w:val="00AE56B9"/>
    <w:rsid w:val="00AE5B7D"/>
    <w:rsid w:val="00AE5FFB"/>
    <w:rsid w:val="00AF30BD"/>
    <w:rsid w:val="00AF3CA6"/>
    <w:rsid w:val="00AF4E85"/>
    <w:rsid w:val="00AF5FD7"/>
    <w:rsid w:val="00AF6162"/>
    <w:rsid w:val="00AF61DE"/>
    <w:rsid w:val="00AF6D06"/>
    <w:rsid w:val="00AF70F3"/>
    <w:rsid w:val="00AF776E"/>
    <w:rsid w:val="00AF799A"/>
    <w:rsid w:val="00B010C3"/>
    <w:rsid w:val="00B010E5"/>
    <w:rsid w:val="00B0118A"/>
    <w:rsid w:val="00B0178C"/>
    <w:rsid w:val="00B01813"/>
    <w:rsid w:val="00B01AD0"/>
    <w:rsid w:val="00B01B2E"/>
    <w:rsid w:val="00B03835"/>
    <w:rsid w:val="00B05B66"/>
    <w:rsid w:val="00B05BEC"/>
    <w:rsid w:val="00B05F5C"/>
    <w:rsid w:val="00B06817"/>
    <w:rsid w:val="00B1072D"/>
    <w:rsid w:val="00B10F36"/>
    <w:rsid w:val="00B11001"/>
    <w:rsid w:val="00B118F0"/>
    <w:rsid w:val="00B1302F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18F9"/>
    <w:rsid w:val="00B22718"/>
    <w:rsid w:val="00B22BF1"/>
    <w:rsid w:val="00B249B2"/>
    <w:rsid w:val="00B25E55"/>
    <w:rsid w:val="00B26A8E"/>
    <w:rsid w:val="00B26CF8"/>
    <w:rsid w:val="00B27ED9"/>
    <w:rsid w:val="00B30762"/>
    <w:rsid w:val="00B30D85"/>
    <w:rsid w:val="00B31D24"/>
    <w:rsid w:val="00B32AF8"/>
    <w:rsid w:val="00B33311"/>
    <w:rsid w:val="00B34879"/>
    <w:rsid w:val="00B34A8A"/>
    <w:rsid w:val="00B34CDE"/>
    <w:rsid w:val="00B34E0F"/>
    <w:rsid w:val="00B34E68"/>
    <w:rsid w:val="00B34EE0"/>
    <w:rsid w:val="00B35967"/>
    <w:rsid w:val="00B35B74"/>
    <w:rsid w:val="00B35F42"/>
    <w:rsid w:val="00B36319"/>
    <w:rsid w:val="00B368F0"/>
    <w:rsid w:val="00B36DF4"/>
    <w:rsid w:val="00B37087"/>
    <w:rsid w:val="00B37D75"/>
    <w:rsid w:val="00B403B8"/>
    <w:rsid w:val="00B408C6"/>
    <w:rsid w:val="00B409CD"/>
    <w:rsid w:val="00B41200"/>
    <w:rsid w:val="00B4156F"/>
    <w:rsid w:val="00B419D4"/>
    <w:rsid w:val="00B41A84"/>
    <w:rsid w:val="00B42143"/>
    <w:rsid w:val="00B4363B"/>
    <w:rsid w:val="00B44868"/>
    <w:rsid w:val="00B45B31"/>
    <w:rsid w:val="00B46A61"/>
    <w:rsid w:val="00B47786"/>
    <w:rsid w:val="00B50A96"/>
    <w:rsid w:val="00B50B1F"/>
    <w:rsid w:val="00B50EBE"/>
    <w:rsid w:val="00B5150D"/>
    <w:rsid w:val="00B51814"/>
    <w:rsid w:val="00B51B89"/>
    <w:rsid w:val="00B52033"/>
    <w:rsid w:val="00B52102"/>
    <w:rsid w:val="00B52310"/>
    <w:rsid w:val="00B53016"/>
    <w:rsid w:val="00B531F7"/>
    <w:rsid w:val="00B5324C"/>
    <w:rsid w:val="00B534FA"/>
    <w:rsid w:val="00B537FE"/>
    <w:rsid w:val="00B53BCE"/>
    <w:rsid w:val="00B53CE4"/>
    <w:rsid w:val="00B54BB5"/>
    <w:rsid w:val="00B56836"/>
    <w:rsid w:val="00B569C9"/>
    <w:rsid w:val="00B56F14"/>
    <w:rsid w:val="00B572DE"/>
    <w:rsid w:val="00B57483"/>
    <w:rsid w:val="00B602E8"/>
    <w:rsid w:val="00B6112F"/>
    <w:rsid w:val="00B629F5"/>
    <w:rsid w:val="00B63791"/>
    <w:rsid w:val="00B63A18"/>
    <w:rsid w:val="00B63EEA"/>
    <w:rsid w:val="00B65065"/>
    <w:rsid w:val="00B65CA9"/>
    <w:rsid w:val="00B670C8"/>
    <w:rsid w:val="00B702B1"/>
    <w:rsid w:val="00B70E19"/>
    <w:rsid w:val="00B710C7"/>
    <w:rsid w:val="00B71D7B"/>
    <w:rsid w:val="00B71D89"/>
    <w:rsid w:val="00B7212E"/>
    <w:rsid w:val="00B72682"/>
    <w:rsid w:val="00B72961"/>
    <w:rsid w:val="00B72D9D"/>
    <w:rsid w:val="00B73EBC"/>
    <w:rsid w:val="00B740D1"/>
    <w:rsid w:val="00B7414D"/>
    <w:rsid w:val="00B74E5C"/>
    <w:rsid w:val="00B74F75"/>
    <w:rsid w:val="00B756DB"/>
    <w:rsid w:val="00B7579E"/>
    <w:rsid w:val="00B80DA6"/>
    <w:rsid w:val="00B82FF2"/>
    <w:rsid w:val="00B842B5"/>
    <w:rsid w:val="00B84D10"/>
    <w:rsid w:val="00B852AA"/>
    <w:rsid w:val="00B86C44"/>
    <w:rsid w:val="00B872E1"/>
    <w:rsid w:val="00B87685"/>
    <w:rsid w:val="00B8784C"/>
    <w:rsid w:val="00B87DB3"/>
    <w:rsid w:val="00B9078E"/>
    <w:rsid w:val="00B917E4"/>
    <w:rsid w:val="00B91B37"/>
    <w:rsid w:val="00B92AF2"/>
    <w:rsid w:val="00B92B95"/>
    <w:rsid w:val="00B933DB"/>
    <w:rsid w:val="00B9348C"/>
    <w:rsid w:val="00B93A72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4BD2"/>
    <w:rsid w:val="00BA51D6"/>
    <w:rsid w:val="00BA52B0"/>
    <w:rsid w:val="00BA7AA1"/>
    <w:rsid w:val="00BA7E9E"/>
    <w:rsid w:val="00BB2F74"/>
    <w:rsid w:val="00BB3751"/>
    <w:rsid w:val="00BB43EF"/>
    <w:rsid w:val="00BB47E2"/>
    <w:rsid w:val="00BB4CB4"/>
    <w:rsid w:val="00BB5B9C"/>
    <w:rsid w:val="00BB7484"/>
    <w:rsid w:val="00BC1C1A"/>
    <w:rsid w:val="00BC3140"/>
    <w:rsid w:val="00BC36A0"/>
    <w:rsid w:val="00BC3F06"/>
    <w:rsid w:val="00BC4B69"/>
    <w:rsid w:val="00BC619D"/>
    <w:rsid w:val="00BC7DD1"/>
    <w:rsid w:val="00BD0B07"/>
    <w:rsid w:val="00BD25DA"/>
    <w:rsid w:val="00BD32DA"/>
    <w:rsid w:val="00BD371F"/>
    <w:rsid w:val="00BD69C7"/>
    <w:rsid w:val="00BD6D56"/>
    <w:rsid w:val="00BE0AE9"/>
    <w:rsid w:val="00BE1D12"/>
    <w:rsid w:val="00BE20F1"/>
    <w:rsid w:val="00BE2A1A"/>
    <w:rsid w:val="00BE46AE"/>
    <w:rsid w:val="00BE4E3D"/>
    <w:rsid w:val="00BE4FDB"/>
    <w:rsid w:val="00BE5289"/>
    <w:rsid w:val="00BE58BE"/>
    <w:rsid w:val="00BE6379"/>
    <w:rsid w:val="00BE644E"/>
    <w:rsid w:val="00BE7153"/>
    <w:rsid w:val="00BF09CA"/>
    <w:rsid w:val="00BF127A"/>
    <w:rsid w:val="00BF1BB0"/>
    <w:rsid w:val="00BF2077"/>
    <w:rsid w:val="00BF2181"/>
    <w:rsid w:val="00BF2A1A"/>
    <w:rsid w:val="00BF2AFD"/>
    <w:rsid w:val="00BF2F4D"/>
    <w:rsid w:val="00BF346C"/>
    <w:rsid w:val="00BF398E"/>
    <w:rsid w:val="00BF4A29"/>
    <w:rsid w:val="00BF5455"/>
    <w:rsid w:val="00BF63ED"/>
    <w:rsid w:val="00BF6C7E"/>
    <w:rsid w:val="00BF6CC5"/>
    <w:rsid w:val="00C00232"/>
    <w:rsid w:val="00C00AD3"/>
    <w:rsid w:val="00C00B74"/>
    <w:rsid w:val="00C01EA0"/>
    <w:rsid w:val="00C01F5C"/>
    <w:rsid w:val="00C025D2"/>
    <w:rsid w:val="00C026D2"/>
    <w:rsid w:val="00C02EAF"/>
    <w:rsid w:val="00C034F1"/>
    <w:rsid w:val="00C03774"/>
    <w:rsid w:val="00C055A2"/>
    <w:rsid w:val="00C0604C"/>
    <w:rsid w:val="00C06759"/>
    <w:rsid w:val="00C06C2F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15057"/>
    <w:rsid w:val="00C157B2"/>
    <w:rsid w:val="00C2013C"/>
    <w:rsid w:val="00C2062D"/>
    <w:rsid w:val="00C20A7E"/>
    <w:rsid w:val="00C21CBE"/>
    <w:rsid w:val="00C21F5F"/>
    <w:rsid w:val="00C23660"/>
    <w:rsid w:val="00C2394D"/>
    <w:rsid w:val="00C2547E"/>
    <w:rsid w:val="00C25D8B"/>
    <w:rsid w:val="00C26B98"/>
    <w:rsid w:val="00C26D14"/>
    <w:rsid w:val="00C26DA2"/>
    <w:rsid w:val="00C302E5"/>
    <w:rsid w:val="00C30466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B53"/>
    <w:rsid w:val="00C34ED1"/>
    <w:rsid w:val="00C3526B"/>
    <w:rsid w:val="00C35629"/>
    <w:rsid w:val="00C37559"/>
    <w:rsid w:val="00C40C08"/>
    <w:rsid w:val="00C41354"/>
    <w:rsid w:val="00C4217C"/>
    <w:rsid w:val="00C43400"/>
    <w:rsid w:val="00C43B49"/>
    <w:rsid w:val="00C43EE6"/>
    <w:rsid w:val="00C45D61"/>
    <w:rsid w:val="00C46129"/>
    <w:rsid w:val="00C46779"/>
    <w:rsid w:val="00C46C63"/>
    <w:rsid w:val="00C50188"/>
    <w:rsid w:val="00C52581"/>
    <w:rsid w:val="00C52BAB"/>
    <w:rsid w:val="00C52C0C"/>
    <w:rsid w:val="00C5379D"/>
    <w:rsid w:val="00C54B74"/>
    <w:rsid w:val="00C54EEC"/>
    <w:rsid w:val="00C55564"/>
    <w:rsid w:val="00C56263"/>
    <w:rsid w:val="00C57023"/>
    <w:rsid w:val="00C57C81"/>
    <w:rsid w:val="00C57CF4"/>
    <w:rsid w:val="00C60C69"/>
    <w:rsid w:val="00C616FF"/>
    <w:rsid w:val="00C630A5"/>
    <w:rsid w:val="00C63AA8"/>
    <w:rsid w:val="00C63BAE"/>
    <w:rsid w:val="00C645F5"/>
    <w:rsid w:val="00C65115"/>
    <w:rsid w:val="00C663BB"/>
    <w:rsid w:val="00C6659E"/>
    <w:rsid w:val="00C66D74"/>
    <w:rsid w:val="00C6790F"/>
    <w:rsid w:val="00C70D94"/>
    <w:rsid w:val="00C7139C"/>
    <w:rsid w:val="00C724BC"/>
    <w:rsid w:val="00C72C2E"/>
    <w:rsid w:val="00C7433D"/>
    <w:rsid w:val="00C7482A"/>
    <w:rsid w:val="00C74ABB"/>
    <w:rsid w:val="00C74DC5"/>
    <w:rsid w:val="00C75D86"/>
    <w:rsid w:val="00C76948"/>
    <w:rsid w:val="00C77810"/>
    <w:rsid w:val="00C77A59"/>
    <w:rsid w:val="00C802B3"/>
    <w:rsid w:val="00C80678"/>
    <w:rsid w:val="00C808BA"/>
    <w:rsid w:val="00C80EE3"/>
    <w:rsid w:val="00C80F27"/>
    <w:rsid w:val="00C82886"/>
    <w:rsid w:val="00C82F17"/>
    <w:rsid w:val="00C839D3"/>
    <w:rsid w:val="00C83A6A"/>
    <w:rsid w:val="00C83BD7"/>
    <w:rsid w:val="00C86BC2"/>
    <w:rsid w:val="00C875E1"/>
    <w:rsid w:val="00C87844"/>
    <w:rsid w:val="00C91300"/>
    <w:rsid w:val="00C9219B"/>
    <w:rsid w:val="00C92C1B"/>
    <w:rsid w:val="00C944A3"/>
    <w:rsid w:val="00C94893"/>
    <w:rsid w:val="00C95EEB"/>
    <w:rsid w:val="00C968F5"/>
    <w:rsid w:val="00C97A98"/>
    <w:rsid w:val="00C97CE5"/>
    <w:rsid w:val="00CA0029"/>
    <w:rsid w:val="00CA0A1F"/>
    <w:rsid w:val="00CA0B29"/>
    <w:rsid w:val="00CA1512"/>
    <w:rsid w:val="00CA2204"/>
    <w:rsid w:val="00CA225C"/>
    <w:rsid w:val="00CA3241"/>
    <w:rsid w:val="00CA366E"/>
    <w:rsid w:val="00CA393F"/>
    <w:rsid w:val="00CA467E"/>
    <w:rsid w:val="00CA4C6B"/>
    <w:rsid w:val="00CA6001"/>
    <w:rsid w:val="00CA673A"/>
    <w:rsid w:val="00CA79D4"/>
    <w:rsid w:val="00CA7DF8"/>
    <w:rsid w:val="00CB2203"/>
    <w:rsid w:val="00CB28EC"/>
    <w:rsid w:val="00CB2E72"/>
    <w:rsid w:val="00CB34D0"/>
    <w:rsid w:val="00CB4058"/>
    <w:rsid w:val="00CB69AC"/>
    <w:rsid w:val="00CB6AAB"/>
    <w:rsid w:val="00CB6F47"/>
    <w:rsid w:val="00CC1271"/>
    <w:rsid w:val="00CC16C8"/>
    <w:rsid w:val="00CC17E4"/>
    <w:rsid w:val="00CC207F"/>
    <w:rsid w:val="00CC2299"/>
    <w:rsid w:val="00CC25FF"/>
    <w:rsid w:val="00CC2819"/>
    <w:rsid w:val="00CC35FB"/>
    <w:rsid w:val="00CC3661"/>
    <w:rsid w:val="00CC44B2"/>
    <w:rsid w:val="00CC51A4"/>
    <w:rsid w:val="00CC568E"/>
    <w:rsid w:val="00CC6DCE"/>
    <w:rsid w:val="00CC71EF"/>
    <w:rsid w:val="00CD0153"/>
    <w:rsid w:val="00CD108C"/>
    <w:rsid w:val="00CD1A21"/>
    <w:rsid w:val="00CD1EAC"/>
    <w:rsid w:val="00CD2382"/>
    <w:rsid w:val="00CD3083"/>
    <w:rsid w:val="00CD3889"/>
    <w:rsid w:val="00CD38F9"/>
    <w:rsid w:val="00CD496D"/>
    <w:rsid w:val="00CD4F50"/>
    <w:rsid w:val="00CD4F5F"/>
    <w:rsid w:val="00CD6579"/>
    <w:rsid w:val="00CD65BE"/>
    <w:rsid w:val="00CD7FB4"/>
    <w:rsid w:val="00CE0263"/>
    <w:rsid w:val="00CE18F8"/>
    <w:rsid w:val="00CE1B09"/>
    <w:rsid w:val="00CE1D74"/>
    <w:rsid w:val="00CE32F9"/>
    <w:rsid w:val="00CE3F73"/>
    <w:rsid w:val="00CE5CF8"/>
    <w:rsid w:val="00CE7C12"/>
    <w:rsid w:val="00CE7CDD"/>
    <w:rsid w:val="00CF07ED"/>
    <w:rsid w:val="00CF1013"/>
    <w:rsid w:val="00CF1778"/>
    <w:rsid w:val="00CF20AD"/>
    <w:rsid w:val="00CF2B75"/>
    <w:rsid w:val="00CF2F14"/>
    <w:rsid w:val="00CF3613"/>
    <w:rsid w:val="00CF3CF6"/>
    <w:rsid w:val="00CF5851"/>
    <w:rsid w:val="00CF5CEB"/>
    <w:rsid w:val="00CF6E16"/>
    <w:rsid w:val="00CF790B"/>
    <w:rsid w:val="00D000D0"/>
    <w:rsid w:val="00D00743"/>
    <w:rsid w:val="00D011CA"/>
    <w:rsid w:val="00D0139C"/>
    <w:rsid w:val="00D01677"/>
    <w:rsid w:val="00D03739"/>
    <w:rsid w:val="00D03A4F"/>
    <w:rsid w:val="00D040D5"/>
    <w:rsid w:val="00D0411F"/>
    <w:rsid w:val="00D0456D"/>
    <w:rsid w:val="00D04F8D"/>
    <w:rsid w:val="00D05D61"/>
    <w:rsid w:val="00D07141"/>
    <w:rsid w:val="00D072D2"/>
    <w:rsid w:val="00D07FA6"/>
    <w:rsid w:val="00D101E8"/>
    <w:rsid w:val="00D10604"/>
    <w:rsid w:val="00D10FB9"/>
    <w:rsid w:val="00D1173C"/>
    <w:rsid w:val="00D131FB"/>
    <w:rsid w:val="00D13551"/>
    <w:rsid w:val="00D13B91"/>
    <w:rsid w:val="00D14CCF"/>
    <w:rsid w:val="00D14DEC"/>
    <w:rsid w:val="00D173B6"/>
    <w:rsid w:val="00D17801"/>
    <w:rsid w:val="00D20B5E"/>
    <w:rsid w:val="00D2209F"/>
    <w:rsid w:val="00D222DD"/>
    <w:rsid w:val="00D23CA1"/>
    <w:rsid w:val="00D24742"/>
    <w:rsid w:val="00D254EC"/>
    <w:rsid w:val="00D25C1B"/>
    <w:rsid w:val="00D26D53"/>
    <w:rsid w:val="00D27021"/>
    <w:rsid w:val="00D27131"/>
    <w:rsid w:val="00D2718F"/>
    <w:rsid w:val="00D306AE"/>
    <w:rsid w:val="00D30ED2"/>
    <w:rsid w:val="00D30F54"/>
    <w:rsid w:val="00D31CFD"/>
    <w:rsid w:val="00D32D0D"/>
    <w:rsid w:val="00D32DF7"/>
    <w:rsid w:val="00D34D82"/>
    <w:rsid w:val="00D3647E"/>
    <w:rsid w:val="00D36592"/>
    <w:rsid w:val="00D36A15"/>
    <w:rsid w:val="00D37018"/>
    <w:rsid w:val="00D37C6A"/>
    <w:rsid w:val="00D40358"/>
    <w:rsid w:val="00D40643"/>
    <w:rsid w:val="00D40FA0"/>
    <w:rsid w:val="00D41D79"/>
    <w:rsid w:val="00D430F5"/>
    <w:rsid w:val="00D438F4"/>
    <w:rsid w:val="00D43FD6"/>
    <w:rsid w:val="00D446C2"/>
    <w:rsid w:val="00D4608D"/>
    <w:rsid w:val="00D46F1C"/>
    <w:rsid w:val="00D46F47"/>
    <w:rsid w:val="00D47628"/>
    <w:rsid w:val="00D47944"/>
    <w:rsid w:val="00D4798E"/>
    <w:rsid w:val="00D502B7"/>
    <w:rsid w:val="00D505B7"/>
    <w:rsid w:val="00D5208F"/>
    <w:rsid w:val="00D52216"/>
    <w:rsid w:val="00D52439"/>
    <w:rsid w:val="00D5254F"/>
    <w:rsid w:val="00D5266A"/>
    <w:rsid w:val="00D526E5"/>
    <w:rsid w:val="00D52CBC"/>
    <w:rsid w:val="00D532D8"/>
    <w:rsid w:val="00D5389E"/>
    <w:rsid w:val="00D538A3"/>
    <w:rsid w:val="00D54AB6"/>
    <w:rsid w:val="00D55EC0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67403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574E"/>
    <w:rsid w:val="00D7753A"/>
    <w:rsid w:val="00D77D06"/>
    <w:rsid w:val="00D800C6"/>
    <w:rsid w:val="00D80A9D"/>
    <w:rsid w:val="00D81A3B"/>
    <w:rsid w:val="00D83958"/>
    <w:rsid w:val="00D83B3D"/>
    <w:rsid w:val="00D83C99"/>
    <w:rsid w:val="00D83F56"/>
    <w:rsid w:val="00D84903"/>
    <w:rsid w:val="00D84EF6"/>
    <w:rsid w:val="00D8569B"/>
    <w:rsid w:val="00D8583D"/>
    <w:rsid w:val="00D86C45"/>
    <w:rsid w:val="00D87697"/>
    <w:rsid w:val="00D87D80"/>
    <w:rsid w:val="00D9280C"/>
    <w:rsid w:val="00D9470A"/>
    <w:rsid w:val="00D96445"/>
    <w:rsid w:val="00D97666"/>
    <w:rsid w:val="00D979D4"/>
    <w:rsid w:val="00DA3507"/>
    <w:rsid w:val="00DA3F64"/>
    <w:rsid w:val="00DA4E8D"/>
    <w:rsid w:val="00DA5821"/>
    <w:rsid w:val="00DA62F1"/>
    <w:rsid w:val="00DA6442"/>
    <w:rsid w:val="00DA7446"/>
    <w:rsid w:val="00DB1D2F"/>
    <w:rsid w:val="00DB36A8"/>
    <w:rsid w:val="00DB37C5"/>
    <w:rsid w:val="00DB4227"/>
    <w:rsid w:val="00DB4410"/>
    <w:rsid w:val="00DB677D"/>
    <w:rsid w:val="00DC0119"/>
    <w:rsid w:val="00DC0151"/>
    <w:rsid w:val="00DC0655"/>
    <w:rsid w:val="00DC1050"/>
    <w:rsid w:val="00DC2FD3"/>
    <w:rsid w:val="00DC3DC9"/>
    <w:rsid w:val="00DC4276"/>
    <w:rsid w:val="00DC4959"/>
    <w:rsid w:val="00DC5F0E"/>
    <w:rsid w:val="00DC60B0"/>
    <w:rsid w:val="00DC6E89"/>
    <w:rsid w:val="00DD0564"/>
    <w:rsid w:val="00DD0887"/>
    <w:rsid w:val="00DD0F4B"/>
    <w:rsid w:val="00DD1599"/>
    <w:rsid w:val="00DD2116"/>
    <w:rsid w:val="00DD2818"/>
    <w:rsid w:val="00DD3278"/>
    <w:rsid w:val="00DD3B66"/>
    <w:rsid w:val="00DD3DF6"/>
    <w:rsid w:val="00DD3FA5"/>
    <w:rsid w:val="00DD4F78"/>
    <w:rsid w:val="00DD5283"/>
    <w:rsid w:val="00DD53EE"/>
    <w:rsid w:val="00DD5868"/>
    <w:rsid w:val="00DD71AA"/>
    <w:rsid w:val="00DD7A59"/>
    <w:rsid w:val="00DE055B"/>
    <w:rsid w:val="00DE0926"/>
    <w:rsid w:val="00DE13F8"/>
    <w:rsid w:val="00DE2F26"/>
    <w:rsid w:val="00DE327F"/>
    <w:rsid w:val="00DE4218"/>
    <w:rsid w:val="00DE4DFC"/>
    <w:rsid w:val="00DE5181"/>
    <w:rsid w:val="00DE7C62"/>
    <w:rsid w:val="00DE7E5F"/>
    <w:rsid w:val="00DF0322"/>
    <w:rsid w:val="00DF0D26"/>
    <w:rsid w:val="00DF11D3"/>
    <w:rsid w:val="00DF217B"/>
    <w:rsid w:val="00DF2DF8"/>
    <w:rsid w:val="00DF2FC1"/>
    <w:rsid w:val="00DF389D"/>
    <w:rsid w:val="00DF3FAC"/>
    <w:rsid w:val="00DF501E"/>
    <w:rsid w:val="00DF5300"/>
    <w:rsid w:val="00DF54F5"/>
    <w:rsid w:val="00DF654A"/>
    <w:rsid w:val="00DF6677"/>
    <w:rsid w:val="00DF728F"/>
    <w:rsid w:val="00DF7D2B"/>
    <w:rsid w:val="00E00836"/>
    <w:rsid w:val="00E01508"/>
    <w:rsid w:val="00E025F6"/>
    <w:rsid w:val="00E02BD4"/>
    <w:rsid w:val="00E04012"/>
    <w:rsid w:val="00E04533"/>
    <w:rsid w:val="00E051D1"/>
    <w:rsid w:val="00E06C4E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0B44"/>
    <w:rsid w:val="00E2181B"/>
    <w:rsid w:val="00E228B2"/>
    <w:rsid w:val="00E22F88"/>
    <w:rsid w:val="00E23959"/>
    <w:rsid w:val="00E24383"/>
    <w:rsid w:val="00E24581"/>
    <w:rsid w:val="00E2490D"/>
    <w:rsid w:val="00E26343"/>
    <w:rsid w:val="00E266D4"/>
    <w:rsid w:val="00E26DF9"/>
    <w:rsid w:val="00E27AF6"/>
    <w:rsid w:val="00E3018A"/>
    <w:rsid w:val="00E31096"/>
    <w:rsid w:val="00E321CB"/>
    <w:rsid w:val="00E323FF"/>
    <w:rsid w:val="00E32898"/>
    <w:rsid w:val="00E3393E"/>
    <w:rsid w:val="00E33FE1"/>
    <w:rsid w:val="00E344CA"/>
    <w:rsid w:val="00E347D3"/>
    <w:rsid w:val="00E34B1D"/>
    <w:rsid w:val="00E35303"/>
    <w:rsid w:val="00E3569C"/>
    <w:rsid w:val="00E35EC2"/>
    <w:rsid w:val="00E36876"/>
    <w:rsid w:val="00E378AB"/>
    <w:rsid w:val="00E379C7"/>
    <w:rsid w:val="00E4062E"/>
    <w:rsid w:val="00E412D8"/>
    <w:rsid w:val="00E41D03"/>
    <w:rsid w:val="00E41D17"/>
    <w:rsid w:val="00E41EE1"/>
    <w:rsid w:val="00E42785"/>
    <w:rsid w:val="00E42C48"/>
    <w:rsid w:val="00E44591"/>
    <w:rsid w:val="00E46004"/>
    <w:rsid w:val="00E460B9"/>
    <w:rsid w:val="00E46220"/>
    <w:rsid w:val="00E46579"/>
    <w:rsid w:val="00E46620"/>
    <w:rsid w:val="00E478A6"/>
    <w:rsid w:val="00E517CC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387E"/>
    <w:rsid w:val="00E644E0"/>
    <w:rsid w:val="00E64539"/>
    <w:rsid w:val="00E64830"/>
    <w:rsid w:val="00E64E70"/>
    <w:rsid w:val="00E65258"/>
    <w:rsid w:val="00E6558F"/>
    <w:rsid w:val="00E65739"/>
    <w:rsid w:val="00E6614D"/>
    <w:rsid w:val="00E665DF"/>
    <w:rsid w:val="00E669AE"/>
    <w:rsid w:val="00E66F6F"/>
    <w:rsid w:val="00E70AF1"/>
    <w:rsid w:val="00E70BA0"/>
    <w:rsid w:val="00E71CE2"/>
    <w:rsid w:val="00E71F38"/>
    <w:rsid w:val="00E727D8"/>
    <w:rsid w:val="00E72B96"/>
    <w:rsid w:val="00E73E45"/>
    <w:rsid w:val="00E74512"/>
    <w:rsid w:val="00E753B1"/>
    <w:rsid w:val="00E76148"/>
    <w:rsid w:val="00E766AB"/>
    <w:rsid w:val="00E774D6"/>
    <w:rsid w:val="00E802AF"/>
    <w:rsid w:val="00E80971"/>
    <w:rsid w:val="00E80D93"/>
    <w:rsid w:val="00E82930"/>
    <w:rsid w:val="00E82F42"/>
    <w:rsid w:val="00E8316A"/>
    <w:rsid w:val="00E8518F"/>
    <w:rsid w:val="00E8554D"/>
    <w:rsid w:val="00E858F7"/>
    <w:rsid w:val="00E85C3F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97364"/>
    <w:rsid w:val="00E97920"/>
    <w:rsid w:val="00EA1019"/>
    <w:rsid w:val="00EA1B51"/>
    <w:rsid w:val="00EA2310"/>
    <w:rsid w:val="00EA24AA"/>
    <w:rsid w:val="00EA2A6C"/>
    <w:rsid w:val="00EA3B05"/>
    <w:rsid w:val="00EA3F2A"/>
    <w:rsid w:val="00EA4090"/>
    <w:rsid w:val="00EA4316"/>
    <w:rsid w:val="00EA4F51"/>
    <w:rsid w:val="00EA5EE8"/>
    <w:rsid w:val="00EA6A9D"/>
    <w:rsid w:val="00EA6C3A"/>
    <w:rsid w:val="00EA6C4B"/>
    <w:rsid w:val="00EA6F7E"/>
    <w:rsid w:val="00EB029C"/>
    <w:rsid w:val="00EB0CC8"/>
    <w:rsid w:val="00EB111A"/>
    <w:rsid w:val="00EB1E24"/>
    <w:rsid w:val="00EB2240"/>
    <w:rsid w:val="00EB2950"/>
    <w:rsid w:val="00EB31BC"/>
    <w:rsid w:val="00EB33E4"/>
    <w:rsid w:val="00EB3851"/>
    <w:rsid w:val="00EB455F"/>
    <w:rsid w:val="00EB48F5"/>
    <w:rsid w:val="00EB4970"/>
    <w:rsid w:val="00EB51D4"/>
    <w:rsid w:val="00EB5C2A"/>
    <w:rsid w:val="00EB6D02"/>
    <w:rsid w:val="00EB6D69"/>
    <w:rsid w:val="00EB7525"/>
    <w:rsid w:val="00EC0929"/>
    <w:rsid w:val="00EC0BD9"/>
    <w:rsid w:val="00EC0EAE"/>
    <w:rsid w:val="00EC111D"/>
    <w:rsid w:val="00EC12DF"/>
    <w:rsid w:val="00EC18BA"/>
    <w:rsid w:val="00EC2E13"/>
    <w:rsid w:val="00EC520F"/>
    <w:rsid w:val="00EC76A5"/>
    <w:rsid w:val="00ED03EB"/>
    <w:rsid w:val="00ED093F"/>
    <w:rsid w:val="00ED0E55"/>
    <w:rsid w:val="00ED142A"/>
    <w:rsid w:val="00ED159D"/>
    <w:rsid w:val="00ED19D1"/>
    <w:rsid w:val="00ED2318"/>
    <w:rsid w:val="00ED26CD"/>
    <w:rsid w:val="00ED2A82"/>
    <w:rsid w:val="00ED2EA8"/>
    <w:rsid w:val="00ED3F40"/>
    <w:rsid w:val="00ED46D5"/>
    <w:rsid w:val="00ED4D9D"/>
    <w:rsid w:val="00ED5A0A"/>
    <w:rsid w:val="00ED5AF7"/>
    <w:rsid w:val="00EE127A"/>
    <w:rsid w:val="00EE13BD"/>
    <w:rsid w:val="00EE1C03"/>
    <w:rsid w:val="00EE1F81"/>
    <w:rsid w:val="00EE24AD"/>
    <w:rsid w:val="00EE266D"/>
    <w:rsid w:val="00EE4B71"/>
    <w:rsid w:val="00EE50E3"/>
    <w:rsid w:val="00EE534A"/>
    <w:rsid w:val="00EE609C"/>
    <w:rsid w:val="00EE6A84"/>
    <w:rsid w:val="00EE702B"/>
    <w:rsid w:val="00EF042F"/>
    <w:rsid w:val="00EF0658"/>
    <w:rsid w:val="00EF06B9"/>
    <w:rsid w:val="00EF079C"/>
    <w:rsid w:val="00EF1136"/>
    <w:rsid w:val="00EF14F1"/>
    <w:rsid w:val="00EF1507"/>
    <w:rsid w:val="00EF1530"/>
    <w:rsid w:val="00EF344E"/>
    <w:rsid w:val="00EF35F1"/>
    <w:rsid w:val="00EF417E"/>
    <w:rsid w:val="00EF4C99"/>
    <w:rsid w:val="00EF5C3C"/>
    <w:rsid w:val="00EF7149"/>
    <w:rsid w:val="00EF768A"/>
    <w:rsid w:val="00F00564"/>
    <w:rsid w:val="00F01358"/>
    <w:rsid w:val="00F01D57"/>
    <w:rsid w:val="00F0336C"/>
    <w:rsid w:val="00F043B3"/>
    <w:rsid w:val="00F04821"/>
    <w:rsid w:val="00F049FA"/>
    <w:rsid w:val="00F04CAD"/>
    <w:rsid w:val="00F05631"/>
    <w:rsid w:val="00F05645"/>
    <w:rsid w:val="00F06D42"/>
    <w:rsid w:val="00F06F55"/>
    <w:rsid w:val="00F07F52"/>
    <w:rsid w:val="00F10150"/>
    <w:rsid w:val="00F118B3"/>
    <w:rsid w:val="00F11D16"/>
    <w:rsid w:val="00F1255F"/>
    <w:rsid w:val="00F12D46"/>
    <w:rsid w:val="00F13C1F"/>
    <w:rsid w:val="00F14BC6"/>
    <w:rsid w:val="00F14EDB"/>
    <w:rsid w:val="00F15413"/>
    <w:rsid w:val="00F163EF"/>
    <w:rsid w:val="00F202B9"/>
    <w:rsid w:val="00F2084C"/>
    <w:rsid w:val="00F20D40"/>
    <w:rsid w:val="00F20E3A"/>
    <w:rsid w:val="00F2189E"/>
    <w:rsid w:val="00F220A5"/>
    <w:rsid w:val="00F22657"/>
    <w:rsid w:val="00F22C95"/>
    <w:rsid w:val="00F22CA8"/>
    <w:rsid w:val="00F22DB6"/>
    <w:rsid w:val="00F24DF5"/>
    <w:rsid w:val="00F2628D"/>
    <w:rsid w:val="00F273B4"/>
    <w:rsid w:val="00F27910"/>
    <w:rsid w:val="00F30F2A"/>
    <w:rsid w:val="00F329B1"/>
    <w:rsid w:val="00F33309"/>
    <w:rsid w:val="00F3476C"/>
    <w:rsid w:val="00F34BDA"/>
    <w:rsid w:val="00F34C71"/>
    <w:rsid w:val="00F34C9B"/>
    <w:rsid w:val="00F34FA5"/>
    <w:rsid w:val="00F35E7F"/>
    <w:rsid w:val="00F363F3"/>
    <w:rsid w:val="00F36D7D"/>
    <w:rsid w:val="00F40A14"/>
    <w:rsid w:val="00F41027"/>
    <w:rsid w:val="00F41246"/>
    <w:rsid w:val="00F41445"/>
    <w:rsid w:val="00F42858"/>
    <w:rsid w:val="00F45B43"/>
    <w:rsid w:val="00F4695F"/>
    <w:rsid w:val="00F46B46"/>
    <w:rsid w:val="00F47358"/>
    <w:rsid w:val="00F473CD"/>
    <w:rsid w:val="00F47D3F"/>
    <w:rsid w:val="00F5073B"/>
    <w:rsid w:val="00F526DA"/>
    <w:rsid w:val="00F532AE"/>
    <w:rsid w:val="00F54BAD"/>
    <w:rsid w:val="00F55396"/>
    <w:rsid w:val="00F5539D"/>
    <w:rsid w:val="00F55422"/>
    <w:rsid w:val="00F572A3"/>
    <w:rsid w:val="00F57D37"/>
    <w:rsid w:val="00F60133"/>
    <w:rsid w:val="00F60249"/>
    <w:rsid w:val="00F60381"/>
    <w:rsid w:val="00F60706"/>
    <w:rsid w:val="00F60AC2"/>
    <w:rsid w:val="00F61055"/>
    <w:rsid w:val="00F613A1"/>
    <w:rsid w:val="00F6157E"/>
    <w:rsid w:val="00F61638"/>
    <w:rsid w:val="00F62005"/>
    <w:rsid w:val="00F6253E"/>
    <w:rsid w:val="00F63BC3"/>
    <w:rsid w:val="00F643AD"/>
    <w:rsid w:val="00F64BD7"/>
    <w:rsid w:val="00F65212"/>
    <w:rsid w:val="00F65559"/>
    <w:rsid w:val="00F65FDE"/>
    <w:rsid w:val="00F66D35"/>
    <w:rsid w:val="00F703D5"/>
    <w:rsid w:val="00F70985"/>
    <w:rsid w:val="00F70A4B"/>
    <w:rsid w:val="00F70CC7"/>
    <w:rsid w:val="00F7106A"/>
    <w:rsid w:val="00F71282"/>
    <w:rsid w:val="00F72111"/>
    <w:rsid w:val="00F722F4"/>
    <w:rsid w:val="00F73D47"/>
    <w:rsid w:val="00F73FD8"/>
    <w:rsid w:val="00F76FDC"/>
    <w:rsid w:val="00F77CDD"/>
    <w:rsid w:val="00F813E2"/>
    <w:rsid w:val="00F816F7"/>
    <w:rsid w:val="00F8219C"/>
    <w:rsid w:val="00F829F3"/>
    <w:rsid w:val="00F8307F"/>
    <w:rsid w:val="00F83B6A"/>
    <w:rsid w:val="00F843EE"/>
    <w:rsid w:val="00F84B0E"/>
    <w:rsid w:val="00F84F04"/>
    <w:rsid w:val="00F860DF"/>
    <w:rsid w:val="00F86159"/>
    <w:rsid w:val="00F86419"/>
    <w:rsid w:val="00F8754F"/>
    <w:rsid w:val="00F8764F"/>
    <w:rsid w:val="00F876FC"/>
    <w:rsid w:val="00F901B9"/>
    <w:rsid w:val="00F90520"/>
    <w:rsid w:val="00F90B40"/>
    <w:rsid w:val="00F911F4"/>
    <w:rsid w:val="00F916D7"/>
    <w:rsid w:val="00F919B2"/>
    <w:rsid w:val="00F92843"/>
    <w:rsid w:val="00F9328F"/>
    <w:rsid w:val="00F93E22"/>
    <w:rsid w:val="00F9492F"/>
    <w:rsid w:val="00F94DFF"/>
    <w:rsid w:val="00F94E20"/>
    <w:rsid w:val="00F956C4"/>
    <w:rsid w:val="00F95B09"/>
    <w:rsid w:val="00F9711A"/>
    <w:rsid w:val="00FA0E1C"/>
    <w:rsid w:val="00FA13CD"/>
    <w:rsid w:val="00FA3EFE"/>
    <w:rsid w:val="00FA4AB5"/>
    <w:rsid w:val="00FA57F6"/>
    <w:rsid w:val="00FA6873"/>
    <w:rsid w:val="00FA69D7"/>
    <w:rsid w:val="00FA6AEF"/>
    <w:rsid w:val="00FA6EAA"/>
    <w:rsid w:val="00FB07F2"/>
    <w:rsid w:val="00FB1F1F"/>
    <w:rsid w:val="00FB209F"/>
    <w:rsid w:val="00FB22A3"/>
    <w:rsid w:val="00FB2B1F"/>
    <w:rsid w:val="00FB39AF"/>
    <w:rsid w:val="00FB401A"/>
    <w:rsid w:val="00FB475B"/>
    <w:rsid w:val="00FB5473"/>
    <w:rsid w:val="00FB61CE"/>
    <w:rsid w:val="00FB670E"/>
    <w:rsid w:val="00FB7195"/>
    <w:rsid w:val="00FB75C2"/>
    <w:rsid w:val="00FB7CDC"/>
    <w:rsid w:val="00FC114C"/>
    <w:rsid w:val="00FC1351"/>
    <w:rsid w:val="00FC1555"/>
    <w:rsid w:val="00FC1F3A"/>
    <w:rsid w:val="00FC2A4B"/>
    <w:rsid w:val="00FC2CB0"/>
    <w:rsid w:val="00FC548A"/>
    <w:rsid w:val="00FC58CE"/>
    <w:rsid w:val="00FC5AB9"/>
    <w:rsid w:val="00FC7E7F"/>
    <w:rsid w:val="00FD0A22"/>
    <w:rsid w:val="00FD0E96"/>
    <w:rsid w:val="00FD1B1D"/>
    <w:rsid w:val="00FD1EDB"/>
    <w:rsid w:val="00FD3316"/>
    <w:rsid w:val="00FD5570"/>
    <w:rsid w:val="00FD563D"/>
    <w:rsid w:val="00FD5797"/>
    <w:rsid w:val="00FD5F6D"/>
    <w:rsid w:val="00FD7945"/>
    <w:rsid w:val="00FD7B80"/>
    <w:rsid w:val="00FE05B2"/>
    <w:rsid w:val="00FE0B1F"/>
    <w:rsid w:val="00FE0EB1"/>
    <w:rsid w:val="00FE0FC3"/>
    <w:rsid w:val="00FE1274"/>
    <w:rsid w:val="00FE19BE"/>
    <w:rsid w:val="00FE1E8F"/>
    <w:rsid w:val="00FE283B"/>
    <w:rsid w:val="00FE2F3E"/>
    <w:rsid w:val="00FE38E7"/>
    <w:rsid w:val="00FE535C"/>
    <w:rsid w:val="00FE63CB"/>
    <w:rsid w:val="00FE722A"/>
    <w:rsid w:val="00FE7D4A"/>
    <w:rsid w:val="00FF04C7"/>
    <w:rsid w:val="00FF29AE"/>
    <w:rsid w:val="00FF544F"/>
    <w:rsid w:val="00FF5976"/>
    <w:rsid w:val="00FF6315"/>
    <w:rsid w:val="00FF74F9"/>
    <w:rsid w:val="00FF7716"/>
    <w:rsid w:val="00FF79EC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FC94B-1368-478E-87E2-4F34E613A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1022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katherine castañeda romero</cp:lastModifiedBy>
  <cp:revision>2</cp:revision>
  <cp:lastPrinted>2013-10-23T13:36:00Z</cp:lastPrinted>
  <dcterms:created xsi:type="dcterms:W3CDTF">2013-11-01T21:01:00Z</dcterms:created>
  <dcterms:modified xsi:type="dcterms:W3CDTF">2013-11-01T21:01:00Z</dcterms:modified>
</cp:coreProperties>
</file>