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64D" w:rsidRDefault="00DC6ECE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  <w:r>
        <w:rPr>
          <w:rFonts w:ascii="Calibri" w:hAnsi="Calibri"/>
          <w:b/>
          <w:bCs/>
          <w:noProof/>
          <w:color w:val="7F7F7F"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475881F1" wp14:editId="297DD61E">
            <wp:simplePos x="0" y="0"/>
            <wp:positionH relativeFrom="column">
              <wp:posOffset>-567055</wp:posOffset>
            </wp:positionH>
            <wp:positionV relativeFrom="paragraph">
              <wp:posOffset>-716915</wp:posOffset>
            </wp:positionV>
            <wp:extent cx="5612130" cy="3743325"/>
            <wp:effectExtent l="0" t="0" r="7620" b="9525"/>
            <wp:wrapSquare wrapText="bothSides"/>
            <wp:docPr id="5" name="Imagen 5" descr="C:\Facebook\Cabezote_Noviembre 18_ Bgnal_Gastr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Cabezote_Noviembre 18_ Bgnal_Gastro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DE1">
        <w:rPr>
          <w:b/>
          <w:bCs/>
          <w:noProof/>
          <w:color w:val="7F7F7F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4794B3E" wp14:editId="0C484911">
                <wp:simplePos x="0" y="0"/>
                <wp:positionH relativeFrom="column">
                  <wp:posOffset>-31750</wp:posOffset>
                </wp:positionH>
                <wp:positionV relativeFrom="paragraph">
                  <wp:posOffset>-718820</wp:posOffset>
                </wp:positionV>
                <wp:extent cx="1242060" cy="3744595"/>
                <wp:effectExtent l="0" t="0" r="15240" b="46355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2060" cy="3744595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oundrect id="Rectángulo redondeado 5" o:spid="_x0000_s1026" style="position:absolute;margin-left:-2.5pt;margin-top:-56.6pt;width:97.8pt;height:294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DzyIgMAAGAGAAAOAAAAZHJzL2Uyb0RvYy54bWysVcuO0zAU3SPxD5b3nTwmbZNq0tFMSxHS&#10;ACMGxNqNncTg2MF2mw6Ij+Fb+DGunaS0wAIhurDs2Pd1zj23V9eHRqA904YrmePoIsSIyUJRLqsc&#10;v3u7maQYGUskJUJJluNHZvD18umTq65dsFjVSlCmETiRZtG1Oa6tbRdBYIqaNcRcqJZJuCyVboiF&#10;o64CqkkH3hsRxGE4CzqlaatVwYyBr+v+Ei+9/7JkhX1dloZZJHIMuVm/ar9u3Rosr8ii0qSteTGk&#10;Qf4hi4ZwCUGPrtbEErTT/DdXDS+0Mqq0F4VqAlWWvGC+BqgmCn+p5qEmLfO1ADimPcJk/p/b4tX+&#10;XiNOcxzPMJKkAY7eAGrfv8lqJxTSjCpJGaEKTR1YXWsWYPPQ3mtXrmnvVPHRIKlWNZEVu9FadTU8&#10;hxQj9z44M3AHA6Zo271UFEKRnVUet0OpG+cQEEEHT8/jkR52sKiAj1GcxOEMWCzg7nKeJNPM5xSQ&#10;xWjeamOfM9Ugt8mxVjtJXTk+BtnfGetJokOlhH7AqGwEUL4nAs2jdHQ4vAXXo8uBXbrhQiCt7Htu&#10;a0+Qy9NfmtG9Qa0CAPrPRlfbldAIAuR4438eGOgV05v1r6PQ/bynM5Pb2Xr9LD0xgZyqMZTgEgHu&#10;OZ4mvTkyBREM6OzR9w3pU3ahhHSrVK4Ex834hXmhDNmrnWX6oaYdotxhGKeXGYiYclDNZQr4Z3OM&#10;iKhA7oXV+I9QnBUQh9N0Nu8ZEG1NeiSmvto+i+G5z+gY3p/OMoM+GHJ0HeHV9SWDpghv42yymaXz&#10;SbJJppNsHqaTMMpus1mYZMl689XFjpJFzSll8o5LNio9Sv5OScPM6TXqtY4614/zkTAl+BHls+Kz&#10;eLVerwb2zOkz35tQP1k4vTyT1O8t4aLfB+cp93AcoH+BthEJry4nqF6YW0UfQVzQnK753FiGTa30&#10;Z4w6GHE5Np92RDOMxAsJ/ZlFSeJmoj8k03kMB316sz29IbIAVzm2wL7frmw/R3et5lUNkSLPsVQ3&#10;IOqSW8etE3yf1XCAMeYrGEaum5OnZ//q5x/D8gcAAAD//wMAUEsDBBQABgAIAAAAIQB7cAe74gAA&#10;AAsBAAAPAAAAZHJzL2Rvd25yZXYueG1sTI/NTsMwEITvSLyDtUjcWjuBhjbEqRDiR+KCWqjE0YlN&#10;EhGvI9tN0rdne4LTarSjmW+K7Wx7NhofOocSkqUAZrB2usNGwufH82INLESFWvUOjYSTCbAtLy8K&#10;lWs34c6M+9gwCsGQKwltjEPOeahbY1VYusEg/b6dtyqS9A3XXk0UbnueCpFxqzqkhlYN5rE19c/+&#10;aKlk+pqrsRNh95YeXsTru988nSopr6/mh3tg0czxzwxnfEKHkpgqd0QdWC9hsaIpkW6S3KTAzo6N&#10;yIBVEm7vshXwsuD/N5S/AAAA//8DAFBLAQItABQABgAIAAAAIQC2gziS/gAAAOEBAAATAAAAAAAA&#10;AAAAAAAAAAAAAABbQ29udGVudF9UeXBlc10ueG1sUEsBAi0AFAAGAAgAAAAhADj9If/WAAAAlAEA&#10;AAsAAAAAAAAAAAAAAAAALwEAAF9yZWxzLy5yZWxzUEsBAi0AFAAGAAgAAAAhABSAPPIiAwAAYAYA&#10;AA4AAAAAAAAAAAAAAAAALgIAAGRycy9lMm9Eb2MueG1sUEsBAi0AFAAGAAgAAAAhAHtwB7viAAAA&#10;CwEAAA8AAAAAAAAAAAAAAAAAfAUAAGRycy9kb3ducmV2LnhtbFBLBQYAAAAABAAEAPMAAACLBgAA&#10;AAA=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="001115F0" w:rsidRPr="003E5DE1">
        <w:rPr>
          <w:b/>
          <w:bCs/>
          <w:noProof/>
          <w:color w:val="7F7F7F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B053E8" wp14:editId="258FB0AB">
                <wp:simplePos x="0" y="0"/>
                <wp:positionH relativeFrom="column">
                  <wp:posOffset>95216</wp:posOffset>
                </wp:positionH>
                <wp:positionV relativeFrom="paragraph">
                  <wp:posOffset>-611093</wp:posOffset>
                </wp:positionV>
                <wp:extent cx="1045210" cy="3569457"/>
                <wp:effectExtent l="0" t="0" r="0" b="0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3569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DE1" w:rsidRPr="00504AC5" w:rsidRDefault="001115F0" w:rsidP="00DB3691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>Mañana jueves 21 de noviembre inicia la XI edición del Congreso Gastronómico de Popayán. Una variada agenda académica, cultural y artística tendrá el evento que reúne a payaneses y visitantes.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7.5pt;margin-top:-48.1pt;width:82.3pt;height:281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vktgIAAMIFAAAOAAAAZHJzL2Uyb0RvYy54bWysVMlu2zAQvRfoPxC8K1pCLxIiB4llFQXS&#10;BUj7AbRIWUQlUiVpy2nRf++Qsh07vXTTQSA5wzdvZh7n5nbftWjHtRFK5ji+ijDislJMyE2OP38q&#10;gzlGxlLJaKskz/ETN/h28frVzdBnPFGNahnXCECkyYY+x421fRaGpmp4R82V6rkEY610Ry1s9SZk&#10;mg6A3rVhEkXTcFCa9VpV3Bg4LUYjXnj8uuaV/VDXhlvU5hi4Wf/X/r92/3BxQ7ONpn0jqgMN+hcs&#10;OiokBD1BFdRStNXiF6hOVFoZVdurSnWhqmtRcZ8DZBNHL7J5bGjPfS5QHNOfymT+H2z1fvdRI8Fy&#10;nMwwkrSDHi23lGmFGEeW761CU1eloTcZOD/24G7392oP3fYZm/5BVV8MkmrZULnhd1qroeGUAcvY&#10;3QzPro44xoGsh3eKQTS6tcoD7WvduRJCURCgQ7eeTh0CHqhyISMySWIwVWC7nkxTMpn5GDQ7Xu+1&#10;sW+46pBb5FiDBDw83T0Y6+jQ7OjioklVirb1MmjlxQE4jicQHK46m6Phu/o9jdLVfDUnAUmmq4BE&#10;RRHclUsSTMt4Nimui+WyiH+4uDHJGsEYly7MUWEx+b0OHrQ+auOkMaNawRyco2T0Zr1sNdpRUHjp&#10;v0NBztzCSxq+CJDLi5TihET3SRqU0/ksICWZBOksmgdRnN6n04ikpCgvU3oQkv97SmjIcTpJJqOa&#10;/jg3mnXCwgxpRZfjeeQ+VwCaOQ2uJPNrS0U7rs9K4eg/lwLafWy0V6wT6ShXu1/vAcXJeK3YE2hX&#10;K1AWqBAGHywapb9hNMAQybH5uqWaY9S+laD/NCbETR2/AakmsNHnlvW5hcoKoHJsMRqXSztOqm2v&#10;xaaBSOOLk+oO3kwtvJqfWR1eGgwKn9RhqLlJdL73Xs+jd/ETAAD//wMAUEsDBBQABgAIAAAAIQAN&#10;yuQE3gAAAAoBAAAPAAAAZHJzL2Rvd25yZXYueG1sTI9Bb4JAFITvTfwPm2fSmy41BYSyGGPisW1q&#10;TXp9sk8gsm8Juwr++66n9jiZycw3xWYynbjR4FrLCl6WEQjiyuqWawXH7/1iDcJ5ZI2dZVJwJweb&#10;cvZUYK7tyF90O/hahBJ2OSpovO9zKV3VkEG3tD1x8M52MOiDHGqpBxxDuenkKooSabDlsNBgT7uG&#10;qsvhahTE9j0dpyr6vKTH/c9Hf87ua/RKPc+n7RsIT5P/C8MDP6BDGZhO9sraiS7oOFzxChZZsgLx&#10;CKRZAuKk4DWJM5BlIf9fKH8BAAD//wMAUEsBAi0AFAAGAAgAAAAhALaDOJL+AAAA4QEAABMAAAAA&#10;AAAAAAAAAAAAAAAAAFtDb250ZW50X1R5cGVzXS54bWxQSwECLQAUAAYACAAAACEAOP0h/9YAAACU&#10;AQAACwAAAAAAAAAAAAAAAAAvAQAAX3JlbHMvLnJlbHNQSwECLQAUAAYACAAAACEA54H75LYCAADC&#10;BQAADgAAAAAAAAAAAAAAAAAuAgAAZHJzL2Uyb0RvYy54bWxQSwECLQAUAAYACAAAACEADcrkBN4A&#10;AAAKAQAADwAAAAAAAAAAAAAAAAAQBQAAZHJzL2Rvd25yZXYueG1sUEsFBgAAAAAEAAQA8wAAABsG&#10;AAAAAA==&#10;" filled="f" stroked="f" strokecolor="white">
                <v:textbox>
                  <w:txbxContent>
                    <w:p w:rsidR="003E5DE1" w:rsidRPr="00504AC5" w:rsidRDefault="001115F0" w:rsidP="00DB3691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>Mañana jueves 21 de noviembre inicia la XI edición del Congreso Gastronómico de Popayán. Una variada agenda académica, cultural y artística tendrá el evento que reúne a payaneses y visitantes.</w:t>
                      </w:r>
                    </w:p>
                  </w:txbxContent>
                </v:textbox>
              </v:shape>
            </w:pict>
          </mc:Fallback>
        </mc:AlternateContent>
      </w:r>
    </w:p>
    <w:p w:rsidR="0093064D" w:rsidRDefault="0093064D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</w:p>
    <w:p w:rsidR="0051365D" w:rsidRDefault="003F5A40">
      <w:pPr>
        <w:rPr>
          <w:rFonts w:ascii="MS Reference Sans Serif" w:hAnsi="MS Reference Sans Serif"/>
          <w:b/>
          <w:sz w:val="30"/>
          <w:szCs w:val="30"/>
        </w:rPr>
      </w:pPr>
      <w:r w:rsidRPr="0051365D">
        <w:rPr>
          <w:bCs/>
          <w:i/>
          <w:noProof/>
          <w:color w:val="7F7F7F"/>
          <w:lang w:eastAsia="es-CO"/>
        </w:rPr>
        <mc:AlternateContent>
          <mc:Choice Requires="wps">
            <w:drawing>
              <wp:anchor distT="0" distB="0" distL="114300" distR="457200" simplePos="0" relativeHeight="251676672" behindDoc="0" locked="0" layoutInCell="0" allowOverlap="1" wp14:anchorId="138A50E3" wp14:editId="3C4DD92D">
                <wp:simplePos x="0" y="0"/>
                <wp:positionH relativeFrom="margin">
                  <wp:posOffset>-94615</wp:posOffset>
                </wp:positionH>
                <wp:positionV relativeFrom="margin">
                  <wp:posOffset>2574925</wp:posOffset>
                </wp:positionV>
                <wp:extent cx="5722620" cy="6998970"/>
                <wp:effectExtent l="9525" t="66675" r="97155" b="20955"/>
                <wp:wrapSquare wrapText="bothSides"/>
                <wp:docPr id="6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722620" cy="699897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D4BBC" w:rsidRDefault="00BD4BBC" w:rsidP="00BD4BBC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BD4BBC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D11749" w:rsidRDefault="00D11749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Entrega de ‘Las llaves de la ciudad’ al embajador de Ecuador en Colombia, </w:t>
                            </w:r>
                            <w:r w:rsidR="00BE10B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César Raúl Vallejo Corral</w:t>
                            </w:r>
                          </w:p>
                          <w:p w:rsidR="00BE10B9" w:rsidRDefault="00BE10B9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Jueves 21 de noviembre</w:t>
                            </w:r>
                          </w:p>
                          <w:p w:rsidR="00BE10B9" w:rsidRDefault="00BE10B9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5:00 p.m.</w:t>
                            </w:r>
                          </w:p>
                          <w:p w:rsidR="00BE10B9" w:rsidRDefault="00BE10B9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Despacho del Alcalde</w:t>
                            </w:r>
                          </w:p>
                          <w:p w:rsidR="00BE10B9" w:rsidRDefault="00BE10B9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F71ACF" w:rsidRDefault="00F71ACF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F71AC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Inauguración </w:t>
                            </w:r>
                            <w:r w:rsidR="00307981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del XI </w:t>
                            </w:r>
                            <w:r w:rsidRPr="00F71AC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Congreso Gastronómico de Popayán</w:t>
                            </w:r>
                          </w:p>
                          <w:p w:rsidR="00F71ACF" w:rsidRPr="00F71ACF" w:rsidRDefault="00F71ACF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 w:rsidR="00CD331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Jueves 21 de noviembre</w:t>
                            </w:r>
                          </w:p>
                          <w:p w:rsidR="00F71ACF" w:rsidRPr="00CD331A" w:rsidRDefault="00F71ACF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Hora:</w:t>
                            </w:r>
                            <w:r w:rsidR="00CD331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  <w:r w:rsidR="00CD331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6:00 p.m.</w:t>
                            </w:r>
                          </w:p>
                          <w:p w:rsidR="00F71ACF" w:rsidRDefault="00F71ACF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="00CD331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Teatro Municipal ‘Guillermo Valencia’ </w:t>
                            </w:r>
                          </w:p>
                          <w:p w:rsidR="00F05199" w:rsidRDefault="00F05199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F05199" w:rsidRDefault="00F05199" w:rsidP="00F0519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E351A6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Foro ‘Por una vida libre de violencias para mujeres lesbianas y trans en el Departamento’</w:t>
                            </w:r>
                          </w:p>
                          <w:p w:rsidR="00F05199" w:rsidRPr="00E351A6" w:rsidRDefault="00F05199" w:rsidP="00F0519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 w:rsidRPr="00E351A6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Viernes 22 de noviembre</w:t>
                            </w:r>
                          </w:p>
                          <w:p w:rsidR="00F05199" w:rsidRPr="00E351A6" w:rsidRDefault="00F05199" w:rsidP="00F0519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8:00 a.m.</w:t>
                            </w:r>
                          </w:p>
                          <w:p w:rsidR="00F05199" w:rsidRDefault="00F05199" w:rsidP="00F0519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Auditorio del CAM</w:t>
                            </w:r>
                          </w:p>
                          <w:p w:rsidR="00BD4BBC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BD4BBC" w:rsidRDefault="000C70D9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Feria de la tecnología </w:t>
                            </w:r>
                          </w:p>
                          <w:p w:rsidR="00BD4BBC" w:rsidRPr="00501DAA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Viernes </w:t>
                            </w:r>
                            <w:r w:rsidR="000C70D9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22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de noviembre</w:t>
                            </w:r>
                          </w:p>
                          <w:p w:rsidR="00BD4BBC" w:rsidRPr="00054035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8:</w:t>
                            </w:r>
                            <w:r w:rsidR="000C70D9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0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0 a.m.</w:t>
                            </w:r>
                            <w:r w:rsidR="000C70D9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– 4:00 p.m.</w:t>
                            </w:r>
                          </w:p>
                          <w:p w:rsidR="00BD4BBC" w:rsidRDefault="00BD4BBC" w:rsidP="001115F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="000C70D9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Parque ‘Francisco José de Caldas’</w:t>
                            </w:r>
                          </w:p>
                          <w:p w:rsidR="00B77623" w:rsidRDefault="00B77623" w:rsidP="001115F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DA3F3A" w:rsidRDefault="00B77623" w:rsidP="00DC6E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Rueda de prensa </w:t>
                            </w:r>
                            <w:r w:rsidR="0026564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‘</w:t>
                            </w:r>
                            <w:r w:rsidR="0026564F" w:rsidRPr="0026564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TIC </w:t>
                            </w:r>
                            <w:r w:rsidR="00942478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  <w:r w:rsidR="00DA3F3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al Parque’ </w:t>
                            </w:r>
                            <w:r w:rsidR="0026564F" w:rsidRPr="0026564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y expansión de los negocios de la </w:t>
                            </w:r>
                            <w:r w:rsidR="0026564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empresa a nivel nacional</w:t>
                            </w:r>
                          </w:p>
                          <w:p w:rsidR="00DC6ECE" w:rsidRPr="00DC6ECE" w:rsidRDefault="00DC6ECE" w:rsidP="00DC6E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Lunes 25 de noviembre</w:t>
                            </w:r>
                          </w:p>
                          <w:p w:rsidR="00DC6ECE" w:rsidRPr="00DC6ECE" w:rsidRDefault="00DC6ECE" w:rsidP="00DC6E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9:00 a.m.</w:t>
                            </w:r>
                          </w:p>
                          <w:p w:rsidR="00DC6ECE" w:rsidRPr="00DC6ECE" w:rsidRDefault="00DC6ECE" w:rsidP="00DC6E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="00FC7F6D" w:rsidRPr="00FC7F6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Sala de Juntas de </w:t>
                            </w:r>
                            <w:r w:rsidR="00FC7F6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Emtel</w:t>
                            </w:r>
                            <w:r w:rsidR="002D0CCB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, sede principal </w:t>
                            </w:r>
                            <w:r w:rsidR="00DA3F3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calle 5 #5-69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7" type="#_x0000_t185" style="position:absolute;margin-left:-7.45pt;margin-top:202.75pt;width:450.6pt;height:551.1pt;rotation:90;z-index:251676672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mO4wIAAN4FAAAOAAAAZHJzL2Uyb0RvYy54bWysVO1u0zAU/Y/EO1j+3+VjaZpGS6fRtAhp&#10;QKXBA7ix05g5drDdpgPx7lw7abeCkBCilSLf2Dk+95x7783tsRXowLThShY4ugoxYrJSlMtdgT9/&#10;Wk8yjIwlkhKhJCvwEzP4dvH61U3f5SxWjRKUaQQg0uR9V+DG2i4PAlM1rCXmSnVMwmatdEsshHoX&#10;UE16QG9FEIdhGvRK006rihkDb8thEy88fl2zyn6sa8MsEgUGbtY/tX9u3TNY3JB8p0nX8GqkQf6B&#10;RUu4hEvPUCWxBO01/w2q5ZVWRtX2qlJtoOqaV8znANlE4S/ZPDSkYz4XEMd0Z5nM/4OtPhw2GnFa&#10;4BQjSVqwaKk0qG+ZQbGTp+9MDqceuo12CZruXlWPBkm1bIjcsTutVd8wQoFU5M4HFx+4wMCnaNu/&#10;VxTQyd4qr9Sx1i3SChyZJqH7+begCDp6e57O9rCjRRW8nM7iOI3BxQr20vk8m8+8gQHJHZhj12lj&#10;3zLVIrco8FaT6pHZDeHao5PDvbHeJjomS+gXjOpWgOkHIlAUZumQBcnHw4B+QnVfSrXmQviyERL1&#10;kHQ8G7kbJTh1u14nvdsuhUaAWuBknUVvSq8OKPjymFZ7ST2a03A1ri3hYljD7UI6POaLeaTvCD00&#10;tB/TNLCMrjGi3CU9vc6y2AVQ5lE2f9bWvKSUhe4/qCK6hgxEp94I5yLwHI779elCH1xQAXNGUs4m&#10;X/Lf5+F8la2yZJLE6WqShGU5uVsvk0m6jmbT8rpcLsvoh7s6SvKGU8qkU+3UflHyd+U9DoKhcc4N&#10;eKHuRcZ/MiG4pDGkeIQyAQ1O2fmidnU89IM9bo++aXytuBrfKvoEVe7rGSoUJiI40Sj9DaMepkuB&#10;zdc90Qwj8U5Cp8RxlkLVIHsRaR/NoySBre3FFpEVoBXYYjQsl3aYYvtO810Dl0XeS6nuoMFqbk+d&#10;OBCDZBxLGCI+rXHguSn1Mvannsfy4icAAAD//wMAUEsDBBQABgAIAAAAIQB1q4F54AAAAA0BAAAP&#10;AAAAZHJzL2Rvd25yZXYueG1sTI/LTsMwEEX3SPyDNUjsWjtVE5o0TlVVAoklBcHWiYckxY8kdtvw&#10;9wwrWM7M0Z17yt1sDbvgFHrvJCRLAQxd43XvWglvr4+LDbAQldPKeIcSvjHArrq9KVWh/dW94OUY&#10;W0YhLhRKQhfjUHAemg6tCks/oKPbp5+sijROLdeTulK4NXwlRMat6h196NSAhw6br+PZUkrIx+f8&#10;fRzS8VDbj715OjW0l/d3834LLOIc/2D4rU/VoaJOtT87HZiRsEiSdE2shFRkZEVIvsnIpiZ2LR5W&#10;wKuS/7eofgAAAP//AwBQSwECLQAUAAYACAAAACEAtoM4kv4AAADhAQAAEwAAAAAAAAAAAAAAAAAA&#10;AAAAW0NvbnRlbnRfVHlwZXNdLnhtbFBLAQItABQABgAIAAAAIQA4/SH/1gAAAJQBAAALAAAAAAAA&#10;AAAAAAAAAC8BAABfcmVscy8ucmVsc1BLAQItABQABgAIAAAAIQCxbumO4wIAAN4FAAAOAAAAAAAA&#10;AAAAAAAAAC4CAABkcnMvZTJvRG9jLnhtbFBLAQItABQABgAIAAAAIQB1q4F54AAAAA0BAAAPAAAA&#10;AAAAAAAAAAAAAD0FAABkcnMvZG93bnJldi54bWxQSwUGAAAAAAQABADzAAAASgYAAAAA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BD4BBC" w:rsidRDefault="00BD4BBC" w:rsidP="00BD4BBC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BD4BBC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D11749" w:rsidRDefault="00D11749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Entrega de ‘Las llaves de la ciudad’ al embajador de Ecuador en Colombia, </w:t>
                      </w:r>
                      <w:r w:rsidR="00BE10B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César Raúl Vallejo Corral</w:t>
                      </w:r>
                    </w:p>
                    <w:p w:rsidR="00BE10B9" w:rsidRDefault="00BE10B9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Jueves 21 de noviembre</w:t>
                      </w:r>
                    </w:p>
                    <w:p w:rsidR="00BE10B9" w:rsidRDefault="00BE10B9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5:00 p.m.</w:t>
                      </w:r>
                    </w:p>
                    <w:p w:rsidR="00BE10B9" w:rsidRDefault="00BE10B9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Despacho del Alcalde</w:t>
                      </w:r>
                    </w:p>
                    <w:p w:rsidR="00BE10B9" w:rsidRDefault="00BE10B9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F71ACF" w:rsidRDefault="00F71ACF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F71AC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Inauguración </w:t>
                      </w:r>
                      <w:r w:rsidR="00307981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del XI </w:t>
                      </w:r>
                      <w:r w:rsidRPr="00F71AC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Congreso Gastronómico de Popayán</w:t>
                      </w:r>
                    </w:p>
                    <w:p w:rsidR="00F71ACF" w:rsidRPr="00F71ACF" w:rsidRDefault="00F71ACF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 w:rsidR="00CD331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Jueves 21 de noviembre</w:t>
                      </w:r>
                    </w:p>
                    <w:p w:rsidR="00F71ACF" w:rsidRPr="00CD331A" w:rsidRDefault="00F71ACF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Hora:</w:t>
                      </w:r>
                      <w:r w:rsidR="00CD331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</w:t>
                      </w:r>
                      <w:r w:rsidR="00CD331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6:00 p.m.</w:t>
                      </w:r>
                    </w:p>
                    <w:p w:rsidR="00F71ACF" w:rsidRDefault="00F71ACF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="00CD331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Teatro Municipal ‘Guillermo Valencia’ </w:t>
                      </w:r>
                    </w:p>
                    <w:p w:rsidR="00F05199" w:rsidRDefault="00F05199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F05199" w:rsidRDefault="00F05199" w:rsidP="00F0519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E351A6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Foro ‘Por una vida libre de violencias para mujeres lesbianas y trans en el Departamento’</w:t>
                      </w:r>
                    </w:p>
                    <w:p w:rsidR="00F05199" w:rsidRPr="00E351A6" w:rsidRDefault="00F05199" w:rsidP="00F0519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 w:rsidRPr="00E351A6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Viernes 22 de noviembre</w:t>
                      </w:r>
                    </w:p>
                    <w:p w:rsidR="00F05199" w:rsidRPr="00E351A6" w:rsidRDefault="00F05199" w:rsidP="00F0519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8:00 a.m.</w:t>
                      </w:r>
                    </w:p>
                    <w:p w:rsidR="00F05199" w:rsidRDefault="00F05199" w:rsidP="00F0519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Auditorio del CAM</w:t>
                      </w:r>
                    </w:p>
                    <w:p w:rsidR="00BD4BBC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BD4BBC" w:rsidRDefault="000C70D9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Feria de la tecnología </w:t>
                      </w:r>
                    </w:p>
                    <w:p w:rsidR="00BD4BBC" w:rsidRPr="00501DAA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Viernes </w:t>
                      </w:r>
                      <w:r w:rsidR="000C70D9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22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de noviembre</w:t>
                      </w:r>
                    </w:p>
                    <w:p w:rsidR="00BD4BBC" w:rsidRPr="00054035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8:</w:t>
                      </w:r>
                      <w:r w:rsidR="000C70D9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0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0 a.m.</w:t>
                      </w:r>
                      <w:r w:rsidR="000C70D9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– 4:00 p.m.</w:t>
                      </w:r>
                    </w:p>
                    <w:p w:rsidR="00BD4BBC" w:rsidRDefault="00BD4BBC" w:rsidP="001115F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="000C70D9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Parque ‘Francisco José de Caldas’</w:t>
                      </w:r>
                    </w:p>
                    <w:p w:rsidR="00B77623" w:rsidRDefault="00B77623" w:rsidP="001115F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DA3F3A" w:rsidRDefault="00B77623" w:rsidP="00DC6E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Rueda de prensa </w:t>
                      </w:r>
                      <w:r w:rsidR="0026564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‘</w:t>
                      </w:r>
                      <w:r w:rsidR="0026564F" w:rsidRPr="0026564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TIC </w:t>
                      </w:r>
                      <w:r w:rsidR="00942478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</w:t>
                      </w:r>
                      <w:r w:rsidR="00DA3F3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al Parque’ </w:t>
                      </w:r>
                      <w:r w:rsidR="0026564F" w:rsidRPr="0026564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y expansión de los negocios de la </w:t>
                      </w:r>
                      <w:r w:rsidR="0026564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empresa a nivel nacional</w:t>
                      </w:r>
                    </w:p>
                    <w:p w:rsidR="00DC6ECE" w:rsidRPr="00DC6ECE" w:rsidRDefault="00DC6ECE" w:rsidP="00DC6E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Lunes 25 de noviembre</w:t>
                      </w:r>
                    </w:p>
                    <w:p w:rsidR="00DC6ECE" w:rsidRPr="00DC6ECE" w:rsidRDefault="00DC6ECE" w:rsidP="00DC6E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9:00 a.m.</w:t>
                      </w:r>
                    </w:p>
                    <w:p w:rsidR="00DC6ECE" w:rsidRPr="00DC6ECE" w:rsidRDefault="00DC6ECE" w:rsidP="00DC6E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="00FC7F6D" w:rsidRPr="00FC7F6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Sala de Juntas de </w:t>
                      </w:r>
                      <w:r w:rsidR="00FC7F6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Emtel</w:t>
                      </w:r>
                      <w:r w:rsidR="002D0CCB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, sede principal </w:t>
                      </w:r>
                      <w:r w:rsidR="00DA3F3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calle 5 #5-69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1365D">
        <w:rPr>
          <w:rFonts w:ascii="MS Reference Sans Serif" w:hAnsi="MS Reference Sans Serif"/>
          <w:b/>
          <w:sz w:val="30"/>
          <w:szCs w:val="30"/>
        </w:rPr>
        <w:br w:type="page"/>
      </w:r>
    </w:p>
    <w:p w:rsidR="002761BE" w:rsidRPr="002761BE" w:rsidRDefault="002761BE" w:rsidP="002761BE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  <w:r w:rsidRPr="002761BE">
        <w:rPr>
          <w:rFonts w:ascii="MS Reference Sans Serif" w:hAnsi="MS Reference Sans Serif" w:cs="Microsoft Sans Serif"/>
          <w:b/>
          <w:sz w:val="30"/>
          <w:szCs w:val="30"/>
        </w:rPr>
        <w:lastRenderedPageBreak/>
        <w:t>Los vecinos del sector de Catay tendrán mejores garantías de seguridad</w:t>
      </w:r>
    </w:p>
    <w:p w:rsidR="002761BE" w:rsidRPr="002761BE" w:rsidRDefault="00187140" w:rsidP="002761BE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noProof/>
          <w:sz w:val="24"/>
          <w:szCs w:val="24"/>
          <w:lang w:eastAsia="es-CO"/>
        </w:rPr>
        <w:drawing>
          <wp:anchor distT="0" distB="0" distL="114300" distR="114300" simplePos="0" relativeHeight="251682816" behindDoc="0" locked="0" layoutInCell="1" allowOverlap="1" wp14:anchorId="5DE2D6A0" wp14:editId="6250AECF">
            <wp:simplePos x="0" y="0"/>
            <wp:positionH relativeFrom="column">
              <wp:posOffset>-635</wp:posOffset>
            </wp:positionH>
            <wp:positionV relativeFrom="paragraph">
              <wp:posOffset>26670</wp:posOffset>
            </wp:positionV>
            <wp:extent cx="3560445" cy="2372995"/>
            <wp:effectExtent l="0" t="0" r="1905" b="8255"/>
            <wp:wrapSquare wrapText="bothSides"/>
            <wp:docPr id="11" name="Imagen 11" descr="C:\Facebook\IMG_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7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1BE" w:rsidRPr="002761BE">
        <w:rPr>
          <w:rFonts w:ascii="MS Reference Sans Serif" w:hAnsi="MS Reference Sans Serif" w:cs="Microsoft Sans Serif"/>
          <w:sz w:val="24"/>
          <w:szCs w:val="24"/>
        </w:rPr>
        <w:t>En la mañana de hoy el mandatario de los payaneses, Francisco Fuentes Meneses, atendió a los comerciantes y habitantes del sector de Catay, quienes expusieron ante la primera autoridad la difícil situación que viven desde mucho tiempo atrás en materia de seguridad y espacio público, principalmente.</w:t>
      </w:r>
      <w:r w:rsidRPr="0018714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61BE" w:rsidRPr="002761BE" w:rsidRDefault="002761BE" w:rsidP="002761BE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2761BE">
        <w:rPr>
          <w:rFonts w:ascii="MS Reference Sans Serif" w:hAnsi="MS Reference Sans Serif" w:cs="Microsoft Sans Serif"/>
          <w:sz w:val="24"/>
          <w:szCs w:val="24"/>
        </w:rPr>
        <w:t>“El sector de Catay tradicionalmente ha sido en Popayán un lugar de encuentro de los jóvenes payaneses, sin embargo</w:t>
      </w:r>
      <w:r w:rsidR="00047342">
        <w:rPr>
          <w:rFonts w:ascii="MS Reference Sans Serif" w:hAnsi="MS Reference Sans Serif" w:cs="Microsoft Sans Serif"/>
          <w:sz w:val="24"/>
          <w:szCs w:val="24"/>
        </w:rPr>
        <w:t>,</w:t>
      </w:r>
      <w:r w:rsidRPr="002761BE">
        <w:rPr>
          <w:rFonts w:ascii="MS Reference Sans Serif" w:hAnsi="MS Reference Sans Serif" w:cs="Microsoft Sans Serif"/>
          <w:sz w:val="24"/>
          <w:szCs w:val="24"/>
        </w:rPr>
        <w:t xml:space="preserve"> la problemática inicia cuando ellos asumen conductas que van en contra de los derechos de las demás personas, por ello</w:t>
      </w:r>
      <w:r w:rsidR="00047342">
        <w:rPr>
          <w:rFonts w:ascii="MS Reference Sans Serif" w:hAnsi="MS Reference Sans Serif" w:cs="Microsoft Sans Serif"/>
          <w:sz w:val="24"/>
          <w:szCs w:val="24"/>
        </w:rPr>
        <w:t>,</w:t>
      </w:r>
      <w:r w:rsidRPr="002761BE">
        <w:rPr>
          <w:rFonts w:ascii="MS Reference Sans Serif" w:hAnsi="MS Reference Sans Serif" w:cs="Microsoft Sans Serif"/>
          <w:sz w:val="24"/>
          <w:szCs w:val="24"/>
        </w:rPr>
        <w:t xml:space="preserve"> con la Secretaría de Gobierno y la Policía Metropolitana se adelantarán a partir de la fecha acciones para tomar el control”, indicó el alcalde Francisco Fuentes.</w:t>
      </w:r>
    </w:p>
    <w:p w:rsidR="002761BE" w:rsidRPr="002761BE" w:rsidRDefault="002761BE" w:rsidP="002761BE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2761BE">
        <w:rPr>
          <w:rFonts w:ascii="MS Reference Sans Serif" w:hAnsi="MS Reference Sans Serif" w:cs="Microsoft Sans Serif"/>
          <w:sz w:val="24"/>
          <w:szCs w:val="24"/>
        </w:rPr>
        <w:t>Compromisos como permanencia de unidades policivas, control para no permitir el parqueo de vehículos y motocicletas, instalación de luminarias de alumbrado público y vigilancia y control a los establecimientos públicos, fueron asumidos por la administración municipal.</w:t>
      </w:r>
    </w:p>
    <w:p w:rsidR="002761BE" w:rsidRPr="002761BE" w:rsidRDefault="002761BE" w:rsidP="002761BE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2761BE">
        <w:rPr>
          <w:rFonts w:ascii="MS Reference Sans Serif" w:hAnsi="MS Reference Sans Serif" w:cs="Microsoft Sans Serif"/>
          <w:sz w:val="24"/>
          <w:szCs w:val="24"/>
        </w:rPr>
        <w:t>Por su parte</w:t>
      </w:r>
      <w:r w:rsidR="00047342">
        <w:rPr>
          <w:rFonts w:ascii="MS Reference Sans Serif" w:hAnsi="MS Reference Sans Serif" w:cs="Microsoft Sans Serif"/>
          <w:sz w:val="24"/>
          <w:szCs w:val="24"/>
        </w:rPr>
        <w:t>,</w:t>
      </w:r>
      <w:r w:rsidRPr="002761BE">
        <w:rPr>
          <w:rFonts w:ascii="MS Reference Sans Serif" w:hAnsi="MS Reference Sans Serif" w:cs="Microsoft Sans Serif"/>
          <w:sz w:val="24"/>
          <w:szCs w:val="24"/>
        </w:rPr>
        <w:t xml:space="preserve"> Byron  Arévalo, representante de los comerciantes</w:t>
      </w:r>
      <w:r w:rsidR="00047342">
        <w:rPr>
          <w:rFonts w:ascii="MS Reference Sans Serif" w:hAnsi="MS Reference Sans Serif" w:cs="Microsoft Sans Serif"/>
          <w:sz w:val="24"/>
          <w:szCs w:val="24"/>
        </w:rPr>
        <w:t>,</w:t>
      </w:r>
      <w:r w:rsidRPr="002761BE">
        <w:rPr>
          <w:rFonts w:ascii="MS Reference Sans Serif" w:hAnsi="MS Reference Sans Serif" w:cs="Microsoft Sans Serif"/>
          <w:sz w:val="24"/>
          <w:szCs w:val="24"/>
        </w:rPr>
        <w:t xml:space="preserve"> expresó su complacencia</w:t>
      </w:r>
      <w:r w:rsidR="00047342">
        <w:rPr>
          <w:rFonts w:ascii="MS Reference Sans Serif" w:hAnsi="MS Reference Sans Serif" w:cs="Microsoft Sans Serif"/>
          <w:sz w:val="24"/>
          <w:szCs w:val="24"/>
        </w:rPr>
        <w:t>:</w:t>
      </w:r>
      <w:r w:rsidRPr="002761BE">
        <w:rPr>
          <w:rFonts w:ascii="MS Reference Sans Serif" w:hAnsi="MS Reference Sans Serif" w:cs="Microsoft Sans Serif"/>
          <w:sz w:val="24"/>
          <w:szCs w:val="24"/>
        </w:rPr>
        <w:t xml:space="preserve"> “esperamos el apoyo para dar solución a la </w:t>
      </w:r>
      <w:r w:rsidRPr="002761BE">
        <w:rPr>
          <w:rFonts w:ascii="MS Reference Sans Serif" w:hAnsi="MS Reference Sans Serif" w:cs="Microsoft Sans Serif"/>
          <w:sz w:val="24"/>
          <w:szCs w:val="24"/>
        </w:rPr>
        <w:lastRenderedPageBreak/>
        <w:t>problemática</w:t>
      </w:r>
      <w:r w:rsidR="00047342">
        <w:rPr>
          <w:rFonts w:ascii="MS Reference Sans Serif" w:hAnsi="MS Reference Sans Serif" w:cs="Microsoft Sans Serif"/>
          <w:sz w:val="24"/>
          <w:szCs w:val="24"/>
        </w:rPr>
        <w:t xml:space="preserve"> para </w:t>
      </w:r>
      <w:r w:rsidRPr="002761BE">
        <w:rPr>
          <w:rFonts w:ascii="MS Reference Sans Serif" w:hAnsi="MS Reference Sans Serif" w:cs="Microsoft Sans Serif"/>
          <w:sz w:val="24"/>
          <w:szCs w:val="24"/>
        </w:rPr>
        <w:t>control</w:t>
      </w:r>
      <w:r w:rsidR="00047342">
        <w:rPr>
          <w:rFonts w:ascii="MS Reference Sans Serif" w:hAnsi="MS Reference Sans Serif" w:cs="Microsoft Sans Serif"/>
          <w:sz w:val="24"/>
          <w:szCs w:val="24"/>
        </w:rPr>
        <w:t xml:space="preserve">ar </w:t>
      </w:r>
      <w:r w:rsidRPr="002761BE">
        <w:rPr>
          <w:rFonts w:ascii="MS Reference Sans Serif" w:hAnsi="MS Reference Sans Serif" w:cs="Microsoft Sans Serif"/>
          <w:sz w:val="24"/>
          <w:szCs w:val="24"/>
        </w:rPr>
        <w:t>el consumo de alcohol y sustancias sicoactivas, pues estos malos hábitos son el mayor foco de inseguridad”.</w:t>
      </w:r>
    </w:p>
    <w:p w:rsidR="002761BE" w:rsidRPr="002761BE" w:rsidRDefault="00746A02" w:rsidP="002761BE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noProof/>
          <w:sz w:val="24"/>
          <w:szCs w:val="24"/>
          <w:lang w:eastAsia="es-CO"/>
        </w:rPr>
        <w:drawing>
          <wp:anchor distT="0" distB="0" distL="114300" distR="114300" simplePos="0" relativeHeight="251683840" behindDoc="0" locked="0" layoutInCell="1" allowOverlap="1" wp14:anchorId="31E56DE3" wp14:editId="49B56AB7">
            <wp:simplePos x="0" y="0"/>
            <wp:positionH relativeFrom="column">
              <wp:posOffset>1680845</wp:posOffset>
            </wp:positionH>
            <wp:positionV relativeFrom="paragraph">
              <wp:posOffset>-536575</wp:posOffset>
            </wp:positionV>
            <wp:extent cx="3871595" cy="2580640"/>
            <wp:effectExtent l="0" t="0" r="0" b="0"/>
            <wp:wrapSquare wrapText="bothSides"/>
            <wp:docPr id="12" name="Imagen 12" descr="C:\Facebook\IMG_7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7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342">
        <w:rPr>
          <w:rFonts w:ascii="MS Reference Sans Serif" w:hAnsi="MS Reference Sans Serif" w:cs="Microsoft Sans Serif"/>
          <w:sz w:val="24"/>
          <w:szCs w:val="24"/>
        </w:rPr>
        <w:t xml:space="preserve">La </w:t>
      </w:r>
      <w:r w:rsidR="002761BE" w:rsidRPr="002761BE">
        <w:rPr>
          <w:rFonts w:ascii="MS Reference Sans Serif" w:hAnsi="MS Reference Sans Serif" w:cs="Microsoft Sans Serif"/>
          <w:sz w:val="24"/>
          <w:szCs w:val="24"/>
        </w:rPr>
        <w:t>comunidad expresó su agradecimiento por la atención del burgomaestre y su buena voluntad.</w:t>
      </w:r>
    </w:p>
    <w:p w:rsidR="002761BE" w:rsidRPr="002761BE" w:rsidRDefault="002761BE" w:rsidP="002761BE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2761BE">
        <w:rPr>
          <w:rFonts w:ascii="MS Reference Sans Serif" w:hAnsi="MS Reference Sans Serif" w:cs="Microsoft Sans Serif"/>
          <w:sz w:val="24"/>
          <w:szCs w:val="24"/>
        </w:rPr>
        <w:t>En un mes se realizará un nuevo encuentro para hacer seguimiento a los compromisos planteados y evaluar los resultados.</w:t>
      </w:r>
    </w:p>
    <w:p w:rsidR="002761BE" w:rsidRDefault="002761BE" w:rsidP="002761BE">
      <w:pPr>
        <w:jc w:val="both"/>
      </w:pPr>
    </w:p>
    <w:p w:rsidR="006F1987" w:rsidRPr="006F1987" w:rsidRDefault="00D74338" w:rsidP="00D74338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>Población v</w:t>
      </w:r>
      <w:r w:rsidR="00180669">
        <w:rPr>
          <w:rFonts w:ascii="MS Reference Sans Serif" w:hAnsi="MS Reference Sans Serif"/>
          <w:b/>
          <w:sz w:val="30"/>
          <w:szCs w:val="30"/>
        </w:rPr>
        <w:t>íctima</w:t>
      </w:r>
      <w:r w:rsidR="00673ECA">
        <w:rPr>
          <w:rFonts w:ascii="MS Reference Sans Serif" w:hAnsi="MS Reference Sans Serif"/>
          <w:b/>
          <w:sz w:val="30"/>
          <w:szCs w:val="30"/>
        </w:rPr>
        <w:t xml:space="preserve"> tendr</w:t>
      </w:r>
      <w:r w:rsidR="00E117EA">
        <w:rPr>
          <w:rFonts w:ascii="MS Reference Sans Serif" w:hAnsi="MS Reference Sans Serif"/>
          <w:b/>
          <w:sz w:val="30"/>
          <w:szCs w:val="30"/>
        </w:rPr>
        <w:t>á</w:t>
      </w:r>
      <w:r w:rsidR="00673ECA">
        <w:rPr>
          <w:rFonts w:ascii="MS Reference Sans Serif" w:hAnsi="MS Reference Sans Serif"/>
          <w:b/>
          <w:sz w:val="30"/>
          <w:szCs w:val="30"/>
        </w:rPr>
        <w:t xml:space="preserve"> </w:t>
      </w:r>
      <w:r w:rsidR="00C0126E">
        <w:rPr>
          <w:rFonts w:ascii="MS Reference Sans Serif" w:hAnsi="MS Reference Sans Serif"/>
          <w:b/>
          <w:sz w:val="30"/>
          <w:szCs w:val="30"/>
        </w:rPr>
        <w:t>centro</w:t>
      </w:r>
      <w:r w:rsidR="00673ECA">
        <w:rPr>
          <w:rFonts w:ascii="MS Reference Sans Serif" w:hAnsi="MS Reference Sans Serif"/>
          <w:b/>
          <w:sz w:val="30"/>
          <w:szCs w:val="30"/>
        </w:rPr>
        <w:t xml:space="preserve"> de atención </w:t>
      </w:r>
    </w:p>
    <w:p w:rsidR="00DF0D58" w:rsidRDefault="00746A02" w:rsidP="004D3D6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84864" behindDoc="0" locked="0" layoutInCell="1" allowOverlap="1" wp14:anchorId="71916B22" wp14:editId="72C7F35B">
            <wp:simplePos x="0" y="0"/>
            <wp:positionH relativeFrom="column">
              <wp:posOffset>1825625</wp:posOffset>
            </wp:positionH>
            <wp:positionV relativeFrom="paragraph">
              <wp:posOffset>54610</wp:posOffset>
            </wp:positionV>
            <wp:extent cx="3808730" cy="2538730"/>
            <wp:effectExtent l="0" t="0" r="1270" b="0"/>
            <wp:wrapSquare wrapText="bothSides"/>
            <wp:docPr id="13" name="Imagen 13" descr="C:\Facebook\IMG_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IMG_7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4B1">
        <w:rPr>
          <w:rFonts w:ascii="MS Reference Sans Serif" w:hAnsi="MS Reference Sans Serif"/>
          <w:sz w:val="24"/>
          <w:szCs w:val="24"/>
        </w:rPr>
        <w:t>A</w:t>
      </w:r>
      <w:r w:rsidR="00673ECA">
        <w:rPr>
          <w:rFonts w:ascii="MS Reference Sans Serif" w:hAnsi="MS Reference Sans Serif"/>
          <w:sz w:val="24"/>
          <w:szCs w:val="24"/>
        </w:rPr>
        <w:t>vances frente a la construcción de</w:t>
      </w:r>
      <w:r w:rsidR="00C0126E">
        <w:rPr>
          <w:rFonts w:ascii="MS Reference Sans Serif" w:hAnsi="MS Reference Sans Serif"/>
          <w:sz w:val="24"/>
          <w:szCs w:val="24"/>
        </w:rPr>
        <w:t>l Centro Regional de Atención a Víctimas</w:t>
      </w:r>
      <w:r w:rsidR="009A74B1">
        <w:rPr>
          <w:rFonts w:ascii="MS Reference Sans Serif" w:hAnsi="MS Reference Sans Serif"/>
          <w:sz w:val="24"/>
          <w:szCs w:val="24"/>
        </w:rPr>
        <w:t xml:space="preserve">, que </w:t>
      </w:r>
      <w:r w:rsidR="00E117EA">
        <w:rPr>
          <w:rFonts w:ascii="MS Reference Sans Serif" w:hAnsi="MS Reference Sans Serif"/>
          <w:sz w:val="24"/>
          <w:szCs w:val="24"/>
        </w:rPr>
        <w:t xml:space="preserve">será en el antiguo </w:t>
      </w:r>
      <w:r w:rsidR="009A74B1">
        <w:rPr>
          <w:rFonts w:ascii="MS Reference Sans Serif" w:hAnsi="MS Reference Sans Serif"/>
          <w:sz w:val="24"/>
          <w:szCs w:val="24"/>
        </w:rPr>
        <w:t>centro recreativo Palmolive</w:t>
      </w:r>
      <w:r w:rsidR="00623DEC">
        <w:rPr>
          <w:rFonts w:ascii="MS Reference Sans Serif" w:hAnsi="MS Reference Sans Serif"/>
          <w:sz w:val="24"/>
          <w:szCs w:val="24"/>
        </w:rPr>
        <w:t xml:space="preserve">, fueron abordados en el Comité de Justicia Transicional del municipio de Popayán que se desarrolló en </w:t>
      </w:r>
      <w:r w:rsidR="00623DEC">
        <w:rPr>
          <w:rFonts w:ascii="MS Reference Sans Serif" w:hAnsi="MS Reference Sans Serif"/>
          <w:sz w:val="24"/>
          <w:szCs w:val="24"/>
        </w:rPr>
        <w:lastRenderedPageBreak/>
        <w:t xml:space="preserve">la tarde de este martes. </w:t>
      </w:r>
    </w:p>
    <w:p w:rsidR="00A71690" w:rsidRDefault="00DF0D58" w:rsidP="004D3D6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Según el secretario de Gobierno, Nino Andrés Erazo, </w:t>
      </w:r>
      <w:r w:rsidR="00C371C6">
        <w:rPr>
          <w:rFonts w:ascii="MS Reference Sans Serif" w:hAnsi="MS Reference Sans Serif"/>
          <w:sz w:val="24"/>
          <w:szCs w:val="24"/>
        </w:rPr>
        <w:t>funcionarios de la Secretaría General organi</w:t>
      </w:r>
      <w:r w:rsidR="00A2687A">
        <w:rPr>
          <w:rFonts w:ascii="MS Reference Sans Serif" w:hAnsi="MS Reference Sans Serif"/>
          <w:sz w:val="24"/>
          <w:szCs w:val="24"/>
        </w:rPr>
        <w:t xml:space="preserve">zan </w:t>
      </w:r>
      <w:r w:rsidR="004315EA">
        <w:rPr>
          <w:rFonts w:ascii="MS Reference Sans Serif" w:hAnsi="MS Reference Sans Serif"/>
          <w:sz w:val="24"/>
          <w:szCs w:val="24"/>
        </w:rPr>
        <w:t xml:space="preserve">los </w:t>
      </w:r>
      <w:r w:rsidR="003E0C77">
        <w:rPr>
          <w:rFonts w:ascii="MS Reference Sans Serif" w:hAnsi="MS Reference Sans Serif"/>
          <w:sz w:val="24"/>
          <w:szCs w:val="24"/>
        </w:rPr>
        <w:t xml:space="preserve">documentos necesarios para </w:t>
      </w:r>
      <w:r w:rsidR="00D579C2">
        <w:rPr>
          <w:rFonts w:ascii="MS Reference Sans Serif" w:hAnsi="MS Reference Sans Serif"/>
          <w:sz w:val="24"/>
          <w:szCs w:val="24"/>
        </w:rPr>
        <w:t xml:space="preserve">comenzar los estudios previos por parte de planeación, </w:t>
      </w:r>
      <w:r w:rsidR="00160B9D">
        <w:rPr>
          <w:rFonts w:ascii="MS Reference Sans Serif" w:hAnsi="MS Reference Sans Serif"/>
          <w:sz w:val="24"/>
          <w:szCs w:val="24"/>
        </w:rPr>
        <w:t xml:space="preserve">los cuales serán presentados en </w:t>
      </w:r>
      <w:r w:rsidR="00D579C2">
        <w:rPr>
          <w:rFonts w:ascii="MS Reference Sans Serif" w:hAnsi="MS Reference Sans Serif"/>
          <w:sz w:val="24"/>
          <w:szCs w:val="24"/>
        </w:rPr>
        <w:t xml:space="preserve">Bogotá </w:t>
      </w:r>
      <w:r w:rsidR="005365F9">
        <w:rPr>
          <w:rFonts w:ascii="MS Reference Sans Serif" w:hAnsi="MS Reference Sans Serif"/>
          <w:sz w:val="24"/>
          <w:szCs w:val="24"/>
        </w:rPr>
        <w:t>el pr</w:t>
      </w:r>
      <w:r w:rsidR="00160B9D">
        <w:rPr>
          <w:rFonts w:ascii="MS Reference Sans Serif" w:hAnsi="MS Reference Sans Serif"/>
          <w:sz w:val="24"/>
          <w:szCs w:val="24"/>
        </w:rPr>
        <w:t>óximo</w:t>
      </w:r>
      <w:r w:rsidR="00B81495">
        <w:rPr>
          <w:rFonts w:ascii="MS Reference Sans Serif" w:hAnsi="MS Reference Sans Serif"/>
          <w:sz w:val="24"/>
          <w:szCs w:val="24"/>
        </w:rPr>
        <w:t xml:space="preserve"> año</w:t>
      </w:r>
      <w:r w:rsidR="00160B9D">
        <w:rPr>
          <w:rFonts w:ascii="MS Reference Sans Serif" w:hAnsi="MS Reference Sans Serif"/>
          <w:sz w:val="24"/>
          <w:szCs w:val="24"/>
        </w:rPr>
        <w:t xml:space="preserve">, con el fin de que </w:t>
      </w:r>
      <w:r w:rsidR="00C10078">
        <w:rPr>
          <w:rFonts w:ascii="MS Reference Sans Serif" w:hAnsi="MS Reference Sans Serif"/>
          <w:sz w:val="24"/>
          <w:szCs w:val="24"/>
        </w:rPr>
        <w:t xml:space="preserve">sean asignados recursos para la construcción de este </w:t>
      </w:r>
      <w:r w:rsidR="00160B9D">
        <w:rPr>
          <w:rFonts w:ascii="MS Reference Sans Serif" w:hAnsi="MS Reference Sans Serif"/>
          <w:sz w:val="24"/>
          <w:szCs w:val="24"/>
        </w:rPr>
        <w:t xml:space="preserve">importante centro para </w:t>
      </w:r>
      <w:r w:rsidR="00C10078">
        <w:rPr>
          <w:rFonts w:ascii="MS Reference Sans Serif" w:hAnsi="MS Reference Sans Serif"/>
          <w:sz w:val="24"/>
          <w:szCs w:val="24"/>
        </w:rPr>
        <w:t>Popayán.</w:t>
      </w:r>
    </w:p>
    <w:p w:rsidR="0081001B" w:rsidRDefault="00160B9D" w:rsidP="004D3D6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titular de Gobierno resaltó que </w:t>
      </w:r>
      <w:r w:rsidR="00213A16">
        <w:rPr>
          <w:rFonts w:ascii="MS Reference Sans Serif" w:hAnsi="MS Reference Sans Serif"/>
          <w:sz w:val="24"/>
          <w:szCs w:val="24"/>
        </w:rPr>
        <w:t xml:space="preserve">el municipio cumple a cabalidad </w:t>
      </w:r>
      <w:r w:rsidR="00BA02BF">
        <w:rPr>
          <w:rFonts w:ascii="MS Reference Sans Serif" w:hAnsi="MS Reference Sans Serif"/>
          <w:sz w:val="24"/>
          <w:szCs w:val="24"/>
        </w:rPr>
        <w:t xml:space="preserve">la </w:t>
      </w:r>
      <w:r w:rsidR="00133960">
        <w:rPr>
          <w:rFonts w:ascii="MS Reference Sans Serif" w:hAnsi="MS Reference Sans Serif"/>
          <w:sz w:val="24"/>
          <w:szCs w:val="24"/>
        </w:rPr>
        <w:t xml:space="preserve">normatividad de la </w:t>
      </w:r>
      <w:r w:rsidR="00BA02BF">
        <w:rPr>
          <w:rFonts w:ascii="MS Reference Sans Serif" w:hAnsi="MS Reference Sans Serif"/>
          <w:sz w:val="24"/>
          <w:szCs w:val="24"/>
        </w:rPr>
        <w:t>Ley de V</w:t>
      </w:r>
      <w:r w:rsidR="006A1608">
        <w:rPr>
          <w:rFonts w:ascii="MS Reference Sans Serif" w:hAnsi="MS Reference Sans Serif"/>
          <w:sz w:val="24"/>
          <w:szCs w:val="24"/>
        </w:rPr>
        <w:t xml:space="preserve">íctimas, </w:t>
      </w:r>
      <w:r w:rsidR="0080242B">
        <w:rPr>
          <w:rFonts w:ascii="MS Reference Sans Serif" w:hAnsi="MS Reference Sans Serif"/>
          <w:sz w:val="24"/>
          <w:szCs w:val="24"/>
        </w:rPr>
        <w:t>atendiendo a quienes llegan por problemas del conflicto armado</w:t>
      </w:r>
      <w:r w:rsidR="00D468E9">
        <w:rPr>
          <w:rFonts w:ascii="MS Reference Sans Serif" w:hAnsi="MS Reference Sans Serif"/>
          <w:sz w:val="24"/>
          <w:szCs w:val="24"/>
        </w:rPr>
        <w:t xml:space="preserve">, </w:t>
      </w:r>
      <w:r w:rsidR="007A0487">
        <w:rPr>
          <w:rFonts w:ascii="MS Reference Sans Serif" w:hAnsi="MS Reference Sans Serif"/>
          <w:sz w:val="24"/>
          <w:szCs w:val="24"/>
        </w:rPr>
        <w:t>“</w:t>
      </w:r>
      <w:r w:rsidR="00DE5B76">
        <w:rPr>
          <w:rFonts w:ascii="MS Reference Sans Serif" w:hAnsi="MS Reference Sans Serif"/>
          <w:sz w:val="24"/>
          <w:szCs w:val="24"/>
        </w:rPr>
        <w:t>escucha</w:t>
      </w:r>
      <w:r w:rsidR="007A0487">
        <w:rPr>
          <w:rFonts w:ascii="MS Reference Sans Serif" w:hAnsi="MS Reference Sans Serif"/>
          <w:sz w:val="24"/>
          <w:szCs w:val="24"/>
        </w:rPr>
        <w:t xml:space="preserve">mos </w:t>
      </w:r>
      <w:r w:rsidR="00DE5B76">
        <w:rPr>
          <w:rFonts w:ascii="MS Reference Sans Serif" w:hAnsi="MS Reference Sans Serif"/>
          <w:sz w:val="24"/>
          <w:szCs w:val="24"/>
        </w:rPr>
        <w:t>sugerencias y trata</w:t>
      </w:r>
      <w:r w:rsidR="007A0487">
        <w:rPr>
          <w:rFonts w:ascii="MS Reference Sans Serif" w:hAnsi="MS Reference Sans Serif"/>
          <w:sz w:val="24"/>
          <w:szCs w:val="24"/>
        </w:rPr>
        <w:t>mos</w:t>
      </w:r>
      <w:r w:rsidR="00DE5B76">
        <w:rPr>
          <w:rFonts w:ascii="MS Reference Sans Serif" w:hAnsi="MS Reference Sans Serif"/>
          <w:sz w:val="24"/>
          <w:szCs w:val="24"/>
        </w:rPr>
        <w:t xml:space="preserve"> de solucionar </w:t>
      </w:r>
      <w:r w:rsidR="00A06D8F">
        <w:rPr>
          <w:rFonts w:ascii="MS Reference Sans Serif" w:hAnsi="MS Reference Sans Serif"/>
          <w:sz w:val="24"/>
          <w:szCs w:val="24"/>
        </w:rPr>
        <w:t>las diferentes inquietudes</w:t>
      </w:r>
      <w:r w:rsidR="007A0487">
        <w:rPr>
          <w:rFonts w:ascii="MS Reference Sans Serif" w:hAnsi="MS Reference Sans Serif"/>
          <w:sz w:val="24"/>
          <w:szCs w:val="24"/>
        </w:rPr>
        <w:t xml:space="preserve">, además de </w:t>
      </w:r>
      <w:r w:rsidR="00C31FCA">
        <w:rPr>
          <w:rFonts w:ascii="MS Reference Sans Serif" w:hAnsi="MS Reference Sans Serif"/>
          <w:sz w:val="24"/>
          <w:szCs w:val="24"/>
        </w:rPr>
        <w:t>vincular</w:t>
      </w:r>
      <w:r w:rsidR="00094505">
        <w:rPr>
          <w:rFonts w:ascii="MS Reference Sans Serif" w:hAnsi="MS Reference Sans Serif"/>
          <w:sz w:val="24"/>
          <w:szCs w:val="24"/>
        </w:rPr>
        <w:t xml:space="preserve"> a las personas </w:t>
      </w:r>
      <w:r w:rsidR="00C31FCA">
        <w:rPr>
          <w:rFonts w:ascii="MS Reference Sans Serif" w:hAnsi="MS Reference Sans Serif"/>
          <w:sz w:val="24"/>
          <w:szCs w:val="24"/>
        </w:rPr>
        <w:t>a los programas que tiene la adm</w:t>
      </w:r>
      <w:r w:rsidR="007A0487">
        <w:rPr>
          <w:rFonts w:ascii="MS Reference Sans Serif" w:hAnsi="MS Reference Sans Serif"/>
          <w:sz w:val="24"/>
          <w:szCs w:val="24"/>
        </w:rPr>
        <w:t>inistración, brindándoles ca</w:t>
      </w:r>
      <w:r w:rsidR="0081001B">
        <w:rPr>
          <w:rFonts w:ascii="MS Reference Sans Serif" w:hAnsi="MS Reference Sans Serif"/>
          <w:sz w:val="24"/>
          <w:szCs w:val="24"/>
        </w:rPr>
        <w:t>pacitación, organización de vivienda, primeras ayudas, alimentación</w:t>
      </w:r>
      <w:r w:rsidR="007A0487">
        <w:rPr>
          <w:rFonts w:ascii="MS Reference Sans Serif" w:hAnsi="MS Reference Sans Serif"/>
          <w:sz w:val="24"/>
          <w:szCs w:val="24"/>
        </w:rPr>
        <w:t xml:space="preserve"> y </w:t>
      </w:r>
      <w:r w:rsidR="0081001B">
        <w:rPr>
          <w:rFonts w:ascii="MS Reference Sans Serif" w:hAnsi="MS Reference Sans Serif"/>
          <w:sz w:val="24"/>
          <w:szCs w:val="24"/>
        </w:rPr>
        <w:t>estadía</w:t>
      </w:r>
      <w:r w:rsidR="007A0487">
        <w:rPr>
          <w:rFonts w:ascii="MS Reference Sans Serif" w:hAnsi="MS Reference Sans Serif"/>
          <w:sz w:val="24"/>
          <w:szCs w:val="24"/>
        </w:rPr>
        <w:t>”.</w:t>
      </w:r>
    </w:p>
    <w:p w:rsidR="007E2D6F" w:rsidRDefault="00746A02" w:rsidP="004D3D6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85888" behindDoc="0" locked="0" layoutInCell="1" allowOverlap="1" wp14:anchorId="485A8DB9" wp14:editId="54FBCE71">
            <wp:simplePos x="0" y="0"/>
            <wp:positionH relativeFrom="column">
              <wp:posOffset>1411605</wp:posOffset>
            </wp:positionH>
            <wp:positionV relativeFrom="paragraph">
              <wp:posOffset>522605</wp:posOffset>
            </wp:positionV>
            <wp:extent cx="4194810" cy="2796540"/>
            <wp:effectExtent l="0" t="0" r="0" b="3810"/>
            <wp:wrapSquare wrapText="bothSides"/>
            <wp:docPr id="14" name="Imagen 14" descr="C:\Facebook\IMG_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IMG_7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D6F">
        <w:rPr>
          <w:rFonts w:ascii="MS Reference Sans Serif" w:hAnsi="MS Reference Sans Serif"/>
          <w:sz w:val="24"/>
          <w:szCs w:val="24"/>
        </w:rPr>
        <w:t>Soraya S</w:t>
      </w:r>
      <w:r w:rsidR="004F46C6">
        <w:rPr>
          <w:rFonts w:ascii="MS Reference Sans Serif" w:hAnsi="MS Reference Sans Serif"/>
          <w:sz w:val="24"/>
          <w:szCs w:val="24"/>
        </w:rPr>
        <w:t xml:space="preserve">ánchez del equipo técnico del Fondo de Justicia Transicional </w:t>
      </w:r>
      <w:r w:rsidR="00B406DA">
        <w:rPr>
          <w:rFonts w:ascii="MS Reference Sans Serif" w:hAnsi="MS Reference Sans Serif"/>
          <w:sz w:val="24"/>
          <w:szCs w:val="24"/>
        </w:rPr>
        <w:t xml:space="preserve">del Pnud Bogotá, indicó que el objetivo principal de estos comités es promover </w:t>
      </w:r>
      <w:r w:rsidR="00C20B5D">
        <w:rPr>
          <w:rFonts w:ascii="MS Reference Sans Serif" w:hAnsi="MS Reference Sans Serif"/>
          <w:sz w:val="24"/>
          <w:szCs w:val="24"/>
        </w:rPr>
        <w:t xml:space="preserve">los procesos de reconstrucción del tejido social en aquellos contextos </w:t>
      </w:r>
      <w:r w:rsidR="00F807BD">
        <w:rPr>
          <w:rFonts w:ascii="MS Reference Sans Serif" w:hAnsi="MS Reference Sans Serif"/>
          <w:sz w:val="24"/>
          <w:szCs w:val="24"/>
        </w:rPr>
        <w:t xml:space="preserve">y municipios donde el conflicto ha traído muchos daños y </w:t>
      </w:r>
      <w:r w:rsidR="00FA6CE0">
        <w:rPr>
          <w:rFonts w:ascii="MS Reference Sans Serif" w:hAnsi="MS Reference Sans Serif"/>
          <w:sz w:val="24"/>
          <w:szCs w:val="24"/>
        </w:rPr>
        <w:t xml:space="preserve">efectos negativos en las comunidades. </w:t>
      </w:r>
    </w:p>
    <w:p w:rsidR="00D21BDD" w:rsidRDefault="001D3094" w:rsidP="004D3D6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“D</w:t>
      </w:r>
      <w:r w:rsidR="00A014EF">
        <w:rPr>
          <w:rFonts w:ascii="MS Reference Sans Serif" w:hAnsi="MS Reference Sans Serif"/>
          <w:sz w:val="24"/>
          <w:szCs w:val="24"/>
        </w:rPr>
        <w:t xml:space="preserve">esarrollamos </w:t>
      </w:r>
      <w:r w:rsidR="007B28F2">
        <w:rPr>
          <w:rFonts w:ascii="MS Reference Sans Serif" w:hAnsi="MS Reference Sans Serif"/>
          <w:sz w:val="24"/>
          <w:szCs w:val="24"/>
        </w:rPr>
        <w:t xml:space="preserve">una serie de talleres participativos para identificar </w:t>
      </w:r>
      <w:r>
        <w:rPr>
          <w:rFonts w:ascii="MS Reference Sans Serif" w:hAnsi="MS Reference Sans Serif"/>
          <w:sz w:val="24"/>
          <w:szCs w:val="24"/>
        </w:rPr>
        <w:t>un</w:t>
      </w:r>
      <w:r w:rsidR="007B28F2">
        <w:rPr>
          <w:rFonts w:ascii="MS Reference Sans Serif" w:hAnsi="MS Reference Sans Serif"/>
          <w:sz w:val="24"/>
          <w:szCs w:val="24"/>
        </w:rPr>
        <w:t xml:space="preserve">a dinámica que nos permita mirar cómo está el municipio en materia de </w:t>
      </w:r>
      <w:r w:rsidR="00915FCA">
        <w:rPr>
          <w:rFonts w:ascii="MS Reference Sans Serif" w:hAnsi="MS Reference Sans Serif"/>
          <w:sz w:val="24"/>
          <w:szCs w:val="24"/>
        </w:rPr>
        <w:t xml:space="preserve">convivencia pacífica </w:t>
      </w:r>
      <w:r w:rsidR="00915FCA">
        <w:rPr>
          <w:rFonts w:ascii="MS Reference Sans Serif" w:hAnsi="MS Reference Sans Serif"/>
          <w:sz w:val="24"/>
          <w:szCs w:val="24"/>
        </w:rPr>
        <w:lastRenderedPageBreak/>
        <w:t>y reconciliación</w:t>
      </w:r>
      <w:r w:rsidR="004E3EDB">
        <w:rPr>
          <w:rFonts w:ascii="MS Reference Sans Serif" w:hAnsi="MS Reference Sans Serif"/>
          <w:sz w:val="24"/>
          <w:szCs w:val="24"/>
        </w:rPr>
        <w:t>.</w:t>
      </w:r>
      <w:r w:rsidR="00A014EF">
        <w:rPr>
          <w:rFonts w:ascii="MS Reference Sans Serif" w:hAnsi="MS Reference Sans Serif"/>
          <w:sz w:val="24"/>
          <w:szCs w:val="24"/>
        </w:rPr>
        <w:t xml:space="preserve"> </w:t>
      </w:r>
      <w:r>
        <w:rPr>
          <w:rFonts w:ascii="MS Reference Sans Serif" w:hAnsi="MS Reference Sans Serif"/>
          <w:sz w:val="24"/>
          <w:szCs w:val="24"/>
        </w:rPr>
        <w:t>Por lo que s</w:t>
      </w:r>
      <w:r w:rsidR="00385E7C">
        <w:rPr>
          <w:rFonts w:ascii="MS Reference Sans Serif" w:hAnsi="MS Reference Sans Serif"/>
          <w:sz w:val="24"/>
          <w:szCs w:val="24"/>
        </w:rPr>
        <w:t>e requiere</w:t>
      </w:r>
      <w:r>
        <w:rPr>
          <w:rFonts w:ascii="MS Reference Sans Serif" w:hAnsi="MS Reference Sans Serif"/>
          <w:sz w:val="24"/>
          <w:szCs w:val="24"/>
        </w:rPr>
        <w:t>n</w:t>
      </w:r>
      <w:r w:rsidR="00385E7C">
        <w:rPr>
          <w:rFonts w:ascii="MS Reference Sans Serif" w:hAnsi="MS Reference Sans Serif"/>
          <w:sz w:val="24"/>
          <w:szCs w:val="24"/>
        </w:rPr>
        <w:t xml:space="preserve"> canales de acercamiento que permitan el diálogo entre la institucionalidad, </w:t>
      </w:r>
      <w:r w:rsidR="00233603">
        <w:rPr>
          <w:rFonts w:ascii="MS Reference Sans Serif" w:hAnsi="MS Reference Sans Serif"/>
          <w:sz w:val="24"/>
          <w:szCs w:val="24"/>
        </w:rPr>
        <w:t xml:space="preserve">las </w:t>
      </w:r>
      <w:r w:rsidR="00385E7C">
        <w:rPr>
          <w:rFonts w:ascii="MS Reference Sans Serif" w:hAnsi="MS Reference Sans Serif"/>
          <w:sz w:val="24"/>
          <w:szCs w:val="24"/>
        </w:rPr>
        <w:t xml:space="preserve">víctimas y </w:t>
      </w:r>
      <w:r w:rsidR="00233603">
        <w:rPr>
          <w:rFonts w:ascii="MS Reference Sans Serif" w:hAnsi="MS Reference Sans Serif"/>
          <w:sz w:val="24"/>
          <w:szCs w:val="24"/>
        </w:rPr>
        <w:t xml:space="preserve">la </w:t>
      </w:r>
      <w:r w:rsidR="00385E7C">
        <w:rPr>
          <w:rFonts w:ascii="MS Reference Sans Serif" w:hAnsi="MS Reference Sans Serif"/>
          <w:sz w:val="24"/>
          <w:szCs w:val="24"/>
        </w:rPr>
        <w:t xml:space="preserve">sociedad civil. </w:t>
      </w:r>
      <w:r w:rsidR="00023D1E">
        <w:rPr>
          <w:rFonts w:ascii="MS Reference Sans Serif" w:hAnsi="MS Reference Sans Serif"/>
          <w:sz w:val="24"/>
          <w:szCs w:val="24"/>
        </w:rPr>
        <w:t>Así mismo, s</w:t>
      </w:r>
      <w:r w:rsidR="00233603">
        <w:rPr>
          <w:rFonts w:ascii="MS Reference Sans Serif" w:hAnsi="MS Reference Sans Serif"/>
          <w:sz w:val="24"/>
          <w:szCs w:val="24"/>
        </w:rPr>
        <w:t>ensibiliza</w:t>
      </w:r>
      <w:r w:rsidR="00023D1E">
        <w:rPr>
          <w:rFonts w:ascii="MS Reference Sans Serif" w:hAnsi="MS Reference Sans Serif"/>
          <w:sz w:val="24"/>
          <w:szCs w:val="24"/>
        </w:rPr>
        <w:t xml:space="preserve">r a la comunidad y apostarle </w:t>
      </w:r>
      <w:r w:rsidR="00233603">
        <w:rPr>
          <w:rFonts w:ascii="MS Reference Sans Serif" w:hAnsi="MS Reference Sans Serif"/>
          <w:sz w:val="24"/>
          <w:szCs w:val="24"/>
        </w:rPr>
        <w:t>a p</w:t>
      </w:r>
      <w:r w:rsidR="00D21BDD">
        <w:rPr>
          <w:rFonts w:ascii="MS Reference Sans Serif" w:hAnsi="MS Reference Sans Serif"/>
          <w:sz w:val="24"/>
          <w:szCs w:val="24"/>
        </w:rPr>
        <w:t xml:space="preserve">royectos </w:t>
      </w:r>
      <w:r w:rsidR="00FA4EF6">
        <w:rPr>
          <w:rFonts w:ascii="MS Reference Sans Serif" w:hAnsi="MS Reference Sans Serif"/>
          <w:sz w:val="24"/>
          <w:szCs w:val="24"/>
        </w:rPr>
        <w:t xml:space="preserve">de desarrollo local, rehabilitación y reintegración </w:t>
      </w:r>
      <w:r w:rsidR="00F73A48">
        <w:rPr>
          <w:rFonts w:ascii="MS Reference Sans Serif" w:hAnsi="MS Reference Sans Serif"/>
          <w:sz w:val="24"/>
          <w:szCs w:val="24"/>
        </w:rPr>
        <w:t>para sentar las bases de una paz duradera</w:t>
      </w:r>
      <w:r w:rsidR="00023D1E">
        <w:rPr>
          <w:rFonts w:ascii="MS Reference Sans Serif" w:hAnsi="MS Reference Sans Serif"/>
          <w:sz w:val="24"/>
          <w:szCs w:val="24"/>
        </w:rPr>
        <w:t xml:space="preserve">”, agregó Sánchez. </w:t>
      </w:r>
    </w:p>
    <w:p w:rsidR="001F7FEC" w:rsidRDefault="00DB728A" w:rsidP="004D3D6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En </w:t>
      </w:r>
      <w:r w:rsidR="001F7FEC">
        <w:rPr>
          <w:rFonts w:ascii="MS Reference Sans Serif" w:hAnsi="MS Reference Sans Serif"/>
          <w:sz w:val="24"/>
          <w:szCs w:val="24"/>
        </w:rPr>
        <w:t>el centro popular Comercial El Empedrado</w:t>
      </w:r>
      <w:r>
        <w:rPr>
          <w:rFonts w:ascii="MS Reference Sans Serif" w:hAnsi="MS Reference Sans Serif"/>
          <w:sz w:val="24"/>
          <w:szCs w:val="24"/>
        </w:rPr>
        <w:t xml:space="preserve"> habrá </w:t>
      </w:r>
      <w:r w:rsidR="007F2A7A">
        <w:rPr>
          <w:rFonts w:ascii="MS Reference Sans Serif" w:hAnsi="MS Reference Sans Serif"/>
          <w:sz w:val="24"/>
          <w:szCs w:val="24"/>
        </w:rPr>
        <w:t xml:space="preserve">un sitio especial para que las víctimas reciban capacitación y gocen de </w:t>
      </w:r>
      <w:r w:rsidR="001F7FEC">
        <w:rPr>
          <w:rFonts w:ascii="MS Reference Sans Serif" w:hAnsi="MS Reference Sans Serif"/>
          <w:sz w:val="24"/>
          <w:szCs w:val="24"/>
        </w:rPr>
        <w:t>garantías de participación.</w:t>
      </w:r>
    </w:p>
    <w:p w:rsidR="00180669" w:rsidRDefault="00180669" w:rsidP="004D3D65">
      <w:pPr>
        <w:jc w:val="both"/>
        <w:rPr>
          <w:rFonts w:ascii="MS Reference Sans Serif" w:hAnsi="MS Reference Sans Serif"/>
          <w:sz w:val="24"/>
          <w:szCs w:val="24"/>
        </w:rPr>
      </w:pPr>
    </w:p>
    <w:p w:rsidR="00180669" w:rsidRDefault="00DF4078" w:rsidP="00DF4078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DF4078">
        <w:rPr>
          <w:rFonts w:ascii="MS Reference Sans Serif" w:hAnsi="MS Reference Sans Serif"/>
          <w:b/>
          <w:sz w:val="30"/>
          <w:szCs w:val="30"/>
        </w:rPr>
        <w:t xml:space="preserve">Alboradas </w:t>
      </w:r>
      <w:r w:rsidR="00980809">
        <w:rPr>
          <w:rFonts w:ascii="MS Reference Sans Serif" w:hAnsi="MS Reference Sans Serif"/>
          <w:b/>
          <w:sz w:val="30"/>
          <w:szCs w:val="30"/>
        </w:rPr>
        <w:t xml:space="preserve">con uso de pólvora </w:t>
      </w:r>
      <w:r w:rsidRPr="00DF4078">
        <w:rPr>
          <w:rFonts w:ascii="MS Reference Sans Serif" w:hAnsi="MS Reference Sans Serif"/>
          <w:b/>
          <w:sz w:val="30"/>
          <w:szCs w:val="30"/>
        </w:rPr>
        <w:t>en Popayán están prohibidas</w:t>
      </w:r>
    </w:p>
    <w:p w:rsidR="00EE23B5" w:rsidRDefault="00DF4078" w:rsidP="00DF4078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Con la llegada de la temporada </w:t>
      </w:r>
      <w:r w:rsidR="00D935B2">
        <w:rPr>
          <w:rFonts w:ascii="MS Reference Sans Serif" w:hAnsi="MS Reference Sans Serif"/>
          <w:sz w:val="24"/>
          <w:szCs w:val="24"/>
        </w:rPr>
        <w:t>navideña</w:t>
      </w:r>
      <w:r>
        <w:rPr>
          <w:rFonts w:ascii="MS Reference Sans Serif" w:hAnsi="MS Reference Sans Serif"/>
          <w:sz w:val="24"/>
          <w:szCs w:val="24"/>
        </w:rPr>
        <w:t>, el secretario de Gobierno, Nino Andr</w:t>
      </w:r>
      <w:r w:rsidR="000C2331">
        <w:rPr>
          <w:rFonts w:ascii="MS Reference Sans Serif" w:hAnsi="MS Reference Sans Serif"/>
          <w:sz w:val="24"/>
          <w:szCs w:val="24"/>
        </w:rPr>
        <w:t>és Erazo, reco</w:t>
      </w:r>
      <w:r>
        <w:rPr>
          <w:rFonts w:ascii="MS Reference Sans Serif" w:hAnsi="MS Reference Sans Serif"/>
          <w:sz w:val="24"/>
          <w:szCs w:val="24"/>
        </w:rPr>
        <w:t>rd</w:t>
      </w:r>
      <w:r w:rsidR="008E7095">
        <w:rPr>
          <w:rFonts w:ascii="MS Reference Sans Serif" w:hAnsi="MS Reference Sans Serif"/>
          <w:sz w:val="24"/>
          <w:szCs w:val="24"/>
        </w:rPr>
        <w:t>ó</w:t>
      </w:r>
      <w:r>
        <w:rPr>
          <w:rFonts w:ascii="MS Reference Sans Serif" w:hAnsi="MS Reference Sans Serif"/>
          <w:sz w:val="24"/>
          <w:szCs w:val="24"/>
        </w:rPr>
        <w:t xml:space="preserve"> a la ciudadanía que </w:t>
      </w:r>
      <w:r w:rsidR="005B1C6B">
        <w:rPr>
          <w:rFonts w:ascii="MS Reference Sans Serif" w:hAnsi="MS Reference Sans Serif"/>
          <w:sz w:val="24"/>
          <w:szCs w:val="24"/>
        </w:rPr>
        <w:t xml:space="preserve">en </w:t>
      </w:r>
      <w:r>
        <w:rPr>
          <w:rFonts w:ascii="MS Reference Sans Serif" w:hAnsi="MS Reference Sans Serif"/>
          <w:sz w:val="24"/>
          <w:szCs w:val="24"/>
        </w:rPr>
        <w:t>las alboradas</w:t>
      </w:r>
      <w:r w:rsidR="0048389C">
        <w:rPr>
          <w:rFonts w:ascii="MS Reference Sans Serif" w:hAnsi="MS Reference Sans Serif"/>
          <w:sz w:val="24"/>
          <w:szCs w:val="24"/>
        </w:rPr>
        <w:t xml:space="preserve"> para recibir con alegría el mes de diciembre, </w:t>
      </w:r>
      <w:r w:rsidR="005B1C6B">
        <w:rPr>
          <w:rFonts w:ascii="MS Reference Sans Serif" w:hAnsi="MS Reference Sans Serif"/>
          <w:sz w:val="24"/>
          <w:szCs w:val="24"/>
        </w:rPr>
        <w:t xml:space="preserve">está prohibido </w:t>
      </w:r>
      <w:r w:rsidR="00514F9A">
        <w:rPr>
          <w:rFonts w:ascii="MS Reference Sans Serif" w:hAnsi="MS Reference Sans Serif"/>
          <w:sz w:val="24"/>
          <w:szCs w:val="24"/>
        </w:rPr>
        <w:t xml:space="preserve">el uso de </w:t>
      </w:r>
      <w:r w:rsidR="0048389C">
        <w:rPr>
          <w:rFonts w:ascii="MS Reference Sans Serif" w:hAnsi="MS Reference Sans Serif"/>
          <w:sz w:val="24"/>
          <w:szCs w:val="24"/>
        </w:rPr>
        <w:t xml:space="preserve">la </w:t>
      </w:r>
      <w:r w:rsidR="0084362C" w:rsidRPr="0084362C">
        <w:rPr>
          <w:rFonts w:ascii="MS Reference Sans Serif" w:hAnsi="MS Reference Sans Serif"/>
          <w:sz w:val="24"/>
          <w:szCs w:val="24"/>
        </w:rPr>
        <w:t>pólvora</w:t>
      </w:r>
      <w:r w:rsidR="00EE23B5">
        <w:rPr>
          <w:rFonts w:ascii="MS Reference Sans Serif" w:hAnsi="MS Reference Sans Serif"/>
          <w:sz w:val="24"/>
          <w:szCs w:val="24"/>
        </w:rPr>
        <w:t>.</w:t>
      </w:r>
    </w:p>
    <w:p w:rsidR="0084362C" w:rsidRDefault="0084362C" w:rsidP="00DF4078">
      <w:pPr>
        <w:jc w:val="both"/>
        <w:rPr>
          <w:rFonts w:ascii="MS Reference Sans Serif" w:hAnsi="MS Reference Sans Serif"/>
          <w:sz w:val="24"/>
          <w:szCs w:val="24"/>
        </w:rPr>
      </w:pPr>
      <w:r w:rsidRPr="0084362C">
        <w:rPr>
          <w:rFonts w:ascii="MS Reference Sans Serif" w:hAnsi="MS Reference Sans Serif"/>
          <w:sz w:val="24"/>
          <w:szCs w:val="24"/>
        </w:rPr>
        <w:t>“</w:t>
      </w:r>
      <w:r w:rsidR="00EE23B5">
        <w:rPr>
          <w:rFonts w:ascii="MS Reference Sans Serif" w:hAnsi="MS Reference Sans Serif"/>
          <w:sz w:val="24"/>
          <w:szCs w:val="24"/>
        </w:rPr>
        <w:t>E</w:t>
      </w:r>
      <w:r>
        <w:rPr>
          <w:rFonts w:ascii="MS Reference Sans Serif" w:hAnsi="MS Reference Sans Serif"/>
          <w:sz w:val="24"/>
          <w:szCs w:val="24"/>
        </w:rPr>
        <w:t xml:space="preserve">n Popayán está </w:t>
      </w:r>
      <w:r w:rsidRPr="0084362C">
        <w:rPr>
          <w:rFonts w:ascii="MS Reference Sans Serif" w:hAnsi="MS Reference Sans Serif"/>
          <w:sz w:val="24"/>
          <w:szCs w:val="24"/>
        </w:rPr>
        <w:t>prohibido el uso libre de la pólvora,</w:t>
      </w:r>
      <w:r w:rsidR="00EE23B5">
        <w:rPr>
          <w:rFonts w:ascii="MS Reference Sans Serif" w:hAnsi="MS Reference Sans Serif"/>
          <w:sz w:val="24"/>
          <w:szCs w:val="24"/>
        </w:rPr>
        <w:t xml:space="preserve"> </w:t>
      </w:r>
      <w:r w:rsidR="004852B3">
        <w:rPr>
          <w:rFonts w:ascii="MS Reference Sans Serif" w:hAnsi="MS Reference Sans Serif"/>
          <w:sz w:val="24"/>
          <w:szCs w:val="24"/>
        </w:rPr>
        <w:t xml:space="preserve">queremos que todos los payaneses pasen las mejores fiestas de fin de año en </w:t>
      </w:r>
      <w:r w:rsidR="003E3D8F">
        <w:rPr>
          <w:rFonts w:ascii="MS Reference Sans Serif" w:hAnsi="MS Reference Sans Serif"/>
          <w:sz w:val="24"/>
          <w:szCs w:val="24"/>
        </w:rPr>
        <w:t>paz</w:t>
      </w:r>
      <w:r w:rsidR="004852B3">
        <w:rPr>
          <w:rFonts w:ascii="MS Reference Sans Serif" w:hAnsi="MS Reference Sans Serif"/>
          <w:sz w:val="24"/>
          <w:szCs w:val="24"/>
        </w:rPr>
        <w:t xml:space="preserve">, evitando tragedias y cero niños quemados”, subrayó el funcionario. </w:t>
      </w:r>
    </w:p>
    <w:p w:rsidR="00B13DD4" w:rsidRDefault="00B13DD4" w:rsidP="00DF4078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Cabe destacar, que la administración Fuentes atiende </w:t>
      </w:r>
      <w:r w:rsidRPr="00FB5E76">
        <w:rPr>
          <w:rFonts w:ascii="MS Reference Sans Serif" w:hAnsi="MS Reference Sans Serif"/>
          <w:sz w:val="24"/>
          <w:szCs w:val="24"/>
        </w:rPr>
        <w:t>los lineamientos dispuestos por el Ministerio de Salud y el Instituto Nacional de Salud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="00BD6D9E">
        <w:rPr>
          <w:rFonts w:ascii="MS Reference Sans Serif" w:hAnsi="MS Reference Sans Serif"/>
          <w:sz w:val="24"/>
          <w:szCs w:val="24"/>
        </w:rPr>
        <w:t xml:space="preserve">en </w:t>
      </w:r>
      <w:r w:rsidRPr="00FB5E76">
        <w:rPr>
          <w:rFonts w:ascii="MS Reference Sans Serif" w:hAnsi="MS Reference Sans Serif"/>
          <w:sz w:val="24"/>
          <w:szCs w:val="24"/>
        </w:rPr>
        <w:t>la prevención, atención y seguimiento a las lesiones ocasionadas por el uso inadecuado de la pólvora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="00DF773A">
        <w:rPr>
          <w:rFonts w:ascii="MS Reference Sans Serif" w:hAnsi="MS Reference Sans Serif"/>
          <w:sz w:val="24"/>
          <w:szCs w:val="24"/>
        </w:rPr>
        <w:t xml:space="preserve">en </w:t>
      </w:r>
      <w:r>
        <w:rPr>
          <w:rFonts w:ascii="MS Reference Sans Serif" w:hAnsi="MS Reference Sans Serif"/>
          <w:sz w:val="24"/>
          <w:szCs w:val="24"/>
        </w:rPr>
        <w:t xml:space="preserve">época decembrina. </w:t>
      </w:r>
    </w:p>
    <w:p w:rsidR="00746A02" w:rsidRDefault="00964129" w:rsidP="00DF4078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La Secretar</w:t>
      </w:r>
      <w:r w:rsidR="00D429BA">
        <w:rPr>
          <w:rFonts w:ascii="MS Reference Sans Serif" w:hAnsi="MS Reference Sans Serif"/>
          <w:sz w:val="24"/>
          <w:szCs w:val="24"/>
        </w:rPr>
        <w:t>ía de Gobierno só</w:t>
      </w:r>
      <w:r>
        <w:rPr>
          <w:rFonts w:ascii="MS Reference Sans Serif" w:hAnsi="MS Reference Sans Serif"/>
          <w:sz w:val="24"/>
          <w:szCs w:val="24"/>
        </w:rPr>
        <w:t xml:space="preserve">lo autorizará el permiso para la manipulación de juegos pirotécnicos a </w:t>
      </w:r>
      <w:r w:rsidR="00DA4027">
        <w:rPr>
          <w:rFonts w:ascii="MS Reference Sans Serif" w:hAnsi="MS Reference Sans Serif"/>
          <w:sz w:val="24"/>
          <w:szCs w:val="24"/>
        </w:rPr>
        <w:t xml:space="preserve">personas expertas </w:t>
      </w:r>
      <w:r w:rsidR="007B13AE">
        <w:rPr>
          <w:rFonts w:ascii="MS Reference Sans Serif" w:hAnsi="MS Reference Sans Serif"/>
          <w:sz w:val="24"/>
          <w:szCs w:val="24"/>
        </w:rPr>
        <w:t xml:space="preserve">en </w:t>
      </w:r>
      <w:r w:rsidR="00DA4027">
        <w:rPr>
          <w:rFonts w:ascii="MS Reference Sans Serif" w:hAnsi="MS Reference Sans Serif"/>
          <w:sz w:val="24"/>
          <w:szCs w:val="24"/>
        </w:rPr>
        <w:t xml:space="preserve">el uso de material </w:t>
      </w:r>
      <w:r w:rsidR="00847280">
        <w:rPr>
          <w:rFonts w:ascii="MS Reference Sans Serif" w:hAnsi="MS Reference Sans Serif"/>
          <w:sz w:val="24"/>
          <w:szCs w:val="24"/>
        </w:rPr>
        <w:t xml:space="preserve">detonante </w:t>
      </w:r>
      <w:r w:rsidR="00D429BA">
        <w:rPr>
          <w:rFonts w:ascii="MS Reference Sans Serif" w:hAnsi="MS Reference Sans Serif"/>
          <w:sz w:val="24"/>
          <w:szCs w:val="24"/>
        </w:rPr>
        <w:t>controlado.</w:t>
      </w:r>
    </w:p>
    <w:p w:rsidR="00746A02" w:rsidRDefault="00746A02">
      <w:pPr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br w:type="page"/>
      </w:r>
    </w:p>
    <w:p w:rsidR="00824A16" w:rsidRDefault="00FB5E76" w:rsidP="00FB5E76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FB5E76">
        <w:rPr>
          <w:rFonts w:ascii="MS Reference Sans Serif" w:hAnsi="MS Reference Sans Serif"/>
          <w:b/>
          <w:sz w:val="30"/>
          <w:szCs w:val="30"/>
        </w:rPr>
        <w:lastRenderedPageBreak/>
        <w:t>Alcaldía premió los mejores proyectos de emprendimiento</w:t>
      </w:r>
    </w:p>
    <w:p w:rsidR="005B10DF" w:rsidRDefault="00FB13A0" w:rsidP="00A9455E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En aras de </w:t>
      </w:r>
      <w:r w:rsidR="00044AD9">
        <w:rPr>
          <w:rFonts w:ascii="MS Reference Sans Serif" w:hAnsi="MS Reference Sans Serif"/>
          <w:sz w:val="24"/>
          <w:szCs w:val="24"/>
        </w:rPr>
        <w:t>fortalecer e</w:t>
      </w:r>
      <w:r>
        <w:rPr>
          <w:rFonts w:ascii="MS Reference Sans Serif" w:hAnsi="MS Reference Sans Serif"/>
          <w:sz w:val="24"/>
          <w:szCs w:val="24"/>
        </w:rPr>
        <w:t xml:space="preserve">l turismo de Popayán, la Alcaldía Municipal premió </w:t>
      </w:r>
      <w:r w:rsidR="00044AD9">
        <w:rPr>
          <w:rFonts w:ascii="MS Reference Sans Serif" w:hAnsi="MS Reference Sans Serif"/>
          <w:sz w:val="24"/>
          <w:szCs w:val="24"/>
        </w:rPr>
        <w:t xml:space="preserve">las mejores </w:t>
      </w:r>
      <w:r w:rsidR="00437FE1">
        <w:rPr>
          <w:rFonts w:ascii="MS Reference Sans Serif" w:hAnsi="MS Reference Sans Serif"/>
          <w:sz w:val="24"/>
          <w:szCs w:val="24"/>
        </w:rPr>
        <w:t xml:space="preserve">iniciativas </w:t>
      </w:r>
      <w:r w:rsidR="005B10DF">
        <w:rPr>
          <w:rFonts w:ascii="MS Reference Sans Serif" w:hAnsi="MS Reference Sans Serif"/>
          <w:sz w:val="24"/>
          <w:szCs w:val="24"/>
        </w:rPr>
        <w:t>de jóvenes emprendedores que enfocan sus proyectos en esta área.</w:t>
      </w:r>
    </w:p>
    <w:p w:rsidR="00C102D5" w:rsidRDefault="00746A02" w:rsidP="00C102D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86912" behindDoc="0" locked="0" layoutInCell="1" allowOverlap="1" wp14:anchorId="735360D4" wp14:editId="60B6A511">
            <wp:simplePos x="0" y="0"/>
            <wp:positionH relativeFrom="column">
              <wp:posOffset>1896745</wp:posOffset>
            </wp:positionH>
            <wp:positionV relativeFrom="paragraph">
              <wp:posOffset>123825</wp:posOffset>
            </wp:positionV>
            <wp:extent cx="3587115" cy="2391410"/>
            <wp:effectExtent l="0" t="0" r="0" b="8890"/>
            <wp:wrapSquare wrapText="bothSides"/>
            <wp:docPr id="15" name="Imagen 15" descr="C:\Facebook\IMG_7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IMG_75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2D5">
        <w:rPr>
          <w:rFonts w:ascii="MS Reference Sans Serif" w:hAnsi="MS Reference Sans Serif"/>
          <w:sz w:val="24"/>
          <w:szCs w:val="24"/>
        </w:rPr>
        <w:t>El alcalde Francisco Fuentes dijo que este apoyo se da como un estímulo inicial a quienes potencian a Popayán como una ciudad turística y crean empresas con ese propósito. “</w:t>
      </w:r>
      <w:r w:rsidR="004204DA">
        <w:rPr>
          <w:rFonts w:ascii="MS Reference Sans Serif" w:hAnsi="MS Reference Sans Serif"/>
          <w:sz w:val="24"/>
          <w:szCs w:val="24"/>
        </w:rPr>
        <w:t xml:space="preserve">Un </w:t>
      </w:r>
      <w:r w:rsidR="004204DA" w:rsidRPr="004204DA">
        <w:rPr>
          <w:rFonts w:ascii="MS Reference Sans Serif" w:hAnsi="MS Reference Sans Serif"/>
          <w:sz w:val="24"/>
          <w:szCs w:val="24"/>
        </w:rPr>
        <w:t>reconoc</w:t>
      </w:r>
      <w:r w:rsidR="004204DA">
        <w:rPr>
          <w:rFonts w:ascii="MS Reference Sans Serif" w:hAnsi="MS Reference Sans Serif"/>
          <w:sz w:val="24"/>
          <w:szCs w:val="24"/>
        </w:rPr>
        <w:t xml:space="preserve">imiento </w:t>
      </w:r>
      <w:r w:rsidR="004204DA" w:rsidRPr="004204DA">
        <w:rPr>
          <w:rFonts w:ascii="MS Reference Sans Serif" w:hAnsi="MS Reference Sans Serif"/>
          <w:sz w:val="24"/>
          <w:szCs w:val="24"/>
        </w:rPr>
        <w:t xml:space="preserve">meritorio </w:t>
      </w:r>
      <w:r w:rsidR="004204DA">
        <w:rPr>
          <w:rFonts w:ascii="MS Reference Sans Serif" w:hAnsi="MS Reference Sans Serif"/>
          <w:sz w:val="24"/>
          <w:szCs w:val="24"/>
        </w:rPr>
        <w:t xml:space="preserve">al </w:t>
      </w:r>
      <w:r w:rsidR="004204DA" w:rsidRPr="004204DA">
        <w:rPr>
          <w:rFonts w:ascii="MS Reference Sans Serif" w:hAnsi="MS Reference Sans Serif"/>
          <w:sz w:val="24"/>
          <w:szCs w:val="24"/>
        </w:rPr>
        <w:t xml:space="preserve">trabajo </w:t>
      </w:r>
      <w:r w:rsidR="004204DA">
        <w:rPr>
          <w:rFonts w:ascii="MS Reference Sans Serif" w:hAnsi="MS Reference Sans Serif"/>
          <w:sz w:val="24"/>
          <w:szCs w:val="24"/>
        </w:rPr>
        <w:t xml:space="preserve">que </w:t>
      </w:r>
      <w:r w:rsidR="004204DA" w:rsidRPr="004204DA">
        <w:rPr>
          <w:rFonts w:ascii="MS Reference Sans Serif" w:hAnsi="MS Reference Sans Serif"/>
          <w:sz w:val="24"/>
          <w:szCs w:val="24"/>
        </w:rPr>
        <w:t>los emprendedores realizan para incorporar a sus modelos de negocio</w:t>
      </w:r>
      <w:r w:rsidR="00F5323A">
        <w:rPr>
          <w:rFonts w:ascii="MS Reference Sans Serif" w:hAnsi="MS Reference Sans Serif"/>
          <w:sz w:val="24"/>
          <w:szCs w:val="24"/>
        </w:rPr>
        <w:t xml:space="preserve">, </w:t>
      </w:r>
      <w:r w:rsidR="004204DA" w:rsidRPr="004204DA">
        <w:rPr>
          <w:rFonts w:ascii="MS Reference Sans Serif" w:hAnsi="MS Reference Sans Serif"/>
          <w:sz w:val="24"/>
          <w:szCs w:val="24"/>
        </w:rPr>
        <w:t>propuesta</w:t>
      </w:r>
      <w:r w:rsidR="00F5323A">
        <w:rPr>
          <w:rFonts w:ascii="MS Reference Sans Serif" w:hAnsi="MS Reference Sans Serif"/>
          <w:sz w:val="24"/>
          <w:szCs w:val="24"/>
        </w:rPr>
        <w:t>s</w:t>
      </w:r>
      <w:r w:rsidR="004204DA" w:rsidRPr="004204DA">
        <w:rPr>
          <w:rFonts w:ascii="MS Reference Sans Serif" w:hAnsi="MS Reference Sans Serif"/>
          <w:sz w:val="24"/>
          <w:szCs w:val="24"/>
        </w:rPr>
        <w:t xml:space="preserve"> exitosa</w:t>
      </w:r>
      <w:r w:rsidR="00F5323A">
        <w:rPr>
          <w:rFonts w:ascii="MS Reference Sans Serif" w:hAnsi="MS Reference Sans Serif"/>
          <w:sz w:val="24"/>
          <w:szCs w:val="24"/>
        </w:rPr>
        <w:t>s</w:t>
      </w:r>
      <w:r w:rsidR="004204DA" w:rsidRPr="004204DA">
        <w:rPr>
          <w:rFonts w:ascii="MS Reference Sans Serif" w:hAnsi="MS Reference Sans Serif"/>
          <w:sz w:val="24"/>
          <w:szCs w:val="24"/>
        </w:rPr>
        <w:t xml:space="preserve"> y convincente</w:t>
      </w:r>
      <w:r w:rsidR="00F5323A">
        <w:rPr>
          <w:rFonts w:ascii="MS Reference Sans Serif" w:hAnsi="MS Reference Sans Serif"/>
          <w:sz w:val="24"/>
          <w:szCs w:val="24"/>
        </w:rPr>
        <w:t>s</w:t>
      </w:r>
      <w:r w:rsidR="004204DA">
        <w:rPr>
          <w:rFonts w:ascii="MS Reference Sans Serif" w:hAnsi="MS Reference Sans Serif"/>
          <w:sz w:val="24"/>
          <w:szCs w:val="24"/>
        </w:rPr>
        <w:t xml:space="preserve">, más cuando </w:t>
      </w:r>
      <w:r w:rsidR="00C102D5">
        <w:rPr>
          <w:rFonts w:ascii="MS Reference Sans Serif" w:hAnsi="MS Reference Sans Serif"/>
          <w:sz w:val="24"/>
          <w:szCs w:val="24"/>
        </w:rPr>
        <w:t>Popayán no solo es rica por su tradici</w:t>
      </w:r>
      <w:r w:rsidR="007F0C8A">
        <w:rPr>
          <w:rFonts w:ascii="MS Reference Sans Serif" w:hAnsi="MS Reference Sans Serif"/>
          <w:sz w:val="24"/>
          <w:szCs w:val="24"/>
        </w:rPr>
        <w:t>ón e historia</w:t>
      </w:r>
      <w:r w:rsidR="008775DE">
        <w:rPr>
          <w:rFonts w:ascii="MS Reference Sans Serif" w:hAnsi="MS Reference Sans Serif"/>
          <w:sz w:val="24"/>
          <w:szCs w:val="24"/>
        </w:rPr>
        <w:t>,</w:t>
      </w:r>
      <w:r w:rsidR="007F0C8A">
        <w:rPr>
          <w:rFonts w:ascii="MS Reference Sans Serif" w:hAnsi="MS Reference Sans Serif"/>
          <w:sz w:val="24"/>
          <w:szCs w:val="24"/>
        </w:rPr>
        <w:t xml:space="preserve"> </w:t>
      </w:r>
      <w:r w:rsidR="00C102D5">
        <w:rPr>
          <w:rFonts w:ascii="MS Reference Sans Serif" w:hAnsi="MS Reference Sans Serif"/>
          <w:sz w:val="24"/>
          <w:szCs w:val="24"/>
        </w:rPr>
        <w:t>también por su medio ambiente”.</w:t>
      </w:r>
    </w:p>
    <w:p w:rsidR="00FB5E76" w:rsidRDefault="00221645" w:rsidP="00A9455E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A su turno, </w:t>
      </w:r>
      <w:r w:rsidR="003163DF">
        <w:rPr>
          <w:rFonts w:ascii="MS Reference Sans Serif" w:hAnsi="MS Reference Sans Serif"/>
          <w:sz w:val="24"/>
          <w:szCs w:val="24"/>
        </w:rPr>
        <w:t xml:space="preserve">Verónica Torres, jefe de la Oficina Asesora de Planeación, expresó que desde el pasado 14 de noviembre se abrió </w:t>
      </w:r>
      <w:r w:rsidR="004D76EB">
        <w:rPr>
          <w:rFonts w:ascii="MS Reference Sans Serif" w:hAnsi="MS Reference Sans Serif"/>
          <w:sz w:val="24"/>
          <w:szCs w:val="24"/>
        </w:rPr>
        <w:t xml:space="preserve">la </w:t>
      </w:r>
      <w:r w:rsidR="004D76EB" w:rsidRPr="004D76EB">
        <w:rPr>
          <w:rFonts w:ascii="MS Reference Sans Serif" w:hAnsi="MS Reference Sans Serif"/>
          <w:sz w:val="24"/>
          <w:szCs w:val="24"/>
        </w:rPr>
        <w:t>primera convocatoria de capital semilla del sector turismo en Popayán</w:t>
      </w:r>
      <w:r w:rsidR="004D76EB">
        <w:rPr>
          <w:rFonts w:ascii="MS Reference Sans Serif" w:hAnsi="MS Reference Sans Serif"/>
          <w:sz w:val="24"/>
          <w:szCs w:val="24"/>
        </w:rPr>
        <w:t xml:space="preserve">, </w:t>
      </w:r>
      <w:r w:rsidR="003163DF">
        <w:rPr>
          <w:rFonts w:ascii="MS Reference Sans Serif" w:hAnsi="MS Reference Sans Serif"/>
          <w:sz w:val="24"/>
          <w:szCs w:val="24"/>
        </w:rPr>
        <w:t xml:space="preserve">en la que participaron </w:t>
      </w:r>
      <w:r w:rsidR="00D15A5E">
        <w:rPr>
          <w:rFonts w:ascii="MS Reference Sans Serif" w:hAnsi="MS Reference Sans Serif"/>
          <w:sz w:val="24"/>
          <w:szCs w:val="24"/>
        </w:rPr>
        <w:t>3</w:t>
      </w:r>
      <w:r w:rsidR="003163DF">
        <w:rPr>
          <w:rFonts w:ascii="MS Reference Sans Serif" w:hAnsi="MS Reference Sans Serif"/>
          <w:sz w:val="24"/>
          <w:szCs w:val="24"/>
        </w:rPr>
        <w:t>9 emprendedores para buscar</w:t>
      </w:r>
      <w:r w:rsidR="005668AD">
        <w:rPr>
          <w:rFonts w:ascii="MS Reference Sans Serif" w:hAnsi="MS Reference Sans Serif"/>
          <w:sz w:val="24"/>
          <w:szCs w:val="24"/>
        </w:rPr>
        <w:t xml:space="preserve"> </w:t>
      </w:r>
      <w:r w:rsidR="00BB16B6">
        <w:rPr>
          <w:rFonts w:ascii="MS Reference Sans Serif" w:hAnsi="MS Reference Sans Serif"/>
          <w:sz w:val="24"/>
          <w:szCs w:val="24"/>
        </w:rPr>
        <w:t xml:space="preserve">las </w:t>
      </w:r>
      <w:r w:rsidR="00BF2485">
        <w:rPr>
          <w:rFonts w:ascii="MS Reference Sans Serif" w:hAnsi="MS Reference Sans Serif"/>
          <w:sz w:val="24"/>
          <w:szCs w:val="24"/>
        </w:rPr>
        <w:t xml:space="preserve">mejores </w:t>
      </w:r>
      <w:r w:rsidR="00BB16B6">
        <w:rPr>
          <w:rFonts w:ascii="MS Reference Sans Serif" w:hAnsi="MS Reference Sans Serif"/>
          <w:sz w:val="24"/>
          <w:szCs w:val="24"/>
        </w:rPr>
        <w:t>diez propuestas</w:t>
      </w:r>
      <w:r w:rsidR="00BF2485">
        <w:rPr>
          <w:rFonts w:ascii="MS Reference Sans Serif" w:hAnsi="MS Reference Sans Serif"/>
          <w:sz w:val="24"/>
          <w:szCs w:val="24"/>
        </w:rPr>
        <w:t xml:space="preserve">, de las cuales </w:t>
      </w:r>
      <w:r w:rsidR="00C20E54">
        <w:rPr>
          <w:rFonts w:ascii="MS Reference Sans Serif" w:hAnsi="MS Reference Sans Serif"/>
          <w:sz w:val="24"/>
          <w:szCs w:val="24"/>
        </w:rPr>
        <w:t>fueron seleccionadas</w:t>
      </w:r>
      <w:r w:rsidR="00BF2485">
        <w:rPr>
          <w:rFonts w:ascii="MS Reference Sans Serif" w:hAnsi="MS Reference Sans Serif"/>
          <w:sz w:val="24"/>
          <w:szCs w:val="24"/>
        </w:rPr>
        <w:t xml:space="preserve"> cinco</w:t>
      </w:r>
      <w:r w:rsidR="005668AD">
        <w:rPr>
          <w:rFonts w:ascii="MS Reference Sans Serif" w:hAnsi="MS Reference Sans Serif"/>
          <w:sz w:val="24"/>
          <w:szCs w:val="24"/>
        </w:rPr>
        <w:t>.</w:t>
      </w:r>
    </w:p>
    <w:p w:rsidR="004644B4" w:rsidRDefault="004204DA" w:rsidP="00A9455E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</w:t>
      </w:r>
      <w:r w:rsidRPr="004204DA">
        <w:rPr>
          <w:rFonts w:ascii="MS Reference Sans Serif" w:hAnsi="MS Reference Sans Serif"/>
          <w:sz w:val="24"/>
          <w:szCs w:val="24"/>
        </w:rPr>
        <w:t>Alcaldía de Popayán, Marca Popayán, Cámara de Co</w:t>
      </w:r>
      <w:r>
        <w:rPr>
          <w:rFonts w:ascii="MS Reference Sans Serif" w:hAnsi="MS Reference Sans Serif"/>
          <w:sz w:val="24"/>
          <w:szCs w:val="24"/>
        </w:rPr>
        <w:t xml:space="preserve">mercio del Cauca y Comfacauca </w:t>
      </w:r>
      <w:r w:rsidRPr="004204DA">
        <w:rPr>
          <w:rFonts w:ascii="MS Reference Sans Serif" w:hAnsi="MS Reference Sans Serif"/>
          <w:sz w:val="24"/>
          <w:szCs w:val="24"/>
        </w:rPr>
        <w:t>hicieron posible la financiación de la convocatoria</w:t>
      </w:r>
      <w:r w:rsidR="004644B4">
        <w:rPr>
          <w:rFonts w:ascii="MS Reference Sans Serif" w:hAnsi="MS Reference Sans Serif"/>
          <w:sz w:val="24"/>
          <w:szCs w:val="24"/>
        </w:rPr>
        <w:t>.</w:t>
      </w:r>
    </w:p>
    <w:p w:rsidR="00C7543D" w:rsidRDefault="00C7543D" w:rsidP="00A9455E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Los ganadores fueron:</w:t>
      </w:r>
    </w:p>
    <w:p w:rsidR="001D4B11" w:rsidRDefault="001D4B11" w:rsidP="001D4B11">
      <w:pPr>
        <w:jc w:val="both"/>
        <w:rPr>
          <w:rFonts w:ascii="MS Reference Sans Serif" w:hAnsi="MS Reference Sans Serif"/>
          <w:sz w:val="24"/>
          <w:szCs w:val="24"/>
        </w:rPr>
      </w:pPr>
      <w:r w:rsidRPr="001D4B11">
        <w:rPr>
          <w:rFonts w:ascii="MS Reference Sans Serif" w:hAnsi="MS Reference Sans Serif"/>
          <w:sz w:val="24"/>
          <w:szCs w:val="24"/>
        </w:rPr>
        <w:t xml:space="preserve">Primer </w:t>
      </w:r>
      <w:r>
        <w:rPr>
          <w:rFonts w:ascii="MS Reference Sans Serif" w:hAnsi="MS Reference Sans Serif"/>
          <w:sz w:val="24"/>
          <w:szCs w:val="24"/>
        </w:rPr>
        <w:t>l</w:t>
      </w:r>
      <w:r w:rsidRPr="001D4B11">
        <w:rPr>
          <w:rFonts w:ascii="MS Reference Sans Serif" w:hAnsi="MS Reference Sans Serif"/>
          <w:sz w:val="24"/>
          <w:szCs w:val="24"/>
        </w:rPr>
        <w:t>ugar</w:t>
      </w:r>
      <w:r>
        <w:rPr>
          <w:rFonts w:ascii="MS Reference Sans Serif" w:hAnsi="MS Reference Sans Serif"/>
          <w:sz w:val="24"/>
          <w:szCs w:val="24"/>
        </w:rPr>
        <w:t xml:space="preserve">: </w:t>
      </w:r>
      <w:r w:rsidRPr="001D4B11">
        <w:rPr>
          <w:rFonts w:ascii="MS Reference Sans Serif" w:hAnsi="MS Reference Sans Serif"/>
          <w:sz w:val="24"/>
          <w:szCs w:val="24"/>
        </w:rPr>
        <w:t xml:space="preserve">Arqueológico Virtual - </w:t>
      </w:r>
      <w:r w:rsidR="00D17645">
        <w:rPr>
          <w:rFonts w:ascii="MS Reference Sans Serif" w:hAnsi="MS Reference Sans Serif"/>
          <w:sz w:val="24"/>
          <w:szCs w:val="24"/>
        </w:rPr>
        <w:t>6</w:t>
      </w:r>
      <w:r>
        <w:rPr>
          <w:rFonts w:ascii="MS Reference Sans Serif" w:hAnsi="MS Reference Sans Serif"/>
          <w:sz w:val="24"/>
          <w:szCs w:val="24"/>
        </w:rPr>
        <w:t xml:space="preserve"> millones de pesos</w:t>
      </w:r>
      <w:r w:rsidR="003D0F97">
        <w:rPr>
          <w:rFonts w:ascii="MS Reference Sans Serif" w:hAnsi="MS Reference Sans Serif"/>
          <w:sz w:val="24"/>
          <w:szCs w:val="24"/>
        </w:rPr>
        <w:t>.</w:t>
      </w:r>
    </w:p>
    <w:p w:rsidR="001D4B11" w:rsidRPr="001D4B11" w:rsidRDefault="001D4B11" w:rsidP="001D4B11">
      <w:pPr>
        <w:jc w:val="both"/>
        <w:rPr>
          <w:rFonts w:ascii="MS Reference Sans Serif" w:hAnsi="MS Reference Sans Serif"/>
          <w:sz w:val="24"/>
          <w:szCs w:val="24"/>
        </w:rPr>
      </w:pPr>
      <w:r w:rsidRPr="001D4B11">
        <w:rPr>
          <w:rFonts w:ascii="MS Reference Sans Serif" w:hAnsi="MS Reference Sans Serif"/>
          <w:sz w:val="24"/>
          <w:szCs w:val="24"/>
        </w:rPr>
        <w:lastRenderedPageBreak/>
        <w:t xml:space="preserve">Segundo </w:t>
      </w:r>
      <w:r w:rsidR="00284799">
        <w:rPr>
          <w:rFonts w:ascii="MS Reference Sans Serif" w:hAnsi="MS Reference Sans Serif"/>
          <w:sz w:val="24"/>
          <w:szCs w:val="24"/>
        </w:rPr>
        <w:t>lugar</w:t>
      </w:r>
      <w:r w:rsidR="00A53338">
        <w:rPr>
          <w:rFonts w:ascii="MS Reference Sans Serif" w:hAnsi="MS Reference Sans Serif"/>
          <w:sz w:val="24"/>
          <w:szCs w:val="24"/>
        </w:rPr>
        <w:t xml:space="preserve">: </w:t>
      </w:r>
      <w:r w:rsidR="00A53338" w:rsidRPr="001D4B11">
        <w:rPr>
          <w:rFonts w:ascii="MS Reference Sans Serif" w:hAnsi="MS Reference Sans Serif"/>
          <w:sz w:val="24"/>
          <w:szCs w:val="24"/>
        </w:rPr>
        <w:t xml:space="preserve">Popayán Romance - </w:t>
      </w:r>
      <w:r w:rsidR="00D17645">
        <w:rPr>
          <w:rFonts w:ascii="MS Reference Sans Serif" w:hAnsi="MS Reference Sans Serif"/>
          <w:sz w:val="24"/>
          <w:szCs w:val="24"/>
        </w:rPr>
        <w:t xml:space="preserve"> 4</w:t>
      </w:r>
      <w:r w:rsidR="00871F01">
        <w:rPr>
          <w:rFonts w:ascii="MS Reference Sans Serif" w:hAnsi="MS Reference Sans Serif"/>
          <w:sz w:val="24"/>
          <w:szCs w:val="24"/>
        </w:rPr>
        <w:t xml:space="preserve"> </w:t>
      </w:r>
      <w:r w:rsidR="00A53338" w:rsidRPr="001D4B11">
        <w:rPr>
          <w:rFonts w:ascii="MS Reference Sans Serif" w:hAnsi="MS Reference Sans Serif"/>
          <w:sz w:val="24"/>
          <w:szCs w:val="24"/>
        </w:rPr>
        <w:t>millones</w:t>
      </w:r>
      <w:r w:rsidR="00A53338">
        <w:rPr>
          <w:rFonts w:ascii="MS Reference Sans Serif" w:hAnsi="MS Reference Sans Serif"/>
          <w:sz w:val="24"/>
          <w:szCs w:val="24"/>
        </w:rPr>
        <w:t xml:space="preserve"> de pesos</w:t>
      </w:r>
      <w:r w:rsidR="000263D4">
        <w:rPr>
          <w:rFonts w:ascii="MS Reference Sans Serif" w:hAnsi="MS Reference Sans Serif"/>
          <w:sz w:val="24"/>
          <w:szCs w:val="24"/>
        </w:rPr>
        <w:t xml:space="preserve"> y  </w:t>
      </w:r>
      <w:r w:rsidR="00D17645" w:rsidRPr="001D4B11">
        <w:rPr>
          <w:rFonts w:ascii="MS Reference Sans Serif" w:hAnsi="MS Reference Sans Serif"/>
          <w:sz w:val="24"/>
          <w:szCs w:val="24"/>
        </w:rPr>
        <w:t xml:space="preserve">Ruta Gastronómica Acodres - </w:t>
      </w:r>
      <w:r w:rsidR="00D17645">
        <w:rPr>
          <w:rFonts w:ascii="MS Reference Sans Serif" w:hAnsi="MS Reference Sans Serif"/>
          <w:sz w:val="24"/>
          <w:szCs w:val="24"/>
        </w:rPr>
        <w:t>4</w:t>
      </w:r>
      <w:r w:rsidRPr="001D4B11">
        <w:rPr>
          <w:rFonts w:ascii="MS Reference Sans Serif" w:hAnsi="MS Reference Sans Serif"/>
          <w:sz w:val="24"/>
          <w:szCs w:val="24"/>
        </w:rPr>
        <w:t xml:space="preserve"> millones</w:t>
      </w:r>
      <w:r w:rsidR="00D17645">
        <w:rPr>
          <w:rFonts w:ascii="MS Reference Sans Serif" w:hAnsi="MS Reference Sans Serif"/>
          <w:sz w:val="24"/>
          <w:szCs w:val="24"/>
        </w:rPr>
        <w:t xml:space="preserve"> de pesos</w:t>
      </w:r>
      <w:r w:rsidR="003D0F97">
        <w:rPr>
          <w:rFonts w:ascii="MS Reference Sans Serif" w:hAnsi="MS Reference Sans Serif"/>
          <w:sz w:val="24"/>
          <w:szCs w:val="24"/>
        </w:rPr>
        <w:t>.</w:t>
      </w:r>
    </w:p>
    <w:p w:rsidR="001D4B11" w:rsidRDefault="000263D4" w:rsidP="001D4B1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Tercer </w:t>
      </w:r>
      <w:r w:rsidR="00284799">
        <w:rPr>
          <w:rFonts w:ascii="MS Reference Sans Serif" w:hAnsi="MS Reference Sans Serif"/>
          <w:sz w:val="24"/>
          <w:szCs w:val="24"/>
        </w:rPr>
        <w:t>lugar</w:t>
      </w:r>
      <w:r w:rsidR="001B18AF">
        <w:rPr>
          <w:rFonts w:ascii="MS Reference Sans Serif" w:hAnsi="MS Reference Sans Serif"/>
          <w:sz w:val="24"/>
          <w:szCs w:val="24"/>
        </w:rPr>
        <w:t xml:space="preserve">: </w:t>
      </w:r>
      <w:r w:rsidR="001B18AF" w:rsidRPr="001D4B11">
        <w:rPr>
          <w:rFonts w:ascii="MS Reference Sans Serif" w:hAnsi="MS Reference Sans Serif"/>
          <w:sz w:val="24"/>
          <w:szCs w:val="24"/>
        </w:rPr>
        <w:t xml:space="preserve">Agencia Aman </w:t>
      </w:r>
      <w:r w:rsidR="001B18AF">
        <w:rPr>
          <w:rFonts w:ascii="MS Reference Sans Serif" w:hAnsi="MS Reference Sans Serif"/>
          <w:sz w:val="24"/>
          <w:szCs w:val="24"/>
        </w:rPr>
        <w:t>–</w:t>
      </w:r>
      <w:r w:rsidR="001B18AF" w:rsidRPr="001D4B11">
        <w:rPr>
          <w:rFonts w:ascii="MS Reference Sans Serif" w:hAnsi="MS Reference Sans Serif"/>
          <w:sz w:val="24"/>
          <w:szCs w:val="24"/>
        </w:rPr>
        <w:t xml:space="preserve"> </w:t>
      </w:r>
      <w:r w:rsidR="001B18AF">
        <w:rPr>
          <w:rFonts w:ascii="MS Reference Sans Serif" w:hAnsi="MS Reference Sans Serif"/>
          <w:sz w:val="24"/>
          <w:szCs w:val="24"/>
        </w:rPr>
        <w:t>3 m</w:t>
      </w:r>
      <w:r w:rsidR="001D4B11" w:rsidRPr="001D4B11">
        <w:rPr>
          <w:rFonts w:ascii="MS Reference Sans Serif" w:hAnsi="MS Reference Sans Serif"/>
          <w:sz w:val="24"/>
          <w:szCs w:val="24"/>
        </w:rPr>
        <w:t>illones</w:t>
      </w:r>
      <w:r w:rsidR="00860D13">
        <w:rPr>
          <w:rFonts w:ascii="MS Reference Sans Serif" w:hAnsi="MS Reference Sans Serif"/>
          <w:sz w:val="24"/>
          <w:szCs w:val="24"/>
        </w:rPr>
        <w:t xml:space="preserve"> de pesos</w:t>
      </w:r>
      <w:r>
        <w:rPr>
          <w:rFonts w:ascii="MS Reference Sans Serif" w:hAnsi="MS Reference Sans Serif"/>
          <w:sz w:val="24"/>
          <w:szCs w:val="24"/>
        </w:rPr>
        <w:t xml:space="preserve"> y </w:t>
      </w:r>
      <w:r w:rsidR="00A12037" w:rsidRPr="001D4B11">
        <w:rPr>
          <w:rFonts w:ascii="MS Reference Sans Serif" w:hAnsi="MS Reference Sans Serif"/>
          <w:sz w:val="24"/>
          <w:szCs w:val="24"/>
        </w:rPr>
        <w:t>Po</w:t>
      </w:r>
      <w:r w:rsidR="00A12037">
        <w:rPr>
          <w:rFonts w:ascii="MS Reference Sans Serif" w:hAnsi="MS Reference Sans Serif"/>
          <w:sz w:val="24"/>
          <w:szCs w:val="24"/>
        </w:rPr>
        <w:t xml:space="preserve">payán, </w:t>
      </w:r>
      <w:r>
        <w:rPr>
          <w:rFonts w:ascii="MS Reference Sans Serif" w:hAnsi="MS Reference Sans Serif"/>
          <w:sz w:val="24"/>
          <w:szCs w:val="24"/>
        </w:rPr>
        <w:t>M</w:t>
      </w:r>
      <w:r w:rsidR="00A12037">
        <w:rPr>
          <w:rFonts w:ascii="MS Reference Sans Serif" w:hAnsi="MS Reference Sans Serif"/>
          <w:sz w:val="24"/>
          <w:szCs w:val="24"/>
        </w:rPr>
        <w:t>emoria y Encanto – 3 m</w:t>
      </w:r>
      <w:r w:rsidR="001D4B11" w:rsidRPr="001D4B11">
        <w:rPr>
          <w:rFonts w:ascii="MS Reference Sans Serif" w:hAnsi="MS Reference Sans Serif"/>
          <w:sz w:val="24"/>
          <w:szCs w:val="24"/>
        </w:rPr>
        <w:t>illones</w:t>
      </w:r>
      <w:r w:rsidR="00860D13">
        <w:rPr>
          <w:rFonts w:ascii="MS Reference Sans Serif" w:hAnsi="MS Reference Sans Serif"/>
          <w:sz w:val="24"/>
          <w:szCs w:val="24"/>
        </w:rPr>
        <w:t xml:space="preserve"> de pesos</w:t>
      </w:r>
      <w:r w:rsidR="003D0F97">
        <w:rPr>
          <w:rFonts w:ascii="MS Reference Sans Serif" w:hAnsi="MS Reference Sans Serif"/>
          <w:sz w:val="24"/>
          <w:szCs w:val="24"/>
        </w:rPr>
        <w:t>.</w:t>
      </w:r>
      <w:bookmarkStart w:id="0" w:name="_GoBack"/>
      <w:bookmarkEnd w:id="0"/>
    </w:p>
    <w:p w:rsidR="00746A02" w:rsidRPr="001D4B11" w:rsidRDefault="00746A02" w:rsidP="001D4B11">
      <w:pPr>
        <w:jc w:val="both"/>
        <w:rPr>
          <w:rFonts w:ascii="MS Reference Sans Serif" w:hAnsi="MS Reference Sans Serif"/>
          <w:sz w:val="24"/>
          <w:szCs w:val="24"/>
        </w:rPr>
      </w:pPr>
    </w:p>
    <w:p w:rsidR="00A25A72" w:rsidRPr="009E6F18" w:rsidRDefault="00A25A72" w:rsidP="00A25A72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9E6F18">
        <w:rPr>
          <w:rFonts w:ascii="MS Reference Sans Serif" w:hAnsi="MS Reference Sans Serif"/>
          <w:b/>
          <w:sz w:val="30"/>
          <w:szCs w:val="30"/>
        </w:rPr>
        <w:t xml:space="preserve">Colegios </w:t>
      </w:r>
      <w:r>
        <w:rPr>
          <w:rFonts w:ascii="MS Reference Sans Serif" w:hAnsi="MS Reference Sans Serif"/>
          <w:b/>
          <w:sz w:val="30"/>
          <w:szCs w:val="30"/>
        </w:rPr>
        <w:t>presentarán su oferta académica</w:t>
      </w:r>
    </w:p>
    <w:p w:rsidR="00A25A72" w:rsidRDefault="00A25A72" w:rsidP="00A25A7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Con el objetivo de promover las distintas instituciones educativas y de generar procesos de matrículas en todas las entidades del municipio, la Secretaría de Educación organiza para el próximo </w:t>
      </w:r>
      <w:r w:rsidR="00BE4929">
        <w:rPr>
          <w:rFonts w:ascii="MS Reference Sans Serif" w:hAnsi="MS Reference Sans Serif"/>
          <w:sz w:val="24"/>
          <w:szCs w:val="24"/>
        </w:rPr>
        <w:t xml:space="preserve">martes </w:t>
      </w:r>
      <w:r>
        <w:rPr>
          <w:rFonts w:ascii="MS Reference Sans Serif" w:hAnsi="MS Reference Sans Serif"/>
          <w:sz w:val="24"/>
          <w:szCs w:val="24"/>
        </w:rPr>
        <w:t>26 de noviembre a partir de las 8:00 a.m. en el parque ‘Francisco José de Caldas’, la primera Feria de la Oferta Educativa de Popayán.</w:t>
      </w:r>
    </w:p>
    <w:p w:rsidR="00A25A72" w:rsidRDefault="00A25A72" w:rsidP="00A25A7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“Se trata de una estrategia de permanencia que hemos querido implementar con el apoyo de las instituciones educativas e IRD. Ese día se entregará una serie de material impreso, en el que se expondrán las calidades </w:t>
      </w:r>
      <w:r w:rsidR="005E58DA">
        <w:rPr>
          <w:rFonts w:ascii="MS Reference Sans Serif" w:hAnsi="MS Reference Sans Serif"/>
          <w:sz w:val="24"/>
          <w:szCs w:val="24"/>
        </w:rPr>
        <w:t xml:space="preserve">y el proyecto educativo </w:t>
      </w:r>
      <w:r>
        <w:rPr>
          <w:rFonts w:ascii="MS Reference Sans Serif" w:hAnsi="MS Reference Sans Serif"/>
          <w:sz w:val="24"/>
          <w:szCs w:val="24"/>
        </w:rPr>
        <w:t>de cada una de las instituciones”, manifestó el secretario de Educación, Luis Guillermo Céspedes.</w:t>
      </w:r>
    </w:p>
    <w:p w:rsidR="00A25A72" w:rsidRDefault="00A25A72" w:rsidP="00A25A7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Las 42 </w:t>
      </w:r>
      <w:r w:rsidR="00564222">
        <w:rPr>
          <w:rFonts w:ascii="MS Reference Sans Serif" w:hAnsi="MS Reference Sans Serif"/>
          <w:sz w:val="24"/>
          <w:szCs w:val="24"/>
        </w:rPr>
        <w:t xml:space="preserve">entidades </w:t>
      </w:r>
      <w:r w:rsidR="0082044D">
        <w:rPr>
          <w:rFonts w:ascii="MS Reference Sans Serif" w:hAnsi="MS Reference Sans Serif"/>
          <w:sz w:val="24"/>
          <w:szCs w:val="24"/>
        </w:rPr>
        <w:t xml:space="preserve">educativas </w:t>
      </w:r>
      <w:r>
        <w:rPr>
          <w:rFonts w:ascii="MS Reference Sans Serif" w:hAnsi="MS Reference Sans Serif"/>
          <w:sz w:val="24"/>
          <w:szCs w:val="24"/>
        </w:rPr>
        <w:t xml:space="preserve">del municipio participarán para </w:t>
      </w:r>
      <w:r w:rsidR="00DE7416">
        <w:rPr>
          <w:rFonts w:ascii="MS Reference Sans Serif" w:hAnsi="MS Reference Sans Serif"/>
          <w:sz w:val="24"/>
          <w:szCs w:val="24"/>
        </w:rPr>
        <w:t xml:space="preserve">presentar </w:t>
      </w:r>
      <w:r>
        <w:rPr>
          <w:rFonts w:ascii="MS Reference Sans Serif" w:hAnsi="MS Reference Sans Serif"/>
          <w:sz w:val="24"/>
          <w:szCs w:val="24"/>
        </w:rPr>
        <w:t xml:space="preserve">sus distintas sedes y así lograr que ningún niño ni joven quede por fuera del sistema educativo del próximo año. </w:t>
      </w:r>
    </w:p>
    <w:p w:rsidR="00A25A72" w:rsidRDefault="00A25A72" w:rsidP="00A25A7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Para los niños en situación de discapacidad también habrá oferta. “Con la Normal trabajamos unas aulas especiales y capacitamos a docentes para atender a todos los ciudadanos”.</w:t>
      </w:r>
    </w:p>
    <w:p w:rsidR="00B216B6" w:rsidRDefault="00B216B6" w:rsidP="00A25A72">
      <w:pPr>
        <w:jc w:val="both"/>
        <w:rPr>
          <w:rFonts w:ascii="MS Reference Sans Serif" w:hAnsi="MS Reference Sans Serif"/>
          <w:sz w:val="24"/>
          <w:szCs w:val="24"/>
        </w:rPr>
      </w:pPr>
    </w:p>
    <w:p w:rsidR="00A25A72" w:rsidRDefault="00A25A72" w:rsidP="00A9455E">
      <w:pPr>
        <w:jc w:val="both"/>
        <w:rPr>
          <w:rFonts w:ascii="MS Reference Sans Serif" w:hAnsi="MS Reference Sans Serif"/>
          <w:sz w:val="24"/>
          <w:szCs w:val="24"/>
        </w:rPr>
      </w:pPr>
    </w:p>
    <w:p w:rsidR="002F207B" w:rsidRDefault="00E52210" w:rsidP="002F207B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 xml:space="preserve">Implementación de </w:t>
      </w:r>
      <w:r w:rsidR="00B216B6">
        <w:rPr>
          <w:rFonts w:ascii="MS Reference Sans Serif" w:hAnsi="MS Reference Sans Serif"/>
          <w:b/>
          <w:sz w:val="30"/>
          <w:szCs w:val="30"/>
        </w:rPr>
        <w:t>m</w:t>
      </w:r>
      <w:r w:rsidR="002F207B">
        <w:rPr>
          <w:rFonts w:ascii="MS Reference Sans Serif" w:hAnsi="MS Reference Sans Serif"/>
          <w:b/>
          <w:sz w:val="30"/>
          <w:szCs w:val="30"/>
        </w:rPr>
        <w:t>edida para reglamentar circulación de motos en Popayán</w:t>
      </w:r>
    </w:p>
    <w:p w:rsidR="002F207B" w:rsidRDefault="002F207B" w:rsidP="002F207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Mediante decreto No. 20131500007295 del 13 de noviembre de 2013, el alcalde de Popayán,</w:t>
      </w:r>
      <w:r w:rsidR="00AE2F2C">
        <w:rPr>
          <w:rFonts w:ascii="MS Reference Sans Serif" w:hAnsi="MS Reference Sans Serif"/>
          <w:sz w:val="24"/>
          <w:szCs w:val="24"/>
        </w:rPr>
        <w:t xml:space="preserve"> Francisco Fuentes Meneses, tomó</w:t>
      </w:r>
      <w:r>
        <w:rPr>
          <w:rFonts w:ascii="MS Reference Sans Serif" w:hAnsi="MS Reference Sans Serif"/>
          <w:sz w:val="24"/>
          <w:szCs w:val="24"/>
        </w:rPr>
        <w:t xml:space="preserve"> medidas para reglamentar la circulación de motocicletas, motocarros, mototrici</w:t>
      </w:r>
      <w:r w:rsidR="00AE2F2C">
        <w:rPr>
          <w:rFonts w:ascii="MS Reference Sans Serif" w:hAnsi="MS Reference Sans Serif"/>
          <w:sz w:val="24"/>
          <w:szCs w:val="24"/>
        </w:rPr>
        <w:t>c</w:t>
      </w:r>
      <w:r>
        <w:rPr>
          <w:rFonts w:ascii="MS Reference Sans Serif" w:hAnsi="MS Reference Sans Serif"/>
          <w:sz w:val="24"/>
          <w:szCs w:val="24"/>
        </w:rPr>
        <w:t xml:space="preserve">los y cuatrimotos en determinadas zonas de la </w:t>
      </w:r>
      <w:r w:rsidR="00AE2F2C">
        <w:rPr>
          <w:rFonts w:ascii="MS Reference Sans Serif" w:hAnsi="MS Reference Sans Serif"/>
          <w:sz w:val="24"/>
          <w:szCs w:val="24"/>
        </w:rPr>
        <w:t>ciudad.</w:t>
      </w:r>
    </w:p>
    <w:p w:rsidR="00AE2F2C" w:rsidRDefault="00AE2F2C" w:rsidP="002F207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A partir de hoy se prohíbe la circulación de estos medios de transporte con parrillero de lunes a domingo, durante las 24 horas del día en el sector comprendido entre la carrera 3 hasta la carrera 9 incluidas y desde la calle 3 hasta la calle 8 incluidas. </w:t>
      </w:r>
    </w:p>
    <w:p w:rsidR="00AE2F2C" w:rsidRDefault="00AE2F2C" w:rsidP="002F207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Así mismo, se </w:t>
      </w:r>
      <w:r w:rsidR="009836E9">
        <w:rPr>
          <w:rFonts w:ascii="MS Reference Sans Serif" w:hAnsi="MS Reference Sans Serif"/>
          <w:sz w:val="24"/>
          <w:szCs w:val="24"/>
        </w:rPr>
        <w:t xml:space="preserve">prohíbe la circulación </w:t>
      </w:r>
      <w:r w:rsidR="00CF7FF4">
        <w:rPr>
          <w:rFonts w:ascii="MS Reference Sans Serif" w:hAnsi="MS Reference Sans Serif"/>
          <w:sz w:val="24"/>
          <w:szCs w:val="24"/>
        </w:rPr>
        <w:t xml:space="preserve">y el parqueo de motocicletas, motocarros, mototriciclos y cuatrimotos de lunes a domingo en toda la ciudad en el horario comprendido entre las </w:t>
      </w:r>
      <w:r w:rsidR="00177790">
        <w:rPr>
          <w:rFonts w:ascii="MS Reference Sans Serif" w:hAnsi="MS Reference Sans Serif"/>
          <w:sz w:val="24"/>
          <w:szCs w:val="24"/>
        </w:rPr>
        <w:t>11:00 de la noche hasta las 5:00 de la mañana.</w:t>
      </w:r>
    </w:p>
    <w:p w:rsidR="00177790" w:rsidRDefault="002D4E38" w:rsidP="002F207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El desacato o desobedecimiento a lo dispuesto se sancionará de conformidad con lo establecido en el artículo 131 literal C, numeral 14 (Cód. C14) y Numeral 2 (Cód. C02) del Código Nacional de Tránsito, modificado por el artículo 21 de la Ley 1383 de 2010, concordante con la resolución 3027 del 26 de julio de 2010.</w:t>
      </w:r>
    </w:p>
    <w:p w:rsidR="005F09E5" w:rsidRDefault="005F09E5" w:rsidP="002F207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Las prohibiciones y/o restricciones no son aplicables a las siguientes personas que en el ejercicio de sus funciones utilicen una motocicleta, mototriciclo, motocarro o cuatrimoto: </w:t>
      </w:r>
    </w:p>
    <w:p w:rsidR="002D4E38" w:rsidRDefault="002D4E38" w:rsidP="002F207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Miembros de la Fuerza Pública, organismo</w:t>
      </w:r>
      <w:r w:rsidR="0045114C">
        <w:rPr>
          <w:rFonts w:ascii="MS Reference Sans Serif" w:hAnsi="MS Reference Sans Serif"/>
          <w:sz w:val="24"/>
          <w:szCs w:val="24"/>
        </w:rPr>
        <w:t>s</w:t>
      </w:r>
      <w:r>
        <w:rPr>
          <w:rFonts w:ascii="MS Reference Sans Serif" w:hAnsi="MS Reference Sans Serif"/>
          <w:sz w:val="24"/>
          <w:szCs w:val="24"/>
        </w:rPr>
        <w:t xml:space="preserve"> de seguridad del Estado, Policía Judicial, organismo de tránsito, organismos de socorro, periodistas y camarógrafos, atención médica personalizada debidamente identificados</w:t>
      </w:r>
      <w:r w:rsidR="0045114C">
        <w:rPr>
          <w:rFonts w:ascii="MS Reference Sans Serif" w:hAnsi="MS Reference Sans Serif"/>
          <w:sz w:val="24"/>
          <w:szCs w:val="24"/>
        </w:rPr>
        <w:t xml:space="preserve"> y </w:t>
      </w:r>
      <w:r>
        <w:rPr>
          <w:rFonts w:ascii="MS Reference Sans Serif" w:hAnsi="MS Reference Sans Serif"/>
          <w:sz w:val="24"/>
          <w:szCs w:val="24"/>
        </w:rPr>
        <w:t xml:space="preserve">vehículos que presten servicio de escolta. </w:t>
      </w:r>
    </w:p>
    <w:p w:rsidR="005F09E5" w:rsidRDefault="005F09E5" w:rsidP="002F207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>Las personas señaladas deberán portar al momento de conducir el vehículo, la respectiva identificación de la empresa donde laboran, además uniforme y carne o constancia de la entidad, que acredita como empleado si es el caso.</w:t>
      </w:r>
    </w:p>
    <w:p w:rsidR="005F09E5" w:rsidRDefault="00776236" w:rsidP="002F207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Policía de Tránsito ejercerá la vigilancia y control sobre las medidas decretadas en el presente acto administrativo y pondrán el vehículo inmovilizado a disposición de la autoridad de tránsito para que inicie el procedimiento contravencional correspondiente. </w:t>
      </w:r>
    </w:p>
    <w:p w:rsidR="00AE2F2C" w:rsidRDefault="00776236" w:rsidP="002F207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administración municipal a través de </w:t>
      </w:r>
      <w:r w:rsidR="00542B18">
        <w:rPr>
          <w:rFonts w:ascii="MS Reference Sans Serif" w:hAnsi="MS Reference Sans Serif"/>
          <w:sz w:val="24"/>
          <w:szCs w:val="24"/>
        </w:rPr>
        <w:t>la</w:t>
      </w:r>
      <w:r>
        <w:rPr>
          <w:rFonts w:ascii="MS Reference Sans Serif" w:hAnsi="MS Reference Sans Serif"/>
          <w:sz w:val="24"/>
          <w:szCs w:val="24"/>
        </w:rPr>
        <w:t xml:space="preserve"> Secretaría de Tránsito y Transporte, adelantará campañas de sensibilización e información a la comunidad por el término de 15 días calendario a partir de la expedición del presente decreto, luego de los cuales, la autoridad policiva impondrá los comparendos respectivos a los infractores.</w:t>
      </w:r>
    </w:p>
    <w:p w:rsidR="00FB5E76" w:rsidRDefault="00453C0B" w:rsidP="00FB5E7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decreto rige por el término de un año contado a partir de su publicación y deroga todas las disposiciones anteriores que le sean contrarias. </w:t>
      </w:r>
    </w:p>
    <w:p w:rsidR="00FA61C9" w:rsidRDefault="00FA61C9" w:rsidP="00FB5E76">
      <w:pPr>
        <w:jc w:val="both"/>
        <w:rPr>
          <w:rFonts w:ascii="MS Reference Sans Serif" w:hAnsi="MS Reference Sans Serif"/>
          <w:sz w:val="24"/>
          <w:szCs w:val="24"/>
        </w:rPr>
      </w:pPr>
    </w:p>
    <w:p w:rsidR="00FA61C9" w:rsidRPr="00FA61C9" w:rsidRDefault="00FA61C9" w:rsidP="00FA61C9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FA61C9">
        <w:rPr>
          <w:rFonts w:ascii="MS Reference Sans Serif" w:hAnsi="MS Reference Sans Serif"/>
          <w:b/>
          <w:sz w:val="30"/>
          <w:szCs w:val="30"/>
        </w:rPr>
        <w:t>En los municipios del Cauca se implementará una guía sistematizada para consultar  indicadores en Salud Pública</w:t>
      </w:r>
    </w:p>
    <w:p w:rsidR="00FA61C9" w:rsidRPr="00FA61C9" w:rsidRDefault="00FA61C9" w:rsidP="00FA61C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79744" behindDoc="0" locked="0" layoutInCell="1" allowOverlap="1" wp14:anchorId="1B874DB4" wp14:editId="30BCC111">
            <wp:simplePos x="0" y="0"/>
            <wp:positionH relativeFrom="column">
              <wp:posOffset>66040</wp:posOffset>
            </wp:positionH>
            <wp:positionV relativeFrom="paragraph">
              <wp:posOffset>32385</wp:posOffset>
            </wp:positionV>
            <wp:extent cx="2195195" cy="1644015"/>
            <wp:effectExtent l="0" t="0" r="0" b="0"/>
            <wp:wrapSquare wrapText="bothSides"/>
            <wp:docPr id="7" name="Imagen 7" descr="F:\EXPOSICION ESCUELA TALLER Y OTROS EVENTOS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XPOSICION ESCUELA TALLER Y OTROS EVENTOS\IMG_17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61C9">
        <w:rPr>
          <w:rFonts w:ascii="MS Reference Sans Serif" w:hAnsi="MS Reference Sans Serif"/>
          <w:sz w:val="24"/>
          <w:szCs w:val="24"/>
        </w:rPr>
        <w:t xml:space="preserve">El Ministerio de Salud y de la Protección Social desarrolla en Popayán un taller de capacitación de tres días de duración,  con el propósito de implementar en el Departamento y cada uno de sus municipios, la Guía Conceptual y Metodológica para la construcción del Análisis de Situación de Salud – ASIS-, </w:t>
      </w:r>
      <w:r w:rsidRPr="00FA61C9">
        <w:rPr>
          <w:rFonts w:ascii="MS Reference Sans Serif" w:hAnsi="MS Reference Sans Serif"/>
          <w:sz w:val="24"/>
          <w:szCs w:val="24"/>
        </w:rPr>
        <w:lastRenderedPageBreak/>
        <w:t>para consultar datos estadísticos sistematizados y actualizados sobre los diferentes indicadores de salud en cada ente territorial y su comportamiento a través del tiempo. Esta información será suministrada por el Departamento Administrativo Nacional de Estadísticas –D</w:t>
      </w:r>
      <w:r w:rsidR="00CD4BB3" w:rsidRPr="00FA61C9">
        <w:rPr>
          <w:rFonts w:ascii="MS Reference Sans Serif" w:hAnsi="MS Reference Sans Serif"/>
          <w:sz w:val="24"/>
          <w:szCs w:val="24"/>
        </w:rPr>
        <w:t>ane</w:t>
      </w:r>
      <w:r w:rsidRPr="00FA61C9">
        <w:rPr>
          <w:rFonts w:ascii="MS Reference Sans Serif" w:hAnsi="MS Reference Sans Serif"/>
          <w:sz w:val="24"/>
          <w:szCs w:val="24"/>
        </w:rPr>
        <w:t>.</w:t>
      </w:r>
    </w:p>
    <w:p w:rsidR="00FA61C9" w:rsidRDefault="00746A02" w:rsidP="00FA61C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81792" behindDoc="0" locked="0" layoutInCell="1" allowOverlap="1" wp14:anchorId="1EDD6950" wp14:editId="2F1DE4FA">
            <wp:simplePos x="0" y="0"/>
            <wp:positionH relativeFrom="column">
              <wp:posOffset>38735</wp:posOffset>
            </wp:positionH>
            <wp:positionV relativeFrom="paragraph">
              <wp:posOffset>83185</wp:posOffset>
            </wp:positionV>
            <wp:extent cx="3151505" cy="2327275"/>
            <wp:effectExtent l="0" t="0" r="0" b="0"/>
            <wp:wrapSquare wrapText="bothSides"/>
            <wp:docPr id="8" name="Imagen 8" descr="F:\EXPOSICION ESCUELA TALLER Y OTROS EVENTOS\IMG_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XPOSICION ESCUELA TALLER Y OTROS EVENTOS\IMG_17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1C9" w:rsidRPr="00FA61C9">
        <w:rPr>
          <w:rFonts w:ascii="MS Reference Sans Serif" w:hAnsi="MS Reference Sans Serif"/>
          <w:sz w:val="24"/>
          <w:szCs w:val="24"/>
        </w:rPr>
        <w:t>Así mismo, el Análisis de Situación  de Salud, ASIS, es una herramienta metodológica para buscar evidencia científica  sobre los diferentes factores que interactúan en el proceso de salud, enfermedad, atención y cuidado, para lo cual se debe elaborar un diagnóstico en salud para sistematizar y comparar la información obtenida acerca de una población determinada, con el fin de generar evidencia epidemiológica sociocultural, así como las condiciones de vida, de vivienda y medio ambiente, los cuales permiten conocer la situación de la salud de la población en conformidad con el Plan Decenal de Salud Pública.</w:t>
      </w:r>
    </w:p>
    <w:p w:rsidR="0092148D" w:rsidRDefault="0092148D" w:rsidP="00FA61C9">
      <w:pPr>
        <w:jc w:val="both"/>
        <w:rPr>
          <w:rFonts w:ascii="MS Reference Sans Serif" w:hAnsi="MS Reference Sans Serif"/>
          <w:sz w:val="24"/>
          <w:szCs w:val="24"/>
        </w:rPr>
      </w:pPr>
    </w:p>
    <w:p w:rsidR="0092148D" w:rsidRDefault="0092148D" w:rsidP="0092148D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92148D">
        <w:rPr>
          <w:rFonts w:ascii="MS Reference Sans Serif" w:hAnsi="MS Reference Sans Serif"/>
          <w:b/>
          <w:sz w:val="30"/>
          <w:szCs w:val="30"/>
        </w:rPr>
        <w:t>Embajador de Perú canceló su visita a Popayán</w:t>
      </w:r>
    </w:p>
    <w:p w:rsidR="00372D68" w:rsidRDefault="00416AA6" w:rsidP="00372D68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Por motivos laborales, e</w:t>
      </w:r>
      <w:r w:rsidR="00001EF2">
        <w:rPr>
          <w:rFonts w:ascii="MS Reference Sans Serif" w:hAnsi="MS Reference Sans Serif"/>
          <w:sz w:val="24"/>
          <w:szCs w:val="24"/>
        </w:rPr>
        <w:t xml:space="preserve">l </w:t>
      </w:r>
      <w:r w:rsidR="00372D68" w:rsidRPr="00372D68">
        <w:rPr>
          <w:rFonts w:ascii="MS Reference Sans Serif" w:hAnsi="MS Reference Sans Serif"/>
          <w:sz w:val="24"/>
          <w:szCs w:val="24"/>
        </w:rPr>
        <w:t>embajador de Perú en Colombia, Néstor Popolizio</w:t>
      </w:r>
      <w:r w:rsidR="00372D68">
        <w:rPr>
          <w:rFonts w:ascii="MS Reference Sans Serif" w:hAnsi="MS Reference Sans Serif"/>
          <w:sz w:val="24"/>
          <w:szCs w:val="24"/>
        </w:rPr>
        <w:t xml:space="preserve">, canceló su </w:t>
      </w:r>
      <w:r w:rsidR="001D7AD4">
        <w:rPr>
          <w:rFonts w:ascii="MS Reference Sans Serif" w:hAnsi="MS Reference Sans Serif"/>
          <w:sz w:val="24"/>
          <w:szCs w:val="24"/>
        </w:rPr>
        <w:t xml:space="preserve">arribo a la capital del Cauca. El diplomático fue delegado por el gobierno peruano para </w:t>
      </w:r>
      <w:r w:rsidR="004B7FF0">
        <w:rPr>
          <w:rFonts w:ascii="MS Reference Sans Serif" w:hAnsi="MS Reference Sans Serif"/>
          <w:sz w:val="24"/>
          <w:szCs w:val="24"/>
        </w:rPr>
        <w:t xml:space="preserve">participar de la </w:t>
      </w:r>
      <w:r w:rsidR="001D7AD4">
        <w:rPr>
          <w:rFonts w:ascii="MS Reference Sans Serif" w:hAnsi="MS Reference Sans Serif"/>
          <w:sz w:val="24"/>
          <w:szCs w:val="24"/>
        </w:rPr>
        <w:t xml:space="preserve">reunión de ministros de Relaciones Exteriores </w:t>
      </w:r>
      <w:r w:rsidR="004B7FF0">
        <w:rPr>
          <w:rFonts w:ascii="MS Reference Sans Serif" w:hAnsi="MS Reference Sans Serif"/>
          <w:sz w:val="24"/>
          <w:szCs w:val="24"/>
        </w:rPr>
        <w:t xml:space="preserve">que tendrá lugar en </w:t>
      </w:r>
      <w:r w:rsidR="001D7AD4">
        <w:rPr>
          <w:rFonts w:ascii="MS Reference Sans Serif" w:hAnsi="MS Reference Sans Serif"/>
          <w:sz w:val="24"/>
          <w:szCs w:val="24"/>
        </w:rPr>
        <w:t>Medellín. Así</w:t>
      </w:r>
      <w:r w:rsidR="00372D68">
        <w:rPr>
          <w:rFonts w:ascii="MS Reference Sans Serif" w:hAnsi="MS Reference Sans Serif"/>
          <w:sz w:val="24"/>
          <w:szCs w:val="24"/>
        </w:rPr>
        <w:t xml:space="preserve">, se suspende </w:t>
      </w:r>
      <w:r w:rsidR="00B961DA">
        <w:rPr>
          <w:rFonts w:ascii="MS Reference Sans Serif" w:hAnsi="MS Reference Sans Serif"/>
          <w:sz w:val="24"/>
          <w:szCs w:val="24"/>
        </w:rPr>
        <w:t>el acto que estaba previsto en la Sala de Juntas del Despacho del Alcalde</w:t>
      </w:r>
      <w:r w:rsidR="002E28DF">
        <w:rPr>
          <w:rFonts w:ascii="MS Reference Sans Serif" w:hAnsi="MS Reference Sans Serif"/>
          <w:sz w:val="24"/>
          <w:szCs w:val="24"/>
        </w:rPr>
        <w:t>.</w:t>
      </w:r>
      <w:r w:rsidR="00372D68">
        <w:rPr>
          <w:rFonts w:ascii="MS Reference Sans Serif" w:hAnsi="MS Reference Sans Serif"/>
          <w:sz w:val="24"/>
          <w:szCs w:val="24"/>
        </w:rPr>
        <w:t xml:space="preserve"> </w:t>
      </w:r>
    </w:p>
    <w:p w:rsidR="00E057B6" w:rsidRPr="0086751E" w:rsidRDefault="0086751E" w:rsidP="0086751E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86751E">
        <w:rPr>
          <w:rFonts w:ascii="MS Reference Sans Serif" w:hAnsi="MS Reference Sans Serif"/>
          <w:b/>
          <w:sz w:val="30"/>
          <w:szCs w:val="30"/>
        </w:rPr>
        <w:lastRenderedPageBreak/>
        <w:t>Prensa multimedia</w:t>
      </w:r>
    </w:p>
    <w:p w:rsidR="00E057B6" w:rsidRPr="00E057B6" w:rsidRDefault="0086751E" w:rsidP="0086751E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El a</w:t>
      </w:r>
      <w:r w:rsidRPr="00E057B6">
        <w:rPr>
          <w:rFonts w:ascii="MS Reference Sans Serif" w:hAnsi="MS Reference Sans Serif"/>
          <w:sz w:val="24"/>
          <w:szCs w:val="24"/>
        </w:rPr>
        <w:t>lcalde de Popayán</w:t>
      </w:r>
      <w:r>
        <w:rPr>
          <w:rFonts w:ascii="MS Reference Sans Serif" w:hAnsi="MS Reference Sans Serif"/>
          <w:sz w:val="24"/>
          <w:szCs w:val="24"/>
        </w:rPr>
        <w:t xml:space="preserve">, Francisco Fuentes, </w:t>
      </w:r>
      <w:r w:rsidRPr="00E057B6">
        <w:rPr>
          <w:rFonts w:ascii="MS Reference Sans Serif" w:hAnsi="MS Reference Sans Serif"/>
          <w:sz w:val="24"/>
          <w:szCs w:val="24"/>
        </w:rPr>
        <w:t>invita al país a participar del Congreso Gastronómico</w:t>
      </w:r>
      <w:r>
        <w:rPr>
          <w:rFonts w:ascii="MS Reference Sans Serif" w:hAnsi="MS Reference Sans Serif"/>
          <w:sz w:val="24"/>
          <w:szCs w:val="24"/>
        </w:rPr>
        <w:t>: “</w:t>
      </w:r>
      <w:r w:rsidR="00E057B6" w:rsidRPr="00E057B6">
        <w:rPr>
          <w:rFonts w:ascii="MS Reference Sans Serif" w:hAnsi="MS Reference Sans Serif"/>
          <w:sz w:val="24"/>
          <w:szCs w:val="24"/>
        </w:rPr>
        <w:t>Vengan a Popayán y disfruten de las cocinas tradicionales y extranjeras, de una nutrida agenda académica y de actividades culturales y artísticas que hacen de este evento el más atractivo del país</w:t>
      </w:r>
      <w:r>
        <w:rPr>
          <w:rFonts w:ascii="MS Reference Sans Serif" w:hAnsi="MS Reference Sans Serif"/>
          <w:sz w:val="24"/>
          <w:szCs w:val="24"/>
        </w:rPr>
        <w:t>”</w:t>
      </w:r>
      <w:r w:rsidR="00E057B6" w:rsidRPr="00E057B6">
        <w:rPr>
          <w:rFonts w:ascii="MS Reference Sans Serif" w:hAnsi="MS Reference Sans Serif"/>
          <w:sz w:val="24"/>
          <w:szCs w:val="24"/>
        </w:rPr>
        <w:t>.</w:t>
      </w:r>
    </w:p>
    <w:p w:rsidR="00E057B6" w:rsidRPr="00E057B6" w:rsidRDefault="00E057B6" w:rsidP="00E057B6">
      <w:pPr>
        <w:jc w:val="both"/>
        <w:rPr>
          <w:rFonts w:ascii="MS Reference Sans Serif" w:hAnsi="MS Reference Sans Serif"/>
          <w:sz w:val="24"/>
          <w:szCs w:val="24"/>
        </w:rPr>
      </w:pPr>
      <w:r w:rsidRPr="00E057B6">
        <w:rPr>
          <w:rFonts w:ascii="MS Reference Sans Serif" w:hAnsi="MS Reference Sans Serif"/>
          <w:sz w:val="24"/>
          <w:szCs w:val="24"/>
        </w:rPr>
        <w:t>¡Popayán los espera!</w:t>
      </w:r>
    </w:p>
    <w:p w:rsidR="00E057B6" w:rsidRPr="00372D68" w:rsidRDefault="00E057B6" w:rsidP="00372D68">
      <w:pPr>
        <w:jc w:val="both"/>
        <w:rPr>
          <w:rFonts w:ascii="MS Reference Sans Serif" w:hAnsi="MS Reference Sans Serif"/>
          <w:sz w:val="24"/>
          <w:szCs w:val="24"/>
        </w:rPr>
      </w:pPr>
      <w:r w:rsidRPr="00E057B6">
        <w:rPr>
          <w:rFonts w:ascii="MS Reference Sans Serif" w:hAnsi="MS Reference Sans Serif"/>
          <w:sz w:val="24"/>
          <w:szCs w:val="24"/>
        </w:rPr>
        <w:t xml:space="preserve">Ver más en: </w:t>
      </w:r>
      <w:hyperlink r:id="rId17" w:history="1">
        <w:r w:rsidR="0086751E" w:rsidRPr="001E76CA">
          <w:rPr>
            <w:rStyle w:val="Hipervnculo"/>
            <w:rFonts w:ascii="MS Reference Sans Serif" w:hAnsi="MS Reference Sans Serif"/>
            <w:sz w:val="24"/>
            <w:szCs w:val="24"/>
          </w:rPr>
          <w:t>http://youtu.be/tofU9rBPLc4</w:t>
        </w:r>
      </w:hyperlink>
    </w:p>
    <w:sectPr w:rsidR="00E057B6" w:rsidRPr="00372D68" w:rsidSect="0093064D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31C" w:rsidRDefault="00D9031C" w:rsidP="0093064D">
      <w:pPr>
        <w:spacing w:after="0" w:line="240" w:lineRule="auto"/>
      </w:pPr>
      <w:r>
        <w:separator/>
      </w:r>
    </w:p>
  </w:endnote>
  <w:endnote w:type="continuationSeparator" w:id="0">
    <w:p w:rsidR="00D9031C" w:rsidRDefault="00D9031C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923523328"/>
      <w:docPartObj>
        <w:docPartGallery w:val="Page Numbers (Bottom of Page)"/>
        <w:docPartUnique/>
      </w:docPartObj>
    </w:sdtPr>
    <w:sdtEndPr/>
    <w:sdtContent>
      <w:p w:rsidR="00232A4C" w:rsidRPr="00232A4C" w:rsidRDefault="00D9031C">
        <w:pPr>
          <w:rPr>
            <w:rFonts w:asciiTheme="majorHAnsi" w:eastAsiaTheme="majorEastAsia" w:hAnsiTheme="majorHAnsi" w:cstheme="majorBidi"/>
            <w:i/>
          </w:rPr>
        </w:pPr>
        <w:sdt>
          <w:sdtPr>
            <w:rPr>
              <w:rFonts w:asciiTheme="majorHAnsi" w:eastAsiaTheme="majorEastAsia" w:hAnsiTheme="majorHAnsi" w:cstheme="majorBidi"/>
              <w:i/>
            </w:rPr>
            <w:id w:val="-1395503223"/>
            <w:docPartObj>
              <w:docPartGallery w:val="Page Numbers (Margins)"/>
              <w:docPartUnique/>
            </w:docPartObj>
          </w:sdtPr>
          <w:sdtEndPr/>
          <w:sdtContent>
            <w:r w:rsidR="0093064D" w:rsidRPr="00232A4C">
              <w:rPr>
                <w:rFonts w:asciiTheme="majorHAnsi" w:eastAsiaTheme="majorEastAsia" w:hAnsiTheme="majorHAnsi" w:cstheme="majorBidi"/>
                <w:i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6CEBD8" wp14:editId="7BA0A40B">
                      <wp:simplePos x="0" y="0"/>
                      <wp:positionH relativeFrom="margin">
                        <wp:posOffset>5473065</wp:posOffset>
                      </wp:positionH>
                      <wp:positionV relativeFrom="bottomMargin">
                        <wp:posOffset>219710</wp:posOffset>
                      </wp:positionV>
                      <wp:extent cx="342900" cy="342900"/>
                      <wp:effectExtent l="0" t="0" r="0" b="0"/>
                      <wp:wrapNone/>
                      <wp:docPr id="560" name="Óva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93064D" w:rsidRPr="0093064D" w:rsidRDefault="0093064D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</w:pP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begin"/>
                                  </w:r>
                                  <w:r w:rsidRPr="0093064D">
                                    <w:rPr>
                                      <w:sz w:val="16"/>
                                    </w:rPr>
                                    <w:instrText>PAGE    \* MERGEFORMAT</w:instrText>
                                  </w: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separate"/>
                                  </w:r>
                                  <w:r w:rsidR="003D0F97" w:rsidRPr="003D0F97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Cs w:val="32"/>
                                      <w:lang w:val="es-ES"/>
                                    </w:rPr>
                                    <w:t>6</w:t>
                                  </w:r>
                                  <w:r w:rsidRPr="0093064D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Óvalo 10" o:spid="_x0000_s1028" style="position:absolute;margin-left:430.95pt;margin-top:17.3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x2FQIAAA8EAAAOAAAAZHJzL2Uyb0RvYy54bWysU1GO0zAQ/UfiDpb/adLSLRA1Xa26WoS0&#10;wEoLB3Adp7GwPWbsNinX4EhcbMdO2y3wh8iHNTOxn9+8eV5eD9awvcKgwdV8Oik5U05Co9225l+/&#10;3L16y1mIwjXCgFM1P6jAr1cvXyx7X6kZdGAahYxAXKh6X/MuRl8VRZCdsiJMwCtHP1tAKyKluC0a&#10;FD2hW1PMynJR9ICNR5AqBKrejj/5KuO3rZLxc9sGFZmpOXGLecW8btJarJai2qLwnZZHGuIfWFih&#10;HV16hroVUbAd6r+grJYIAdo4kWALaFstVe6BupmWf3Tz2Amvci8kTvBnmcL/g5Wf9g/IdFPzqwXp&#10;44SlIf36uadxsWmWp/ehol2P/gFTg8Hfg/wWmIN1J9xW3SBC3ynREKlpkrP47UBKAh1lm/4jNIQt&#10;dhGyUkOLNgGSBmzIAzmcB6KGyCQVX89n70qiJenXMU43iOp02GOI7xVYloKaK2O0D0kyUYn9fYjj&#10;7tOuzB+Mbu60MTlJNlNrg4warnkcZvmo2VkiO9bmJX2jTahMZhrLi1OZyGSzJpRMLVxeQI0cWZyE&#10;SM4MVRw2A3FL4QaaA+mDMHqT3hIFHeAPznryZc3D951AxZn54EjjZOIczK/ezCjBU3VzWRVOEkTN&#10;ZUTOxmQdR9vvPOptR3dMc68Obmgirc5SPfM5zpFcl5s6vpBk68s873p+x6snAAAA//8DAFBLAwQU&#10;AAYACAAAACEAwfOueN0AAAAJAQAADwAAAGRycy9kb3ducmV2LnhtbEyPy07DQAxF90j8w8hI7Ogk&#10;PKIkZFJVFSwpassHuBmTpGQ8UWbahr/HrGBp36Pr42o5u0GdaQq9ZwPpIgFF3Hjbc2vgY/96l4MK&#10;Edni4JkMfFOAZX19VWFp/YW3dN7FVkkJhxINdDGOpdah6chhWPiRWLJPPzmMMk6tthNepNwN+j5J&#10;Mu2wZ7nQ4Ujrjpqv3ckZeHmPm2OyKbaB38K4asY9rvujMbc38+oZVKQ5/sHwqy/qUIvTwZ/YBjUY&#10;yLO0ENTAw2MGSoAifZLFQZI8A11X+v8H9Q8AAAD//wMAUEsBAi0AFAAGAAgAAAAhALaDOJL+AAAA&#10;4QEAABMAAAAAAAAAAAAAAAAAAAAAAFtDb250ZW50X1R5cGVzXS54bWxQSwECLQAUAAYACAAAACEA&#10;OP0h/9YAAACUAQAACwAAAAAAAAAAAAAAAAAvAQAAX3JlbHMvLnJlbHNQSwECLQAUAAYACAAAACEA&#10;coR8dhUCAAAPBAAADgAAAAAAAAAAAAAAAAAuAgAAZHJzL2Uyb0RvYy54bWxQSwECLQAUAAYACAAA&#10;ACEAwfOueN0AAAAJAQAADwAAAAAAAAAAAAAAAABvBAAAZHJzL2Rvd25yZXYueG1sUEsFBgAAAAAE&#10;AAQA8wAAAHkFAAAAAA==&#10;" fillcolor="#8db3e2 [1311]" stroked="f">
                      <v:textbox inset="0,,0">
                        <w:txbxContent>
                          <w:p w:rsidR="0093064D" w:rsidRPr="0093064D" w:rsidRDefault="0093064D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</w:pP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begin"/>
                            </w:r>
                            <w:r w:rsidRPr="0093064D">
                              <w:rPr>
                                <w:sz w:val="16"/>
                              </w:rPr>
                              <w:instrText>PAGE    \* MERGEFORMAT</w:instrText>
                            </w: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separate"/>
                            </w:r>
                            <w:r w:rsidR="003D0F97" w:rsidRPr="003D0F97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Cs w:val="32"/>
                                <w:lang w:val="es-ES"/>
                              </w:rPr>
                              <w:t>6</w:t>
                            </w:r>
                            <w:r w:rsidRPr="0093064D"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sdtContent>
        </w:sdt>
        <w:r w:rsidR="00232A4C" w:rsidRPr="00232A4C">
          <w:rPr>
            <w:i/>
            <w:noProof/>
            <w:lang w:eastAsia="es-CO"/>
          </w:rPr>
          <w:drawing>
            <wp:anchor distT="0" distB="0" distL="114300" distR="114300" simplePos="0" relativeHeight="251665408" behindDoc="0" locked="0" layoutInCell="1" allowOverlap="1" wp14:anchorId="5CC22D62" wp14:editId="2053FE51">
              <wp:simplePos x="0" y="0"/>
              <wp:positionH relativeFrom="column">
                <wp:posOffset>1901190</wp:posOffset>
              </wp:positionH>
              <wp:positionV relativeFrom="paragraph">
                <wp:posOffset>147320</wp:posOffset>
              </wp:positionV>
              <wp:extent cx="2050415" cy="426085"/>
              <wp:effectExtent l="0" t="0" r="6985" b="0"/>
              <wp:wrapTopAndBottom/>
              <wp:docPr id="2" name="Imagen 2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93064D" w:rsidRDefault="00D9031C">
        <w:pPr>
          <w:rPr>
            <w:rFonts w:asciiTheme="majorHAnsi" w:eastAsiaTheme="majorEastAsia" w:hAnsiTheme="majorHAnsi" w:cstheme="majorBidi"/>
          </w:rPr>
        </w:pPr>
      </w:p>
    </w:sdtContent>
  </w:sdt>
  <w:p w:rsidR="00232A4C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  <w:r w:rsidR="00D27D1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. Código Postal: 190003</w:t>
    </w:r>
  </w:p>
  <w:p w:rsidR="00232A4C" w:rsidRPr="00C50B9A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 xml:space="preserve">orreo electrónico: </w:t>
    </w:r>
    <w:hyperlink r:id="rId2" w:history="1">
      <w:r w:rsidR="00D27D14" w:rsidRPr="001E1CA8">
        <w:rPr>
          <w:rStyle w:val="Hipervnculo"/>
          <w:rFonts w:ascii="MS Reference Sans Serif" w:eastAsia="Times New Roman" w:hAnsi="MS Reference Sans Serif"/>
          <w:kern w:val="3"/>
          <w:sz w:val="20"/>
          <w:szCs w:val="20"/>
          <w:lang w:val="es-ES" w:eastAsia="es-CO"/>
        </w:rPr>
        <w:t>prensa@popayan-cauca.gov.co</w:t>
      </w:r>
    </w:hyperlink>
    <w:r w:rsidR="00D27D1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 xml:space="preserve"> </w:t>
    </w:r>
  </w:p>
  <w:p w:rsidR="00232A4C" w:rsidRPr="00C50B9A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93064D" w:rsidRDefault="009306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31C" w:rsidRDefault="00D9031C" w:rsidP="0093064D">
      <w:pPr>
        <w:spacing w:after="0" w:line="240" w:lineRule="auto"/>
      </w:pPr>
      <w:r>
        <w:separator/>
      </w:r>
    </w:p>
  </w:footnote>
  <w:footnote w:type="continuationSeparator" w:id="0">
    <w:p w:rsidR="00D9031C" w:rsidRDefault="00D9031C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64D" w:rsidRDefault="00232A4C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71195E1" wp14:editId="68AF9641">
              <wp:simplePos x="0" y="0"/>
              <wp:positionH relativeFrom="column">
                <wp:posOffset>34290</wp:posOffset>
              </wp:positionH>
              <wp:positionV relativeFrom="paragraph">
                <wp:posOffset>45720</wp:posOffset>
              </wp:positionV>
              <wp:extent cx="2286000" cy="714375"/>
              <wp:effectExtent l="0" t="0" r="0" b="9525"/>
              <wp:wrapTopAndBottom/>
              <wp:docPr id="9" name="9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0" cy="714375"/>
                        <a:chOff x="0" y="0"/>
                        <a:chExt cx="2286000" cy="714375"/>
                      </a:xfrm>
                    </wpg:grpSpPr>
                    <pic:pic xmlns:pic="http://schemas.openxmlformats.org/drawingml/2006/picture">
                      <pic:nvPicPr>
                        <pic:cNvPr id="4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="">
          <w:pict>
            <v:group id="9 Grupo" o:spid="_x0000_s1026" style="position:absolute;margin-left:2.7pt;margin-top:3.6pt;width:180pt;height:56.25pt;z-index:251661312" coordsize="22860,7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Q34IAwAAbwkAAA4AAABkcnMvZTJvRG9jLnhtbOxW227iMBB9X2n/&#10;wco7zaWBQFSoutCiSntBe/kA4ziJ1fgi2wGq1f77jp1AW+he1JdVpX0gjCf2eObMOXYuLne8QRuq&#10;DZNiGsRnUYCoILJgopoG377eDMYBMhaLAjdS0GlwT01wOXv75mKrcprIWjYF1QiCCJNv1TSorVV5&#10;GBpSU47NmVRUwMtSao4tDHUVFhpvITpvwiSKRuFW6kJpSagx4F10L4OZj1+WlNhPZWmoRc00gNys&#10;f2r/XLtnOLvAeaWxqhnp08AvyIJjJmDTQ6gFthi1mp2E4oxoaWRpz4jkoSxLRqivAaqJo6Nqllq2&#10;ytdS5dtKHWACaI9wenFY8nGz0ogV02ASIIE5tGiClrpV0kGzVVUOM5ZafVEr3TuqbuSq3ZWau3+o&#10;A+08qPcHUOnOIgLOJBmPogiwJ/Aui9PzbNihTmpozckyUl//fmG43zZ02R2SUYzk8OsxAusEoz9z&#10;CVbZVtOgD8L/KgbH+q5VA2inwpatWcPsvacmNM4lJTYrRla6GzzAne7hvuW4ogLBuKCGADVNIyss&#10;HEZuuVvRrceuvveS3Bkk5LzGoqJXRgHDQXdudvh0uh8+2XzdMHXDmsZ1zNl9mbDlEZueQapj6kKS&#10;llNhO+lp2kDFUpiaKRMgnVO+psAkfVvEXgxAgffGuu0cGbwcvifjqyiaJO8G82E0H6RRdj24mqTZ&#10;IIuuszRKx/E8nv9wq+M0bw2FenGzUKzPFbwn2T7L/f6U6FTl1Yk22J8BDimf0P7fpwguB4nL1Wjy&#10;GVCFeWBbTS2pnVkCcr0fJh9eeJgfkHU9MKAVtN5+kAWoCbdWejCOtDIcxRNQAgJRwDkWJb0o9qqJ&#10;syR1Tq+aIahm6M+qA/mBDNrYJZUcOQNAh5T9PngDBXVF7qe49IV0rfdFNeKJA2I6jy/Epd6bUEnH&#10;QDBejarOj1QF415VoK22kOh1yyoBPsBtaoFXSjPRNfy/yn6tMrh2Tm+kIRwze2mNRqPs30jLX19w&#10;q/tjqP8CcZ8Nj8dgP/5Omv0E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Fdv6wd0AAAAHAQAADwAAAGRycy9kb3ducmV2LnhtbEyOQU/CQBCF7yb+h82YeJNtQUBrt4QQ&#10;9URMBBPjbWiHtqE723SXtvx7h5MeX96X9750NdpG9dT52rGBeBKBIs5dUXNp4Gv/9vAEygfkAhvH&#10;ZOBCHlbZ7U2KSeEG/qR+F0olI+wTNFCF0CZa+7wii37iWmLpjq6zGCR2pS46HGTcNnoaRQttsWZ5&#10;qLClTUX5aXe2Bt4HHNaz+LXfno6by89+/vG9jcmY+7tx/QIq0Bj+YLjqizpk4nRwZy68agzMHwU0&#10;sJyCkna2uOaDYPHzEnSW6v/+2S8AAAD//wMAUEsDBAoAAAAAAAAAIQC9mwWL/y8AAP8vAAAVAAAA&#10;ZHJzL21lZGlhL2ltYWdlMS5qcGVn/9j/4AAQSkZJRgABAQEAyADIAAD/2wBDAAoHBwgHBgoICAgL&#10;CgoLDhgQDg0NDh0VFhEYIx8lJCIfIiEmKzcvJik0KSEiMEExNDk7Pj4+JS5ESUM8SDc9Pjv/2wBD&#10;AQoLCw4NDhwQEBw7KCIoOzs7Ozs7Ozs7Ozs7Ozs7Ozs7Ozs7Ozs7Ozs7Ozs7Ozs7Ozs7Ozs7Ozs7&#10;Ozs7Ozs7Ozv/wAARCACFAc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SiiigAooooAKKydT8R2mlXQt54pmYoHygBGDn1PtU+latBq8LywJ&#10;IgRtp3gf0Jq3CSjzW0J5lexjav4pu9O1OW1jghZUxgtnPIB9apf8Jtff8+tv/wCPf41Q8T/8jBc/&#10;8B/9BFbPhrRdOvtJE1zbCSTzGG4sRwPoa7nClCkpyXY5uacpuKZWXxveZ+a1gI9iR/WtzR/Edrqr&#10;eVtMM+M7GOc/Q96iu/CWmTQMIIjBJj5WDEjPuCa4eKWS1uFlQ7ZImyD6EUo06NaL5FZjcqlN+8eq&#10;0VSu9VtbG1iublyiS4C4UnkjPamWmuafepK8M/yQgF2dSoUfj9K4eSVr20OnmV7GhRWLD4p064vo&#10;7SETO0jBVcJhc/ic/pWvLNHBE0srqiLyWY4AolCUdGgUk9h9FYM3jDS4nKp503uicfqRU1p4o0u7&#10;cJ5rQseglGM/j0qvZVEr2J547XNiijNRzzxW0LTTyLHGvJZjgCsyySisCTxlpiOVVbiQD+JUGP1I&#10;NW18Raa9kbsTny1IVhtO5SemRWjpVF0I54vqalFZ9hrdjqUzRWsrM6ruIKEcfj9aS+13T9OuPIuZ&#10;WV9obAQnj8Knkle1tR8yte5o0VntrmnpYLfNPthckKSDliOOB1pml69aatNJFbpKpjXcS4ABH50+&#10;SVm7bBzK9rmnRVW91G006PzLqZYweg6k/QVknxppgfHl3JH97YMfzojTnJXSBzit2dBRVOw1Sz1J&#10;C1rMHI+8p4I/CrhOBUtNOzGmnsFFY134p0u0kKea0zDgiJc4/E8VBH4y0x2wy3EY9WQY/QmtFRqN&#10;X5SfaR2udBRUNtdQXkImt5VkjPRlNSswUFmIAHJJrLYsWisS58WaXbuVV5JyOvlLkfmcD8qS38Xa&#10;XO4Rmlhz0Mi8fmCa09lUtexHtI3tc3KKajpIgdGDKwyGByCKdWZYUUVm3viDTrC5a3uJWWRQCQEJ&#10;604xcnZITaW5pUVl3PiLTba2jneYsJV3Iir8xH07fjVWHxjpcr7WE8Q/vOnH6E1apTaukS5xXU3q&#10;KZFLHPEssTq6MMqynINJNPFbRNLNIsaL1ZjgCsyySisGbxjpcTEL50vuiYH6kUsHi/SpWCuZoc93&#10;Tj9Ca19jU35WR7SHc3aKZFKk0ayRuHRhkMpyCKzbnxJplrcPBNMyyRnDARsefyqFGUnZIpyS3NWi&#10;s6812wsYI5ppT+9UMiKMsQe+O340/StWg1eF5YEkUI20iQAH9CaOSVua2guZXtcvUVmX3iHTdPcx&#10;yzb5F6pGNxH9KojxpppODDcgeuxf8apUqjV0hOcVuzoaKpWGrWWpA/ZZg7L1UjDD8DV2oaadmUmn&#10;sFFFFIYUUUUAFFFFABRRRQAUUUUAcx4i0C91TUlnt/K2CIL87YOcn296veGtLudKtJYrnZueTcNh&#10;zxiqfjSdo7K3jRipeQng46D/AOvWroMpn0S0cnJ8sKSfbj+ldMpT9ir7GCUfaPucX4n/AORguf8A&#10;gP8A6CK0dB8R2el6aLaeOZn3lsooI5/Gs7xP/wAjBc/8B/8AQRVvRvDKarYC5a6aI7iu0Jnp+Ndk&#10;lB0Y8+2hiub2j5TRu/Glv5DLaQSGQjCmTAA9+vNcraWst9eR28QJeVsZ9PU11K+B4QfmvpCPQRgf&#10;1ra03RbLSlP2eM72GDI5yxrFVqVKL9nuX7Oc375k+M0Eek2yL0WUAf8AfJrlLKG6vJPsNsCTMwJX&#10;txnk+wya6zxt/wAgy3/67f8AsprP8Eop1C4cjlYsD8T/APWq6MuXDuQpxvVsW9O8Iy2d5BdPdoTE&#10;4YoEPOPfNZnirVJLvUWtFbENucbR3buf6V3deYakGGqXYb73nvn/AL6NRhpOpU5p9B1UoRtHqdBo&#10;3hOK7skub2WRfNG5ETAwOxJIqj4g8P8A9khJoZGkgc7fm6qa7eyKmxtyn3TEuPpgVleLyo0Jg3Uy&#10;Lt+uf8M1NOvUdVXfUqVKKgVPB+qSXEUljMxZoRujJ67ehH4cfnWb4u1F7jUjZq37qDHA7sRkn+n5&#10;03wcG/ts46CFs/TI/wDrVR15Suu3gbr5hP58it404/WH6XMnJukjW0PwtHfWa3V5JIqycoiYBx6k&#10;kVV1/QTo4WWCV3t5TtO7qD1wfXp+lddociSaJZlCCBEq8eo4P61neMpEXRlQkbnlG0fgawhXqOtZ&#10;vS+xpKnFU7mT4K/5Ck3/AFwP/oQqLxl/yGx/1xX+ZqXwV/yFZv8Argf/AEIVF4y/5DY/64r/ADNb&#10;r/efkZ/8uSppmmXutssMbBYoBjc3Rcknj1NdLpejf8I6Lm8luRKgiOQEx059af4PjC6JuA5eVif0&#10;H9Kt+Igx0C729dg/LIzXPVqylU9n0uawglHm6nEFrrXtXUM2ZZ2wM9EH+AFdMPBVj5ODcT+Zj7+R&#10;jP0x/WuSsLe4u7yOC1fbM+dp3bexPX6Vt/8ACN6//wA/H/kc11VtGlGfKYw11cbmTm50PViFbEsD&#10;446MP8CK6/Xr9n8Lm5tyQJ1XkdQG6/4Vgv4T1iRi7mJmPUtLk109jpn/ABII9OvlDfKVcKfckYP5&#10;VhWnTvGV7tbmlOMtUcTo0Flcaisd/L5cJB53bQT2BPauj1LwpZy2Rk0xSJRgqBJlX/Emqd34KukY&#10;m0nSVewf5W/wrKnsNW0c+Y6TW4z99G4/MVs5KpJOE7eRCTgrSib/AIa0vVdMvm8+HbbyL83zg4I6&#10;HANReMdTcSLp0TEKVDy4756D+v5UvhzxHcz3iWV43mCTISQ9QfQ+tZXikEeIbjPcLj/vkVnGLdf3&#10;0U5JUvdLOgeG11SA3V1I6Q5woTGW9Tk9qk13wumn2hu7SSR0TG9XwSB6giug8MlT4ftduOFIP13G&#10;ptbKjRLwt08lsfXHH61k69RVrX0uWqceQ5rwfqjxXf8AZ8jExSgmMH+Fhzx9RXaV5voAY67Zhevm&#10;fp3r0ili4qNS66joNuIGvP8AxX/yH5v91P8A0EV6Aa8/8V/8jBN/up/6CKMH/EfoFf4CfQfDo1WE&#10;3V1K6xA7UC9Wx7nt2p2veGV022+1WsjvEpAdXxlc98iui8MlToFrt7A5+u41Jr5UaFeb+nlkD69v&#10;1qnXmq1r6XF7OPIc54O1F4702DtmOUFkHow/xH8qt+KbPVNQu44ra3d7eNc8EYLHr39MVheHM/2/&#10;abeu8/yOa6DxF4klsbg2dmFEigF5GGduewFaVItV04LWxEWnS95kWi+E4WtjLqcT+YSQI92No/Cs&#10;zxNpNrpdxD9lJAlBJjLZ24xUtpF4k1ePzo7mURN0ZpNgP0AqlrGkXOmeU91Ossk2c4JPTHc/Wrhz&#10;e196fyJklyaR+Z0HgmZ3srmFjlI3BUemRz/Kuc1//kO3n/XQ1v8Agf8A1N5/vJ/I1ga//wAh28/6&#10;6Gimv9ol/XYJ/wAKJa03Qr3XAbl5RHEMIHYZzgYwB6Ct+30m70XRbuG0f7RPIcptG0jOB6/jWjoa&#10;KmiWYUYBhVvxIyf50/VdRTS7B7p13Y4Vf7xPQVyzrTnLlW19jeNOMVdnG2Hhi/nvUS8geKEkl3yC&#10;a29R8LaXFp00sStE8cZYOZCeQO+axBreuatdeTbSMGbkJCAoA+v/ANerM3hzWZoHlvbwFUUuVaVn&#10;PAz06V0Tc+Zc80vJGMeWz5Y3MnRZXh1mzZCQWmVT7gnB/Q16WK8x0r/kMWX/AF8R/wDoQr04Vnjf&#10;iReH2YUUUVwnSFFFFABRRRQAUUUUAFFFFAHHeN5c3VrF/dQt+Z/+tWr4Rl8zQUX/AJ5yMv65/rWJ&#10;41/5C0X/AFxH8zWr4K/5A8v/AF8N/wCgrXdUX+zROaL/AHzOd8T/APIwXP8AwH/0EV0/g/8A5AY/&#10;66t/StGfSNPuZWmntIpJG6sy5Jqe3tYLSLyreJYkznaowM1nUrqVJQtsXGm1NyJaKKK5TY5vxt/y&#10;Dbf/AK7f+ymqHgj/AI/Lr/rmP511l1Z296gS5hSVVOQGGcGm2unWdkzNbW0cRYYJUYzXSqyVF0zF&#10;026nMWa4rxZo8kN22oQoWhl/1mP4G9foa7WkIBBBGQexrKlUdOXMi5wU1ZnDaT4rl061W2mg89E4&#10;QhsED06c1V1nXZ9ZdFMYiiQ5WMHOT6k12M3hzSZ3LvZICf7hKj8galtNF06ybfb2kauOjHLEfQmu&#10;pV6KlzqOpj7ObXK3oZnhXR5LC3e5uFKyzAAKeqr7/X/CqvivRJp5RqFqhc7QJUUZPHQj1rq65rxB&#10;rmpaTfLHFHCYXUFGdCTnuOv+c1lTnUlV5luXOMYws9jnNO1y/wBKVo4HXYTko65AP9KdfPqep27a&#10;jd58qMhVJG1eeyj+tdDpfiLT7yLOpCCK5U9SnBHYg81S8Ua5a3lsllZv5g3bncDA47CupSk6llCz&#10;7mLSUfiIvBX/ACFJ/wDrgf8A0IVH4y/5DY/64r/M1f8ABVk6+fesMKwEaZ7+v9K6G50uxu5fNuLW&#10;OV8Y3MuTis51VCu5Fxg5U7Gf4R/5AMf++386154UuIJIZBlJFKsPY0lvbQ2kQit4ljQHIVRgVLXH&#10;OXNNyRvFWikebXdpd6FqS5yrxtuikxww9f8AEVtr44Pk4ewBkx1EmF/lXU3FtBdRmO4iSVD/AAuu&#10;RWcfC+jls/Yx/wB/Gx/Oul16c0vaR1MfZSi/cZyUdzquuaniKaVWkPIRyFQetdTr2mSz6EsFuXeS&#10;3wy85Z8DB+prTtbO2s4/LtoEiXuFGM/X1qes517yTirJFxp2Tu9zzvRdal0e6dnQyo42uhOCMdxW&#10;nqvi2C80+S2t7aQGVdpaTGAPwNdHd6Np182+4tI3Y9WHyk/iKgTwzo8bBhZgkf3nYj8ia1dajKXM&#10;46kKnUSsnocv4V0+W51WO42kQwEszdiccCtXxbo8lyFv7dC7ou2RQOSvY10sUUcMYjijWNF6KowB&#10;T8VnLESdTnRSpJR5WefaL4im0hGhMQmhY5C7sFT7GpNZ8TTarb/ZkhEEJOWG7JbHT8K6260LTLxy&#10;81mhY8llypP5Yptv4f0q1cPHZpuHILktj8ya19vR5ufl1I9nUty30MPwjo8qy/2jOhVduIQRyc9W&#10;rrqTGKWuWpUdSXMzaEVFWQGvP/Ff/Ifm/wB1P/QRXoBrz/xX/wAjBN/up/6CK3wf8T5Gdf4B2j67&#10;c6LEEkg823l+dQTj2JB/CjWvEsurQi3SEQQ5yw3ZLYrodCsra+8NW0dzCkq/NjcOnzHp6VYi8N6P&#10;C4dbJSR/fZmH5E4rR1aSm246ohQm42T0MTwfpUnnHUZVIQArFnuT1P8AT8azvFVtJBrksjA7JgGQ&#10;+vABrvwFUAAYA6AVHc2lveReVcQpKnow6VlHEv2vO0W6PucqOU0nxZb2WnxW1xbyFohtDR4II/E1&#10;la3qsusXCz+UY4Y/lQdfc5PrXYL4Y0dW3CzH0MjEfzq5JpljLAkD2kRiQ5VNowKtVqUZ80Y6idOb&#10;jZs57wOw8q9XvuQ/zrB17/kO3n/XQ16BbadZ2TM1tbpEWGCUGM1HLo+nTytLLZxO7HLMV5NKOIiq&#10;rnbcHSbgoiaL/wAgWy/64J/IVS8WWslzopMSljE4cgemCD/OtmKJIYlijUKiABVHQCnHmuZTtPmR&#10;s43jynnGh6sNIvWnaMyI6bGAPI5ByPyrY1Lxat7ava2NtKHmGwl8Z59AM1uT+HdJuJDJJZoGPXYx&#10;X9Aans9IsLA5trVEb+91P5nmumdalJ8zjqYxpzStfQ8701gmqWjk8LOhP/fQr1AVQ/sLS85+ww56&#10;521frOvWVVppF0oOCdwooornNQooooAKKKKACiiigAooooA47xZrXh3T9Vjh1e0uppzCGVojxtyf&#10;9odwapWPxE8L6bC0NraXyIzbiNoPOAO7ewrC+Kn/ACM8H/Xov/oTVxWa9qjhYVKUXJs8itipwqtK&#10;x65/wtTQf+eF9/37X/4qj/hamg/88L7/AL9r/wDFV5N5UpGfLf8AI0jI6jLIwHqRWn1CiR9drHsV&#10;t8SvDdwwV557fPeWI4/8dzXS2l7bX8AntLiOeI9HjYMPzFfOtaWia7f6DfLc2UpX+/GT8sg9CKxq&#10;ZdG37t6mlPHyv760Pf6KoaLq0Gt6VBqFvwkq8qTyp6EH6Gr9eQ007M9VNNXQUUUUhhRRRQAVXvLG&#10;31CAw3MQkQ+vUH1B7VYopptO6C1zmJfBFsz5ivJUX0ZQ3+FS23gyxicNPNLPj+H7oP5c/rXRUVq6&#10;9Vq1zP2UOwyKJIY1jjQIijAVRgAU+iisTQKKKKACiiigAooooAKKKKACiiigAooooAKKKKACsbUf&#10;DFnqV411NNOrsACEIxwMdxWzRVRnKDvFicVLRlawso9Os0tYmZkTOC3Xk5rlPFXxBTQdSFhaWqXc&#10;qLmYmTaEJ6Dgdcf0rX8XeI4vDmjtPlWuZcpbxnu3r9B1/Id68ZsbK/1/VPIt1a4uZmLMxPvyzHsP&#10;eu7CYdVL1Kmxw4qu4Wp09zurP4nanqF3HaWmhxzTSnCosxyf0/WvRLUztbRm6WNZiMusZJUH0BPW&#10;sTwr4TtPDVp8uJbuQfvZyOvsPQfzroK568qTlamrI6KEaijeo7sKKKK5zcKKKKACiiigArn9f8Z6&#10;b4cvI7W9juGeSPzAYlBGMkdyPSugryf4r/8AIwWn/XoP/QmrpwtKNWpyyOfE1JU6fNE6T/hamg/8&#10;8L3/AL9r/wDFV2SNvQMOhGa+ce1fRsP+pT/dFbYzDwo8vL1McJXnVvzdB9FFFcB3BRRRQAUUUUAF&#10;FFFABRRRQB5J8Vf+Rng/69F/9CauJNdt8Vf+Rng/69F/9CauJNfSYX+DH0Pn8V/GkfQukf8AIHsu&#10;f+XeP/0EVbIyMHvVTSP+QPZf9e8f/oIq5XzkviZ70dkcZ468JWF3otzqNtbpBd2yGUvGu3zFHLAg&#10;dTjPPWvIa908Z6lDpvha/aVwGmhaGNe7MwI4+mc/hXhde3l8pSpu+x5GOjFTVtz0z4S3rtBqNixO&#10;1GSVB9cg/wAhXoteZ/CS3bz9TuMfKFjQH1JLH+grvdZ1e20PTJr+6PyRjhR1duyj3Nefi43xDUTu&#10;wrtQTZZubq3s4Gnup44Il6vIwUD8TXM3fxK8O2rlUlnuSP8AnjFx+bEV5dr3iHUPEN6bi8lOwH93&#10;CPuRj2H9epqrY6bfanKYrG0muHHJEaFsfX0rrp5fFRvVZyzx0nK1NHqcPxT0CRsPDfQj+88Skfox&#10;rodK8Q6VrS/8S++imYDJTO1x/wABPNeLXvhnW9OhM13plxHEOWfbkL9SM4rNimlt5VlhkaORDlXR&#10;sFT7EVTwFKa/dy/UlY2rB2mv0Po6g9K4vwH4xfXIzp9+4+3RLlXxjzl9fqO//wCuu0PSvKqU5U5O&#10;Mtz06dSNSPNEwZfG3h2CZ4ZdTjWSNirDY/BBwR0q5pfiLSdakkj068WdowCwCsMD8RXhutf8h3UP&#10;+vqX/wBCNO0/WLvTLa7htHMRu0CPIpwwUHJA+teo8vi4Xi9TzljpKVpLQ9g1Xx3oOkStDLdGeZDh&#10;o7dd5B9Cen61mxfFPQJH2vDfRD+88SkfoxNeZ6f4f1fVU8yx0+eaPON6rhfzPFRahpOoaW4S/s5b&#10;Yt0MiYDfQ9DVRwVD4W9fUl4yt8SWh7rpWuabrURk0+8jnA+8oOGX6g8itAV87WN9c6ddpdWczQzI&#10;cq6nn/649q9t8J+Ik8R6OtzgJcRnZOg7N6j2PX/9VcWJwjo+8ndHXh8UqvuvRm5UF1e21jA093cR&#10;wRL1eRgo/WotV1GHSdMuL+4P7uBCxA6n0A9ycD8a8M1zXb7X75rm9lJ5/dxg/LGPQD+tRhsM677J&#10;FYjEKiu7PU7r4k+HLZiqTTXJH/PGI4/NsVVX4raEzYNrqCj1Maf0evN9G8Papr0jJp9sZFT77sQq&#10;r9Sf5VsXPw38R28JkWCCfAztilG79cV3PC4WD5ZS19TjWJxMlzRjp6Hodh498O6hII0vxC56LOpT&#10;9Tx+tdEGDAFSCCMgivnF0aN2R1KspwVIwQfQ133wz8R3C6h/YlxIzwSqWg3HOxhyQPYjPHqPessR&#10;gVCDnB7GtDGOclCaO81LxPo2kXIttQvlglKhgrIxyD34Hsaqf8J34Z/6Csf/AHw/+FYPxU0nz9Mt&#10;9VRfmtm8uQ/7DdD+B/8AQq8sp4fB061NSuxV8VUpT5bI+kAQQCDkGlrn/BGqf2r4Vs5GbdJCvkyf&#10;VeB+YwfxroK82cXCTi+h6EJKUVJdTM1TxFpOiyRx6jepA8gLKCpJI/AVS/4Tvwx/0Fo/++H/AMK8&#10;y8e6l/aXiy6KtmO2xAn/AAHr/wCPFqqeEtJ/tnxJaWrLuiD+ZL/uLyfz6fjXpxwVNUuebe1zzpYy&#10;bqckF1PdkdZI1kU/KwBGRjiq1/qdjpcHnX13Fbp2MjYz9B3qp4k1uPw9ok1+yhnXCxIT95z0H9fo&#10;DXh+o6nearePd3s7TSv3J4A9AOw9q5sNhXW1bsjoxGJVHRas9Xufib4dgYiNrq4x3iiwP/HiKgT4&#10;qaC5w1vfoPVo0/o9ee6L4U1jX0MtjbAwg4MsjBVz7Z6/hmrt/wDD7xDp9u07W0c6IMt5Em4gfQ4J&#10;/Cux4XCxfK5a+pyLEYlrmUdPQ9N0zxpoGqyCK31BFlY4EcoKEn0GeD+Fb1fN1epfDLxHc30c2kXk&#10;rStbpvhdjk7M4Kk+xIx9axxOC9nHng9DbD4z2kuSS1O5urqGytZbq4cRwxKWdiM4ArF/4Tvwz/0F&#10;o/8Av2/+FWPFn/Ip6p/16v8AyrwapwmFhWi3JlYrEyoySSPoSw1ax1OyN5Z3Ky24JBkwQBjr1rC1&#10;D4jeHrCRo1nlu2U4P2dNw/MkA/ga8rbXLz+wY9Ficx24kaSQKeZCegPsPSkXw9rbw+cukXpTGdwt&#10;2x/Kt44CEW3Ulp0MJY2bS5Fr1PTrf4o+H5nCyLeW4/vSRAgf98k11FhqNnqdsLmxuY7iI8bkOcH0&#10;PofavnhlZGKsCrA4IIwRWz4V1+bw/rMVwshFu7BbhOzJ6/UdRTq5fHlvTeoqWOlzWmj3evKPiwCN&#10;fszjg2ox/wB9NXq4ORmvNvi5B8+l3AHUSIT/AN8kf1rjwLtXR14xXos837V9HRAiJAeCFGa+fNKt&#10;/tesWVsRkTXEafmwFfQwrpzJ6xXqc+XrST9Aoooryj0wooooAKKKKACiiigAooooA8k+Kv8AyM8H&#10;/Xov/oTVxJrtvir/AMjPB/16L/6E1cSa+kwv8GPofP4r+NI6aH4heJLeCOGO7jCRqFUeShwAMDtT&#10;n+IvihlwL9F91gTP6irdt8L9YuraK4S8sQsqB1Bd8gEZ/u1L/wAKo1v/AJ/bD/vt/wD4msXPB+X3&#10;GvLivM5LUNVv9Vm86/u5bhx0Ltnb9B0H4VXghkuJkhhjaSRyFVFGSSewrvbb4TXzMPteqW8a9/KR&#10;nP64rs/D/g7SfD37y2jaW5IwZ5eW/DsPwpTxtGEbQ1HDB1ZyvPQXwfoP/CPaDHayY+0SHzJyP7x7&#10;fgMCuM+K2ps9/aaWrfu44/OcDuxJA/IA/nXp5rxj4jknxncg9BHHj/vgVxYK9TEc0t9zrxf7uhyx&#10;9DmreCS5uYreJd0krhEHqScCvfdE0e10PS4rG1QAIPnfHMjd2P1rxTwoA3ivSw3T7Un8696HStcy&#10;m7xh0M8virOXUCoIwQCPSvGfiDoMWi68HtUCW12pkVR0VgcMB7dD+Nez1518W1X7PpjfxB5APphf&#10;/rVz4GbjWSXU3xkU6TfY8/0jUZNJ1a1v4iQ0EgY47juPxGRX0Grh0DKchhkGvnCvoPRizaHYs33j&#10;bRk/XaK6cyivdkc2XyfvRPCda/5Duof9fUv/AKEau+EtGXXfEVvZy58gZkmx/dHb8TgfjVLWv+Q7&#10;qH/X1L/6Ea6z4UKp8QXbH7wtCB9N6/8A1q7qs3Cg5LsclKKnXUX3PVIYYoIlihjWONAFVVGAo9BV&#10;fVNNtdWsJbK8iEkUq4OeoPYj0Iq5SGvnE2nc9+yasfPGpWUmm6lc2UvL28jRk+uD1/Guq+GGota+&#10;JTZlv3d5Ey4/2l+YH8g351n+P1VfGl/t7lCfrsWofBTMvjDTSvXzsfgQQa+iqfvMM2+q/wCCeDD9&#10;3iLLoz1zxNoj+IdGbT0uvs291ZnKbsgHOMZHfH5Vxn/CpH/6DI/8B/8A7KvQNS1G20qwlvbyQRwx&#10;DLHufQAdya8v1f4nardysmmollDn5WIDyEe5PA/AfjXlYX6w1ak7I9LE+wTvU1Z6N4c0OPw/o0Wn&#10;q4lZCzPIF27yT1x9MD8Kv3N1b2cJluZo4Y16vIwUD8TXhE/iTXbtsS6teMT2EzAH8BSRaLrupyBk&#10;0++nZujtGxH/AH0eK2lgG25VJmSxqtywiO8UXlrf+Jb+6szmCSXKtjG7gZP4nJq34D/5HTTv95v/&#10;AEBqyNR0+50u9ksrtAk8WN6gg4yM9R9a1/Af/I6ad/vN/wCgNXozSVBpbW/Q4INuum+57Lqunx6p&#10;pdzYy/dnjKZ9Djg/gcGvn64gktriS3mXbJExRx6EHBr6Mrx74laT/Z/iX7Wi4ivk8z23jhh/I/jX&#10;mZdUtNwfU9DHU7xU10NL4Uan5d5eaW7cSqJox7jhvzBH/fNeh6xfrpWj3V83/LCJnAPc44H4nArw&#10;3w9qR0jX7O+zhYpBv/3Dw36E16L8UtUEGh29gjfNeSbm56ovP8yv5VWJoc2Jj/e/TcnD1rYd+R5U&#10;7tJI0jsWZiSxPcmvTfhVpPl2l1q0i8zN5MR/2Ryx/E4/75rzKON5ZVjjUs7sFVR1JPSvoDRNNTSN&#10;GtdPTH7iMKxHdupP4nNdGYVOWmoLqY4GnzVHJ9DN8XeGH8T2tvbrei2WGQucx7txxgdx7/nXKj4S&#10;P/0Gl/8AAb/7Ku51zXLPQNOe9vGO0HCIv3nb0FeX6p8StcvZCLRo7GLssahmx7se/wBAK48L9ZlG&#10;1N2R1Yj6vGV6iuz1bSdOj0rS7awiwVgjCZAxuPc/icmnX2o2WmwGe9uYoIwOsjAZ+nrXhUuva3ev&#10;tk1S9lZv4RM3P4A1JbeHNe1KUGPTLyQt/G8ZUf8AfTYFaPAWd6kyPrt1aECjfyxTahcSwLtieV2R&#10;fRSTgV1fwt/5GqT/AK9X/wDQlrkLiCS1uZbeUASROUbByMg4Ndf8Lf8Akan/AOvV/wD0Ja78Rb2E&#10;rdjhw9/bq/c9G8Wf8inqn/Xq/wDKvBq958Wf8inqn/Xq/wDKvBq5st+CXqdGYfGjvvhdosF3e3Op&#10;3EYk+ylUhDDIDHkn6gY/OvUsCuG+E4H/AAj12e/2w/8AoCV3VefjJOVaVzvwkUqKseW/FXSobe9t&#10;NShQK1wGSXA+8Vxg/XBx+FcBXqHxa/5Bunf9dn/9BFeX17GCbdBXPKxiSrOx9B6HKZ9B0+ZjlpLW&#10;Nj9SorlfitBv8O20wGTFdAfQFW/qBXS+G/8AkWdM/wCvSL/0AVmfEODzvBl6QPmjMbj8HGf0Jrxq&#10;L5cQvU9aquag/Q8y8EwfaPGOmpjgSl/++QW/pXuY6V498MIPN8WeYR/qbd3/ADwv9a9hrfMHeql2&#10;RjgFak35hRRRXnncFFFFABRRRQAUUUUAFFFFAHknxV/5GeD/AK9F/wDQmriTXbfFX/kZ4P8Ar0X/&#10;ANCauJNfSYX+DH0Pn8V/GkfQukf8gey/694//QRVyqekf8gey/694/8A0EVcr5yXxM96OyCiiikU&#10;Bryf4qae0OuW18FPl3MO0n/aU/4EV6xWP4o0CLxFo8lmxCyj54ZD/A46fgeh+tdGGqqlVUnsYYil&#10;7Sm4rc8Nsbp7G/t7tBloJVkA9SpzX0FY3kGoWUN3bSB4pkDoR6Gvn+/0+60y8ktLyFopozgqf5j1&#10;HvWhonivV9ABSxuB5JOTDIu5M+uO34Yr1sVh/bpSg9Ty8NX9i3GS0PeM15H8T9XjvtbhsYXDpZIQ&#10;5B/jbGR+AA/Wqt78SPEV5AYVkgtgRgtBGQ35knH4VyrMzMWYliTkknkmssLg5U588zTE4uNSPJAm&#10;srSW/vYLSEEyTyCNfqTivoaGJYYEiUYVFCj6DivPvh14Rlt5BreoRFG24to2GCAerkfTgfXPpXon&#10;aubH1lUmox6HRgqThByfU+fNa/5Duof9fUv/AKEa1vAmrR6R4ohkncJDOphkY9AGxgn2yBWTrX/I&#10;d1D/AK+pf/QjUFvaz3QlMETSeTGZHx2UEAn9RXruKnS5ZbNHlqTjV5l0Z9FUyaWOCF5ZXVI0UszM&#10;cAAdTXi+leP9f0m2W2SaK4iQYRbhNxUegIIP51BrXjPWteh8i6uFjgPWKFdqt9epP515Ky6pzWbV&#10;j1HjqfLe2pR17Uf7W128vxnbPKWTPXb0X9AK2vhxZNd+L4JQMpaxvK35bR+rD8q5ZVZ2CqCzE4AA&#10;5Jr2XwF4ZfQNJaa6TbeXeGkHdFH3V+vJJ+vtXfi6kaVHlXXRHDhoSq1uZ+pj/Fm6kWz060BISR3k&#10;YepUAD/0I15jXrXxQ0mW90WG+hQsbJyZAOyNjJ/AgfrXktLANOgrDxqftnc918MeHrDRdLt/s8CG&#10;d41Ms+Ms5IyefT2rbJwK8k0T4l3+l2MVnc2sd4kKhUcuUcAdATg5pdX+J2p39s8Fnbx2IcYMgYu4&#10;HseMflXnywVeU3f7zuji6MYafcYfjG6jvPFmozRMGTztoI77QF/pU3gP/kdNO/3m/wDQGrBdHQje&#10;jLuG4ZHUetbngiQReMtNZuhlK/mpH9a9aceWg4rov0PLhLmrKT7/AKnuYrk/iNpP9peGZJ0XMtk3&#10;nLj+70Yflz+FdWKbLGk0TxSKGRwVZT0IPBFfO05uE1JdD35wU4OL6nzjWlrGtT6ybMzZ/wBFtkgG&#10;T1x1P1NR61pr6RrN1YPn9zIVUnuvVT+Iwao19OuWVpHzjco3idV8O9J/tLxRFM65isx5zem7ov68&#10;/hXs/auN+Gek/YfDn2yRcS3z7/fYOF/qfxrsu1eBjKnPVfZaHuYSnyUl56nlXxXunfWbO0yfLig3&#10;ge7MQT+SiuJtIPtV3DbhgplkVNx7ZOK9B+K2kzM9rq0aFo1XyZSP4eSVJ/Mj8vWvOQSpyCQR0Ir1&#10;sI06C5Ty8Umq7ufQOlaNp+i2q29jbpEoGC2Pmf3J6k1dd1RSzMAFGST2FeW6f8Vb+3tlivbCO6dR&#10;jzVkKFvqMEZqhr/xD1PWrR7OKGOyt5BhwjFmYehb0+grzPqVeUve+89D65RjH3fuOa1K4W71S6uU&#10;+7LM7j6Fia6r4W/8jU//AF6v/wChLXHOjxuVdSrDqCMEV13wwlCeLdp/jt3Ufof6V62IX7iSXY82&#10;g71033PSfFn/ACKeqf8AXq/8q8Gr3nxZ/wAinqn/AF6v/KvBq5ct/hy9TozD40esfCf/AJF27/6/&#10;D/6AldzXDfCf/kXbv/r8P/oCV3Nebiv40vU9DDfwYnn3xa/5Bunf9dn/APQRXl9eofFr/kG6d/12&#10;f+Qry+vYwP8AAXz/ADPKxv8AGZ794b/5FnTP+vSL/wBAFU9c8VaHpFz9g1SQ73jDlPJLgqSRzxjs&#10;aueHP+RZ0v8A69Iv/QBXmnxT/wCRrj/69E/9CevKoUo1a7i/M9KtVlSoqS8jrIPHfg61YvbkQsRg&#10;mO0Kk/kK66CZLiCOaM5SRQ6kjGQRkV85dq+htJ/5A1l/17x/+gitcZh4UUnFvUjCV5VbprYt0UUV&#10;553BRRRQAUUUUAFFFFABRRRQBzfiHwRp/iS/W8u7i6jdIxGBEygYBJ7qfWsv/hVGif8AP7qH/faf&#10;/EV3FFbxxFWKspaGMqFKTu0RW0C2ttFboSViQICepAGKloorA2CiiigAoNFFAGbq+gabrsIi1C1W&#10;Xb91+jp9COa427+Etuzk2eqyRr2WWIOfzBH8q9EoranXqU1aLMZ0KdTWSPNIvhHJu/fawoH+xBn+&#10;bV0mi+ANE0eRZvKa7nXkSXBBCn2Xp/M109FVPFVpqzkTDDUoO6QlKelFB6VznQfPetf8h3UP+vqX&#10;/wBCNdL8LgD4olBGQbR8g/7y1zetf8h3UP8Ar6l/9CNdL8Lf+Rql/wCvR/8A0Ja+jr/7u/Q8Cj/H&#10;XqdVrHwy0rUZWnspXsJGOSqLujz/ALvGPwOPashPhHL5n7zWUCf7Nuc/+hV6WKK8WOLrRVlI9eWG&#10;pSd2jnNA8D6RoEgnjRri5HSabkr/ALo6D+fvXR0UVhOcpu8nc2jCMFaKsNZQ6lWAIIwQe9cZq/ww&#10;0q+laaymewdjkoq748+w4I/PHtXa0VVOrOm7wdiZ04VFaSueZj4ST7/m1lNvqLc5/wDQq2tJ+Gej&#10;afIst28l/IvIEgCp/wB8jr+JIrsqK1li60lZyM44WjF3UTmNd8B6Xr9+t3PLcQOsYj2wFQpAzjgq&#10;fXH4Cqdp8MdJsruG6hvr8SQyLIpLp1ByP4a7OioWIqqPKpaFOhTb5mtROlBNZfigkeFtUIJBFpLy&#10;P9014Z/aN9sKC9uNh4K+a2PyzW2HwrrptO1jKviVRaTVzoPiLeWt54tlNqyv5UaxyMpyCwzn8sgf&#10;hWBptjJqWpW9jF9+4kVAfTPU/h1qrXonwy8Nym4Ou3MZWNVK224feJ4LD2xkfia9eclh6G+y0PKh&#10;F162256RbW8dpbRW8K7Y4kCIPQAYFS0UV84fQEc8EVzA8E8ayRyDayOMhh6EVw+pfCrTriVpLC8l&#10;s88+Wy+Yo+nII/M13lFaU6s6bvB2M6lKFT4keaJ8I5d37zWEC/7NuSf/AEKuh0X4eaLpEqzur3s6&#10;8hp8bVPqFHH55rqqK1niq01ZyM4YalB3SOS1b4daTrGqT6hNcXcUk5BZYmUKDgDjKn0pdJ+Hmm6L&#10;qcOoWt7emWEkgOyFTkYIOF9DXWUVH1iry8vNoV7Cnzc1tSrqNhHqem3FhMzLHcRmNmQ4YA+ma5H/&#10;AIVRov8Az+6h/wB9p/8AEV3FFKFapTVouw50oVHeSuZHh3w7a+GrKS0tJZpEklMpMpBOcAdgPSte&#10;iiolJyd3uXGKirIxfEfhi08TQwxXk08SwMWUwkAkkY5yDWD/AMKo0X/n91D/AL7T/wCIruKK0hXq&#10;QXLGWhnKhTm7yWpXsbRLCwt7ONmZLeJY1LdSAMDP5VheIPA2neI9RW+u7i6jkWMRgRMoGASe6n1r&#10;paKiM5QlzRepcqcZLlktDhv+FUaL/wA/t/8A99p/8RXaW0C21rFboSViQICepAGKlopzqzqfE7ih&#10;ShD4VYKKKKzNAooooAKKKKACiiigAooooAKKKKACiiigAooooAKKKKACiiigAooooAKDzRRQByFz&#10;8M9Durqa4kmvN80jO2JFxknJ/hq7oXgnS/D1+17ZSXLSNGYyJHBGCQewHpRRWzr1XHlctDJUaafM&#10;lqdFRRRWJqFFFFABRRRQAUUUUAFFFFAEF7aRX9lNZz58qeMxvg4OCMGuTf4W+H2ORJer7CUf1Wii&#10;tIVZw+F2M504T+JXLlj8PPDljIJPsr3LKePtD7h+XAP4iumVVRQqgAKMAAcAUUUp1JTd5O44wjDS&#10;KsLRRRUFhRRRQAUUUUAFFFFABRRRQAUUUUAFFFFABRRRQAUUUUAFFFFABRRRQAUUUUAf/9lQSwME&#10;CgAAAAAAAAAhAFj4NQuWLQAAli0AABUAAABkcnMvbWVkaWEvaW1hZ2UyLmpwZWf/2P/gABBKRklG&#10;AAEBAQDIAMgAAP/bAEMACgcHCAcGCggICAsKCgsOGBAODQ0OHRUWERgjHyUkIh8iISYrNy8mKTQp&#10;ISIwQTE0OTs+Pj4lLkRJQzxINz0+O//bAEMBCgsLDg0OHBAQHDsoIig7Ozs7Ozs7Ozs7Ozs7Ozs7&#10;Ozs7Ozs7Ozs7Ozs7Ozs7Ozs7Ozs7Ozs7Ozs7Ozs7Ozs7O//AABEIAMgA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KKKKACiiq93qFnYmE&#10;Xd1DAZ5FiiEjhfMc9FGepPpQBYqC8v7PTrc3F9dQ2sKnBkmkCKPxPFTMNyFckZGMjrXyf4sGrQ+I&#10;72z1i9uLy5tZmjMk8hYkA8EZ6AjBHsaAPbNe+NfhnTA0enCbVZgDjyl8uPOehdufxAIrtNA1iHX9&#10;Cs9WtxhLqISbc52nuufY5H4V8jV9EeAL/QfCXgu1gvfFVjKJl+1IryLG0YcAlApO4gMG7A5J4oAp&#10;/GTxVrfhkaQdGv2tPtBm83aitu27MfeB9TXmP/C1fG//AEHpP+/MX/xNej+NPGXw58R6ZIJ5hqV9&#10;bxS/YoxFOn7xhxyAByQvWvFxo+pkbl066K+ohbH8qAPSPhx8QPFOt+O9O07UtXe4tZvM3xmJBuxG&#10;xHIUHqBXuteC/DTVfBnhqIXfiOKSy1uCdzDM8Ux/dlAOi5HdhyK9Z0/x54V1WMNZ6/ZZY7VWWTym&#10;z/uvg0Ac/qPxg0TSPFN3ot9BP5VtIsf2uHDru43ArwRtPHGc4PFddo3iXRfEMPm6TqUF2AMlUb51&#10;Hup+YfiK+Y/GOmJo3im9sU1P+02jkzLc7NpZzywIyeQTzz1rHhmmgmWaGR45UOVdGIYH1BFAH2PR&#10;XHfC5tam8E2t5rd9NdS3LNJEZuWSLouT1Ocbsnswrq3vLVLtLR7iJbiRS6QlwHZR1IHXA9aAJqKB&#10;zRQAUUUUAFBIAyelFFAHF+OPiXpng+N7ZNt5qZA22yNxHkZBkP8ACMc46njscj5+17xJqvibVG1D&#10;VLpppf4FHCxj0Udh/k5Ndv47+FurW/isHQ7We9tdSkLocljC5OWDseg7hienckc8Dq2kX2h6tPpt&#10;/AYrmBtrKec+hHqCOQaAPo/wJrOpTeBLXUfEskNuVjyLmSZf3kWBtkc9FJ75PbPfFcd4u17S/GcG&#10;oaR4U0BtSvLzy1uNTWIRIuwgrmQjJ4THOBjpmuc0vwm9lY2lr4nu7y6MhMtn4ftZCzMxzlmGcIOu&#10;TxjnnORXUW1pc6jBZDUWTTtDnd4BpumsYlhk3ECOZ8AnLFlIG0bsDnNefWxqivc+/wDyXXbyXmaK&#10;F9zi7XwJothP5GtaxJeXwyTp2jxmaXgZIJwdp+oH1rqtP8LsgA0rwPp9qpG5bjW5/OY/WNdxU+2R&#10;+FdrDb6P4c05hGlpp1onLn5Y1z0yT3PbJ5rLPjazvGZdFsNQ1hg2wvbQYiDe8j4UfXmvGljK9a/I&#10;m13e34WX33NlCK3GxaL4rKDPiSzseP8AVWemqVH0Lk/yrMvLLxHB/aRPi26Y2UaOMWsShtwJxgD2&#10;q9da54mRfMlsdF0eMdW1LUd2f++Bj9awbu+kvLmS4n8R+FA8qqsix39yqOB03KswU/iKdGNRyvPl&#10;t5JPr6fqErdDpW0PxQownjAyD+7PpkTA/iCDWTf+HtWmVn1Hw14e1kngm3JtpyPXcwI/WrNt4h8Q&#10;3MmbW58L6pjkxWd86ufzyBV0+KryzONY8NajZrjJlt9t1Go7klOR+VZp4mD91RfpZP8ACzH7rPPt&#10;T8IeGZZfLlOo+GLlmKIuoR+ZbOQMkLIDjHuW/CnaBoieBr6e98R6Emt6RdQeWLq12zxIpKtv2n6D&#10;k49ia9R07WNH8QWzixvLe8jK/vIwckA8YZTyPxFYt9oEel38H/CMzvpt7dOWNvHzaui43O8fQYG1&#10;QVwcsPXI6qGY1FLkno/P/PdfO5EqatdHY6Hrmi6royy+H7iG5ggjCJDE20pgYVSp5XpgZr5v8V63&#10;r9x4zur7VHltNTt5toWN8G32nhUI7DsR1685zXcTabbXd8J7SRvC+uu7xQ3do7LZXrg7WCsMYJI6&#10;dfZq801jS77R9UnsdSjaO6jb5wW3ZyMg575BzXt0a8ammz7f1uYuNj2LwH8ZIbzy9M8TyJBPwEv/&#10;ALscn++Oin36euO/rIIIyDkV8tWnw/8AE93JpirpUyR6mR5Err8gHJyx/h4BbnkjkZr6S8NaHF4c&#10;0C00mKaSZbdNpkkYksepPsMk4HatyTUooooAKKK5LxR4i1y11RtI8P2dpLdJZG7drpyAwLMoVAP4&#10;sjPJx0HfNTOcYLmk7IErm1rGv6ZoSwnULgxtOxEUaRvI8hHXCqCTjjJxgcVy/jHwnpfxI8OQ6jps&#10;8Ru1QtZ3a5Acc5jbvjOfdT+IOUlrro12z1NtSuNQjuNOe3W6kt0JtJmZWyY0CnblcY7HgkCpoLvx&#10;B4e8NJYSmz0uC3Je51Qz/aHlZ2LMY49i/MzNwDnGcANXHHHUnK1/Tu/kW4M858H+Krvwd4lubTXY&#10;nCzOIrtpV3SxFeAc9SB6enI9+z1W5k8QXF5/YMgTSpOb+8uGEdoWAwWVvvMcAA7SFJVcnGc8p4h0&#10;aPW9Av8AxTt1dGiI8ufUZ0k+0qH2MCowY2B4A6YHFa934E8WeItJsI7nXLNbSOCPybdVZFUbRgkA&#10;YJx39ziuWv7Dn9q3yvZ3128l1+Zcea1jP1TxToNvefIr+KdUyV+2aiQlrGTjOyPhQuRnoMf3sV19&#10;l4M8ZeJYorvWPFiWNpKPMjg0rkMjDIG9SARjocvxXOaP8Ktb0bU4dQivNJuHhJKpcRu6E4xkjAzX&#10;cCf4iKMC+8P8f9O8v+NVCvgY296/r+nRfITjUfQbYfBbwhaq32mG7v2Y53T3BGP++NtXf+FR+Bu+&#10;h5/7e5v/AIuqv2n4i/8AP94f/wDAeX/Gs298V+LdOuTbXet+HYplAJU203GRkV1Rx2Gk7Rl+Y40K&#10;s3aMW2a9x8HfBM0LRx6ZLbswwJIrmQsv03Ej8xWVJ8KtW0gK3hbxbe2wiBKW1588ZPvjgf8AfBrQ&#10;+0/EX/n+8Pj/ALd5f8aPtPxF/wCf7w//AOA8v+NZyx2DmrSkmiVTn2PP9W1xdN1saf420q3a/hA2&#10;6npM4S4Q4wGO05z04OMf3ela0U9+yHVdN1ebWrAxrBLdWmBewxDOFeMjDEbiQwAfJycjg2vFXhLx&#10;b4wggi1O80RTA25JIYZFfGDwSc8c5xWLpfws8T6LeLeadr1rbTLxuTfyPQjGCPY8VyVKuDa9ya9H&#10;qv8AgfLTumWlPqjR8aeN9BtfCkem6QLW++1QhI4iu5IEHALKejDHAPORk9Oafwu+Hsut3EfibxAr&#10;y2ykG2hm+Y3BHAZs/wAAwMDvj0HNC78NXPiHxnq/9o21vJPp0cRkttM/dG7dxkHLnjr8zH06c5rr&#10;vCXiPVRb+XpDzX0cCbZNL1WQRzxAEruimC/OmQV+YHBXqCcV0YaVHDwsn5t77/1vb8SJc0mdra+L&#10;9Bu9X/syHUA10XaNQY3CO6/eVXI2sR6A1u15NPomvCxttNhHkF9UW8t/KAddOiDl2zIQA53NwuM9&#10;RyK2IvEXiPRbmZpnh1TSIryODz5/kuW3lEO3YoVgrseoGcEZ4ranjKU3y39PvsvvE4NHoNFFFdpA&#10;Vz/iTQLnUJrfU9KuY7bVLRWWNpVLRzIeTG4HOMgHI5BGRXQVFc3MFnA1xczJDCgy8kjBVUe5PSpl&#10;FTi4yV0wvY4ov4qhuXVPCETOxwZ4tSjETe5yA3/jpNZL30o14yXsC67qVgWaKxs5BHZWLAgFnlkx&#10;vkAYc4O3J+Uda6/xdrTWHhOa80+dPPufLgtJVYEb5GCqwPQ4zu/CvOtV8MWcGlQQxahdXFpqMiHE&#10;EO6VbdUYgqvV/nZJHHVsE4GDjzXRw+GnHkVpPa92a80pLU1JtP0LVNM157jTbqx1G3s5bw6dLdtJ&#10;bhmVyJolB2MCc844PYcV0+j/APIEsP8Ar2j/APQRXLw3NhNba1LJqhu72TRJ4bYLpstnF5SAl9of&#10;O5slc88DoOtdTo//ACBLD/r2j/8AQRXDm13Sg5Wvd7bGlHdlykqrqt09jo97eRBS9vbySqGHBKqS&#10;M+3Fczf+JbjT5I4JL15LmdWMEEdtuaUgdBxjPTqa8/CZdWxcZTptJR3u7Dq1402lLqdZc7zazCPO&#10;/Y23b1zjjFebzDVYrvRl1BtN+0r5mPtbEuOB/r8+33a37HxHNqUk0drqBZ4CBKrW23YT/CcjGfUd&#10;qiu9Mjv7g3N2sUsrAAu0QyccCvYw2R4uK+y0/P5GmHzfD0G1NP7tdmv1NjwtHqcdjc/2qZDOblyN&#10;7EjbgY25525zitque+26l/z+j/v0tH23Uv8An9H/AH6Ws58PY6UnL3fvOapmlCcnLa/kdFRWVot5&#10;c3Ml1FcyLIYim1gu08j/AOtWrXg4ihPD1ZUp7o6YTU4qS2ZyB07RDc+J9Z1T7VDJZ3capPZTPHMQ&#10;0MP7sFSN244AB7nt1qC8ubeKxgjl8O3fh6LTSVstQtZkuZLbdknzowdxUj5mHzZ5PXmrNw9iLbxL&#10;FfXU1q0urWwtpIYDM/nrDE6YQD5uUyR6A8isX+z4dX8RbxqcznUoXhnuI7B7WMOoDRCNXyzSKysx&#10;bsMcivq1NwoQenLyq/fZf8E5bXkdOtz4nks4nTQLTWoJl3pc2F+qRyL2ysmMAjtlqvWPh3VdSvrS&#10;51xLazs7Jlmg0+1kL5lX7pkfAGF7KBjOCTxiqvgqVNI8Q6j4ZS78+JYUu4wV2+U5wJVx0AJZHwMA&#10;eYcCuyhv7S4nlghuYZJoDiaNJAWjP+0B0/Gnh8LhtKtOPmt/yCU5bNliiiivQMwrjfH0cK3Oh3eo&#10;oj6TBdOLoSrujV2QrE7jpgNkZPALCuyqOeCK5geCaJJYpFKvG6hlYHggg9RUTjzRce407O55Ld6S&#10;8d3PoM1zZ6Zor3r3ttI0u1hmHG2NSAMB2LcHjHTkZsy31n4j1OfSYp40t5JSum3IRJ4ZGjjjMqFD&#10;wQMgg/7JwRjm5rnhHw9F4w0ezsdKt4GXffXBQEZVMKihc4ALvk8fw07xZYyXur6EYtPsr4ebOpjv&#10;f9VkxkgnAJPCkgAdu1eLWko140py1S37ab+bdvuNor3bog0PShN4C1XW7u4+0XaWF5ZxCMKsEKKX&#10;DeUFAyGKg7jyeBXSaP8A8gWw/wCvaP8A9BFZ11r6Dw3qugXumx6Tdx6ZObeKFg0E8axnJiOB07qQ&#10;CAQeRzWjpH/IFsP+vaP/ANBFZZs4ujTcNiqO7uReIv8AkWdV/wCvGf8A9FtXKvPcaL4iOsra3F3a&#10;pZyCceeCI/un92h/iOznoDkfj1XiH/kWdV/68Z//AEW1cDd+Ib6WWMQRrDEjDeEkBkkHcBmQhf8A&#10;vk/UVtkroPDVadZ6SscuNco1ISj57mrbJdX3iG+1W5huLNZdhigEwMbrsA3Mo/jGOfwHOM1pySJF&#10;G8sjBEQFmZjgKB3NcxJ4iuknL2kbtGcfJdzI2BjoNka4Oe5LVQn1q/luYrm4n8g27B0VUUxBgRhv&#10;mBBIOCC3PoByK+mpY3DUKShTu7dDyqkJVKnNJr5HY219aXmfst1DPtAJ8tw2Aeh47Gp65G+17V9U&#10;jt/td+ZHtcmOcRRrJzjOWCjI4HGMHuDgYhuNc1G5kVJpxBg/KIAVD455OSc9eM4+uM1cM1pNe8tS&#10;JUVf3Wd34cybzVCenmxge3yA/wBa3q5LwFdT3UWptcP5kguEy+AM/u19OO3ausr4DNJqpjKk1s3+&#10;h9FhVajFeRh6Zotvrtx4ltZ3eJk1KGWGaM4eGRYIirrnuP6muUsJLi303+2Wnin1LVJZYbGGK3SJ&#10;i+5hvlZRkldpYr0B7E4I6rTNctNAufEl1dCSRn1KKKGGIZkmkNvHhVHr/gTWXPaXk3izR7648PaV&#10;p0k91JK8tq++f/UyZEh2gHJOcgnkDrkV7lRwWHgpNJ8t7d0lt6GavzMr3l9FdTp4j8MajZvd3MEk&#10;bWvm4kDSRAZAXJLr5cZ2Y/gPrVzQ9ItdP17w1p9hbQx6laQNJqMkIGRH5RDCQjlt0jAjOehNS+KN&#10;G0u51vRL6/s47iA3IsZ1ORlZMhDkEY2uB/30a7jS9F0zRbdoNMsYLSNjlhEgG4+pPUn60YKLq04T&#10;UtFfT9G/L0CejaL9FFFesZBSFgOpxS1wXiixsdQ8cW9trsAns57HbYpKf3Xnbm8wD/bKlMHrgHFZ&#10;VqipQc2r2Gld2LmrKI/iRayhgxn0iSMr3XbMhB9gdxH4e1Z0d1CbWWw1i0ea2iuJBBcJE0ibUkIX&#10;JUZjdQAMnHQEHJwM2yvrDwZDqM2vT3j3QkKJcTRvI0sC/wCpVHxt6dRkfNnPrVLTPEc+lT6heC0a&#10;SzfddXURkyVl3hZdhPcM6jYcAgZypB3eFXjLEVJThHTS3S78mbxfKkmOuLka/b3semSz3dho8d3K&#10;17Nu+UG2ZBEGYbnO52JJ/hAyTxWndeIRZaHDa2t1Db3lvZRTfvwNsi7Pur6seOKvR2F/DoPjLUbq&#10;yksIb+2d4reVlL5WAqzkKSAWOO5Py5NZ934dN5okN5ZW8dxe3FlFCRcY2xrs+8ncN05zWmLp04U6&#10;Slp/n5nVgXTdZ+02/D5kK+I/tvhe9tr67huLy6sbh0W3AxEoiJ2vzw3WuNEtw+bhLWc2gbYZPJbg&#10;7tuc44545/8ArV2C+GpLbwzeXN/bxW11aWNxGn2fbiVTERuc9S3XuKwYfFUUfhk6FNZxyRi5aQ3E&#10;U4DMNwkKqpU85OOvbnFPAwpS5+UzzNUHW9xXVn6Xv0sZ8lzBCwEs8cZPPzuAT+dUbu+bfutZY2jR&#10;VJIk4LEt6A9AOfY564I6HQYfCF05iv7e/E891u8153miVMA7V8tkIJHHRsHHJGK2Luw8K6dd6faQ&#10;aLPqEV5O6XdwDdqLaLdlSASTnBAyDztPQNgd8MOo63PPw9KjC0pNt+iscd52nySMRcQ75GGSkoDM&#10;R05ByfpUnk3s8v2e0tZb1uZWUQM+FBHQqOMHHODjrzwD1Wraf4E023AmhupDJFID9nFyrIR0kHmS&#10;YwoIyOSSR2yKwvDWv2+hTP5+nx3+IDBGHmXGSA2SSpyCmeQBzkYwSacaKi9WR7KlCacXdeen5Gr4&#10;I1mDS9Mu3uy0JubqOOMtyEPljG4nBwMck1oab4unhmvJNV1CzlgtTsC2+N8xyBuQZ5HWs3wVpEWs&#10;6XdNOySi3u0kjERBjkYRjg5zkc4I/Wr+neEby4lvIdWsLSC3uvnEltt3xMCCFTOdqkZrxMSqHtZ8&#10;++n9I+iy/wCrrDfvN/l36fILqK6g1rUtcto3mj03UT5yIpYqklpGvmbRydpwSB2JrQ0jVdIkto77&#10;S47vVr+ePaZTG7O2eSpdgEiXPUAqo7CrdhY3Go2fjews2Cz3MnlRMxwNzWsYGT261kap4hvLPTJ9&#10;Oi0mfSvsNvGLjeyF4kYMAIghYH7hG4njg7T27MRQdSjScVe6Setla3X79jyYys2XL0yNoOhiaVXe&#10;+1S1keTPyrvmEuF9uNo/CvRd4zjPPXFeVabrmhXOhv4Y1KCXzIrdQbNIXlbYyhlClQSSu4Lk85XP&#10;vUUmiyWGkaZNK8kvi+7uImhuHctMX3DcCQfuLHkN/DgH1q8JV9henKLu5aed+vouoprm1R65RRRX&#10;smIVT1PSdP1myey1K0jurd+Skgzz6j0PuOauUUAcP4r8C6HF4U1WeCykkuIbKZoTcXMs+xghOVDs&#10;QD7isTUjZ3Xw11OeygMaSb5W3feYiXcWJ7g9RntxXqE0aTQvFIodHUqynuD1FeXaFpVz/ZXiPwrc&#10;PmSAG3UuRnmPZG2B/CUWNs+pYdufNx6tCM+kWn+KNKe7Xc77xSQ3g/WCO9hP/wCi2rL0f/kC2H/X&#10;tH/6CKy9Q8Z6VJ8OALy8VL2+0mQeSiM7BwhRshQdoD5XJwM1qaP/AMgSw/69o/8A0EVx518EPU0o&#10;bsi8Q/8AIs6r/wBeM3/oDVw2r+H9K0OyQW93O98zptEsodmG8uSRjgDLMCMfNjnnn0a4gjubaW3m&#10;XdHMhjdfVSMEfka8evbDU7KW4uL0KXt5mguLtyTuYgspPHQhV69AygdcVnks4qTTeiZni72uh1ld&#10;SaRqsd9bW3miIMu2ViwbozKnPDfPkHt5h4OTj1TPFeXQW+oTagtl9iuI7iKQTmLzgPLkVRhyobGc&#10;Moz15A9KuDXdXYt5eq3CbSUZTGmQQcEEMuQc9uCMV9FiMG8VVcqTX/AODm5UuYueOrtrm8h07yV8&#10;uECR2XPmsCDkLg8KAMnrkKem3nP0fRdP1K/FncuYMoWR0RC7sGBILOpz6+vGc8cxX9zftbxanKLi&#10;RGLwLM0jKCCpLbcnnIU8qMcdQKrGy1C8upLc2O4wDzXtioaQLgYGASCTvBxxwM5zVRjGhQnTclfp&#10;bceraaPRfCekx6N/aFpFLLJH56urTNublBnOMDrk8V0NYPg63nj0QXNy++S6bep3Fv3YARME8kEL&#10;uyeTu5rer4XGyviJa3/4B69JNQVyn4P/AOQx4l/6/wCP/wBJ4qquqXPjvXI3RXQWVpE6sMhs+aSC&#10;PoareHvEOlaZ4q13T727ENxc38PlBo22kmCMAF8bRkggAkZqq18Xt/FfiCGVI1nnaKCYt8gSFBFv&#10;B7jcHPHXGB1r6HEa4GMe6ivyOePxkPhHw3o3iHVdav7ixLQ+bbm1cSOkiZgDNh1IYAhxxn0rt9L8&#10;L6No1xJdWVntuJF2tPLK80hX03uSQPbOKzvh9pDaT4WhM0TQz3jtcyRscmMNgInttQIuPUGunr04&#10;RUYpGbYUUUVoIKKKKAOe8UeMtP8AC6xxTpJc3kwLRWsONzAfxEnhVzxk/hnFed6j44kv9as797OD&#10;SLr/AFC3YuDLEVJ4jnUqvyZz8wOV64Oah8cB/wDhPdWMpbOIRHu6eX5a4x7bt/45rm5xHdTralVd&#10;U+eUHpjHyg/U8/h712RwlOrQ97W5zSryjUstkegReH9btb/Ubu08MyRT6khjuY/tcL2jnkCTORIB&#10;8xYgLznpmtXwi86aGmm3hH2zSnNlOF6ZThSPUFNpz70vw38TnULE6HeyMb2xQeW7HmeDoG/3l4U/&#10;ge9T+J7ZtB1f/hJ4Iy1nLGsWqoi5KqPuTgDk7ckN/s/Svn8fl6lScYL3l+nT7jtp1NU+hqVk6rpZ&#10;mk+2W8Mc8m0LNbSAbbhQcryeA6nlSeOxxkMunHIk0SSxOrpIoZWU5DA8ggjqPen18rTqTpT5o7nX&#10;KKkrM8y1XU77Urm8SzsJ7e5ieMSLCWS4MYJCBhxj5nDg8cZ6gZODJbzwQ6hB5Uayxu6ARNlWKqF4&#10;I9xj2x65r2K8sLK9VTeW0MvlZZGdRmM+oPY+4rh9T07w5YX8VpBouoTLL/qGtruXZJgDIX5u3t0r&#10;6fL82pRl70Xe3S3/AADl+oVKr5aZi2gvNOs5J72zEthJFHMLeSb9wA+0oQRkZ3Ak8dm/vDd2lmv/&#10;AAkkazpZvbWtzEoupXXa9woziNT1KcnLdCD8v3sroafoGh20UaWtvHMtu5MfmSNN5Tk5JXcTtOTn&#10;jFa9eZicyUlakreb/wAioYflfvCAAAADAAwAO1BIUFmIUAZJJ4AorD1Rn8QX58MWEhAdQdTnT/l3&#10;gP8ABn++44A7DJx0rzsPQlXqKETolJRVzn7fTNb13SNQkfSLm407XLo3aS2s0KyGLIVEYSkbfljR&#10;gRnhvXpV1jUZdHudN0q/0uBYoEEsOixXGVUKfle4kwd3IyEUHJ5Y8DPqGsarYeF9Ae8mQJb2yBIo&#10;Yxyx6Kij1PAH+FeE6hd3FzqEms35DXNw7NcleiKcYA77V2qB7AmvucPgqTne2i/4b8jzalVxXmz1&#10;LQPiba6jfxWGqWR06adgkUqy+ZC7HGF3YBUknAyMe/Su5r5yvx/xL7kH/nk2Prg4/HNfQun+f/Z1&#10;t9q/1/lJ5v8AvYGf1zXXiaKpStEzo1HON2WKKKK5jcKq6hqlhpVv9o1G9t7OHOA88oQE+mT3q1Xj&#10;fxDnmuPHc0cxJSyt4ltxjhQ+SzD3JGM/7OK0pQ9pNRInLljcT4jtp2reI7PUbC8huYbmxaIT2swb&#10;a0cmSMqev7wflXL2KkWiSO4kklAkd8feJA/THA9hRPY29w/mPHiTnMiEqxz6kdfxqLTQ9sn2CUkt&#10;D/q3I4kT1H0zg/hXqUaToySl8mcNSftItoupJPb3MN5aTG3u7dt8My9UP9QRwQeCOK9f8JeMLXxR&#10;atDMi2+pQr/pFqTnI6b0z1Q/p0NcJ9qtZIdNtbSxtpbZ4hHOkaRtcyykEHr8y84wRx9elZuq6Jd6&#10;Pfedb3JMtkyn7Tasd1tIR90t0Hcehxj1AzrUlV12l+ZdKbp6bo9AuNA1Dw1I83h+H7ZpjsXk0vcF&#10;eEnljATxg9fLPGc4IzipNN17TdUkaGC423Kf6y1mUxzRnuGRsEfyrG8PfFBYkS18TJ5ZACjUIUJj&#10;b3kQcoenIyvP8IrsbzS9A8V2SS3NtZ6lAy/up1Icgf7DryO3IIr5rGZVTqybfuyPRp1tNNUU7iMz&#10;W0sakAujKCfcYrzS+s00XUNOsp9T1AvbhjM0BJWEMAR5XpnvXox8ErDI76f4g1i0VhxEZ1uEX6ea&#10;rEfnVdvCnigEiPxmpU95dKjZh+IYD9K4KeWVqTai01936M9HDY/2N1a6f/BX6kPhvRptEsp7eaYT&#10;GS4aUOCSSCB1z34q7qGq2GkwedqF5DbIeAZXA3H0A7n2FNHgq7uIVj1DxXq02CCwtxFbBvbKJux9&#10;GrS03wnoWk3BurTTYvtRbd9pmJlmzjH+sclv1pRyeU5c1Wf3f1+hz1cU6knJ7swIZNb8SYTS4JdK&#10;sDjdqF1HtlkX/plEeRkfxPgc8A1uxQ6L4I0CSRpBbWkOZJppW3PK56sx6u7H8TwB2rN8Q/EXR9HZ&#10;7azb+079ePIt2BVD/tv0X6cn2rzXUL/WfFeqpNesbmcZNvaQA+XDgEnYvUtjPzHn0wOK9/BZfGCt&#10;TVl1ZwVa6XxbkniPxFd+KtUW7uEaC1gJ+yWpP3P9t/Vz/wCOjjrknNOCORn2NdPpNt4fOkTGY6hL&#10;MVIuUSBD5QHIYc7gB65xkfMOQK5a8litRI25pVDYTCkNIewA9T6V71HkhFxS0R51Tmm077kWl6fG&#10;+o2FtPL5sct/DGAzYWOMSA4PYkKG5PPNe9WPiTQ9TuTbafrFjdzgE+VDco7YHU4Br57tdKTyy94p&#10;klkk85kYnarHqNucHvzVyeZ7SD7TA/lTWg82BxgGN15XHpyMY7jiuOeGlOPO9LI6Y1lGXLufRVFN&#10;UkqCwwSOR6UV551jq4b4k+Fm1GwOu2Qzf6fC26PH/HxCPmKexHJU+pIxzx3NIacW4u6E0mrM+dPt&#10;cageYHjJ7Mpx+YyP1qK6givl/czKtxGQ0cq87f8AEdiPf6Vt+J9HPhvxVcaYBi0nH2iyOMAITyg/&#10;3TkDrxisXUfMjt/tMWS8B3kA/eX+Ifl/IV7MZ+0pcz1XXv8A18jznFQqWRLoPiS6sL8fM1nfpwVP&#10;SQH09c//AFwfTudK16z/ALFGmWNuftsgKrFMNyyyvlXZm3AEbTjBHB9cVD4Y+G8+p3tvqfiCztks&#10;0RvLt2cSvMGUgElSVUc7hgk5weKfr3wz1GwdptCkN/ak5NrM4WaMccK54cdeGwenJrl9vTk+Wevn&#10;39To9lJK8fuK3iHQLKys2uLLzV8i4W0LMTi5cL87KOowwx1I9MYrDi0zVtG1N47EXthfBUkkWzYg&#10;4wCN6jIP3hncDSwa1eWN95dwJFvIkKpDeqwkgz3VW/ngj61uL4ls7jUr/UHWS1nurP7LHhQ6xnAU&#10;uSMHoOAF/KuizlHX3kY3Slp7rILb4g+LbRGja8srzBOGurQ7/oTGyj9KvxfFXXVjxNo2nO+Oq3Lq&#10;M/TYf51T+3WOq+OLe6URx2nmRh2uyoDqoAZn3HGTj/JqPxMdPCWjWwtRd75jMLXYUCb/AN3nb8ud&#10;v44xms/q9JyS5Wrle2mk3csSfE3xRNu2RaVbA8DEUkpHvkso/SsiWfxH4oL293qN7fIIyZIgwhiC&#10;9ywTauMD+LOK6e61XRLHUtIL2Fk0a7JpZbcRkofLwVKoOzfPz6cCqsfiK109tM826OpTWkspknVG&#10;JeFgR5Z34Jz+Qz36Uo0ope7C45VJX1kZdh4VvFF0jWZ36e6ebZRsEdlIJ+Tgj0PANaMtxpdrbaXq&#10;mmM0NvDesZbd2AmUEJuCkYLgDPzZyM9qxZPFFzZvPOLoxefMspmkk+fKggDPAPBxjHpjpVvSfCfi&#10;PxNN9oMUlnBIcve34O5vXbGfmb6ttHua0nNR+N/JenYiEW/hXzZneI/FclwDNfPEmcqTFEEknGcg&#10;NjrjA4JwMDvycG2jluZP7Q1BPLCf6mFhxGP7x/2j/ntj1HWvhLZtpNuNJaN9Rt5N7zXpLfaARgqS&#10;B8mM5GBgY6d687ubS/t9bktdQt2tZLNR5kPmK43sMjlSQQFx781lSqxqS5V8l+rNJwcFd/N/5B9s&#10;gyAHLk9kUv8AyBrp/AXht/Eeqm9u4ymnafKp2NgmeUYYDjoq/KxHfIHTNc1M8gCJCnmzzOsUEQPM&#10;jscAD86908NaKnh/QbbTlYPJGuZpAP8AWSHl2/Ek49BgdqeLqyiuS4sPTi/esatFFFeYdoUUUUAc&#10;r488IyeKtNt/sUsUGoWku+3llztweHU4BOCPbqBXL2fwq1aeTGparbW0ORkWiNJIw7gMwAX67TXq&#10;VJkZx3q41JxTSe5LhFu7RX0+xg03T7extlKQW0axRqSSQqjA5PJ4FWSM0Ud8VBRS1TRtM1m38jUr&#10;CC7jH3RNGG2n1B6g+4rkb74UaVJltMv72wP8KFxNGB6YfLfkwru6Kak4u6Ymk9zyq5+FmuxSAWmp&#10;6fdR46zRvC36b6g/4Vn4qHV9IPv9qlH/ALSr1yit1iay+0Z+xpvoeSx/DDxMxAkutJjGeWV5Hx/w&#10;HaufzrVtPhIm7Oo69cSr/ctYFh5+rFzj6Yr0TIzS1Mq9WW8hqlBbIw9G8GeH9CkE1lpsf2gf8vEx&#10;Msv/AH22SPwwK3MUUmRWJoB6VwPiP4aPqGpXWpaTqC20ty/mSwXCF42foSGByufxHpiu/wAiinGT&#10;i7xYmlJWZ534V+HWoaZ4ji1XWLi0kjtUJt4bdmb96eN53KOikge5zXolFFOUnJ3kCSSsgoooqRhR&#10;RRQAV5d8YvFGo2Eml6DodzPDqF0/mMbZyshXO1FBH95ieP8AZFeoMQqkkgAdSa+e7Xxdo+pfF2Xx&#10;LrVyY9PtnZrXEbPkKNsfAGR/f+tAHe/BrxVda5o15p2p3UtxfWMu7fM5Z2jbpknk4II/EVm/F/XN&#10;W0rxLocOnand2kcyfvEgmZA/zgcgHmuV0HxNpej/ABifUNJuS+k6jOY2JQphZcE5B6BZMH6Ctv43&#10;f8jX4e/3D/6MFAHsd5e2un2z3V7cxW0EfLyyuEVe3JNZlh4w8N6pdi0stcsp52OFjWYbmPsO/wCF&#10;eZ/E2SXxD8TdE8LTTvHYExF1BxlnY7mHvtAA9OfU10XiT4QeHr+zt10gpotxC4/0hQ0m5QDwQWGT&#10;nB3ZzxQB3t3eWthbPc3lxFbQRjLyyuFVfqTxWPD458K3FwLeLxDp5kJwAZ1GT6Ang1yPxHtfD0fh&#10;/RrXxZr1+726YVbMLvu3CqGkKnPvyT/EeTXFeP7jR7vwzatovgi70mCKVf8AiYXFoIN42kBcjJfP&#10;XJOeKAO9+NOq6hpPhSzuNNvrizla+VGeCQoxXY5xkdsgflXWaBeqvg7Tb6/uQo+wxSzTzPgfcBLM&#10;x/Mk15T49lkm+CPhaSVy7GSEEk8nEUgFRfE3UrlPA/g/SY3ZILmySWXHRyqRhQfYZJx9KAPR9X8Z&#10;aJfeHtXTSNdtZL2KxneMQTjzAVjJyvc4xnIrnPhfr+o3Hw81TUdQ1RZbiG6dY7jUrhvLT5E27mOS&#10;Fyf1qx4h+F/hix8E3n2S08q8srR5UuxI29nVcktzgg4OR0GTjFcj4U/5IN4m/wCvlv8A0GKgD0Xw&#10;Dps1vYSane+KJNenuWIaSO6Z7aLnJVFzjr3wMdAAOujJ488JxTeU3iLTt2ccTqQPxHFcF4PGmSfA&#10;2aPWNRm06xkmkWWaA4fG8fKODnd0xjkE1kRT+FP+EMu7LQPBeqas3lyf8TS5tFGw4J3+aMldvHAx&#10;09zQB7dbXVveW8dzazxzwyjckkThlYeoI4NS15h8BnZvCN8hJ2rfHA9Molen0AFFFFABRRRQBjeL&#10;rXVL7wvf2Wj7PttzEYkZ32hQ3DHPY7c498VzHw/+GlnoehSReINN0+9vppi5MkKyhFwAFBYfU/jR&#10;RQBV+I3wwj1y0sm8NWFjZXMEjCRY0WFXQjqcDkggY/3jVTxf4F8UeKD4duXW2+1WNuEvC033nDDL&#10;DjnOM/jiiigDY+IfgG88RX1lrmiXaW2r2ONhkOFcK25ecHBBJxxg5rn9V8M/Ejx4ttp3iGOw0uwt&#10;5Q7tEwYyHGN2FZsnBOB8o5+lFFAF7x18N9RvX0W98NNE0mkQJAltMwG5UOVIJ4Jz1zgGqviPw58S&#10;PHGhrbatBpNgsUglW2iY7pG6fM25gAASeD+FFFAFvxH4E1zV/hlonh+BLcX1hKhlDS/JhUdcg456&#10;ir3ir4dzeJfA+kaaJYodT0u3RY3YkoTsCupIHQ7RzjsKKKAMj+yPinrWhS+H9T+w2lsIjG94XDTX&#10;CjOF+Vj14BJCnHXPObGg+ANc074W614cnFv9uvZi8W2XKYxGOTjj7poooAYnwz1S5+FMfhq4mhh1&#10;CC7NzEQ5MZPIAJA9GPbrimadpPxOl8NHwxLa6Tp9klsbYXTNulZMY42sRnBxkgfnRRQBu/Czwrqv&#10;hHRbyy1VYQ81x5qGKTcCNoB/9B/Wu4oooAKKKKAP/9lQSwECLQAUAAYACAAAACEAihU/mAwBAAAV&#10;AgAAEwAAAAAAAAAAAAAAAAAAAAAAW0NvbnRlbnRfVHlwZXNdLnhtbFBLAQItABQABgAIAAAAIQA4&#10;/SH/1gAAAJQBAAALAAAAAAAAAAAAAAAAAD0BAABfcmVscy8ucmVsc1BLAQItABQABgAIAAAAIQBG&#10;cEN+CAMAAG8JAAAOAAAAAAAAAAAAAAAAADwCAABkcnMvZTJvRG9jLnhtbFBLAQItABQABgAIAAAA&#10;IQAZlLvJwwAAAKcBAAAZAAAAAAAAAAAAAAAAAHAFAABkcnMvX3JlbHMvZTJvRG9jLnhtbC5yZWxz&#10;UEsBAi0AFAAGAAgAAAAhABXb+sHdAAAABwEAAA8AAAAAAAAAAAAAAAAAagYAAGRycy9kb3ducmV2&#10;LnhtbFBLAQItAAoAAAAAAAAAIQC9mwWL/y8AAP8vAAAVAAAAAAAAAAAAAAAAAHQHAABkcnMvbWVk&#10;aWEvaW1hZ2UxLmpwZWdQSwECLQAKAAAAAAAAACEAWPg1C5YtAACWLQAAFQAAAAAAAAAAAAAAAACm&#10;NwAAZHJzL21lZGlhL2ltYWdlMi5qcGVnUEsFBgAAAAAHAAcAwAEAAG9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3" o:title="slogan"/>
                <v:path arrowok="t"/>
              </v:shape>
              <v:shape id="Imagen 3" o:spid="_x0000_s1028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4" o:title="escudo "/>
                <v:path arrowok="t"/>
              </v:shape>
              <w10:wrap type="topAndBottom"/>
            </v:group>
          </w:pict>
        </mc:Fallback>
      </mc:AlternateContent>
    </w:r>
  </w:p>
  <w:p w:rsidR="0093064D" w:rsidRDefault="0093064D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  <w:r w:rsidRPr="0093064D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33241A53" wp14:editId="0B12AC69">
          <wp:simplePos x="0" y="0"/>
          <wp:positionH relativeFrom="column">
            <wp:posOffset>55880</wp:posOffset>
          </wp:positionH>
          <wp:positionV relativeFrom="paragraph">
            <wp:posOffset>0</wp:posOffset>
          </wp:positionV>
          <wp:extent cx="5932805" cy="36830"/>
          <wp:effectExtent l="0" t="0" r="0" b="1270"/>
          <wp:wrapSquare wrapText="bothSides"/>
          <wp:docPr id="1" name="Imagen 1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8120C"/>
    <w:multiLevelType w:val="hybridMultilevel"/>
    <w:tmpl w:val="2CE00C1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01EF2"/>
    <w:rsid w:val="000032DA"/>
    <w:rsid w:val="00014EC4"/>
    <w:rsid w:val="00021151"/>
    <w:rsid w:val="000223DB"/>
    <w:rsid w:val="00023D1E"/>
    <w:rsid w:val="00023DBA"/>
    <w:rsid w:val="00024A5E"/>
    <w:rsid w:val="0002608C"/>
    <w:rsid w:val="000263D4"/>
    <w:rsid w:val="00030CBF"/>
    <w:rsid w:val="00031202"/>
    <w:rsid w:val="000319B7"/>
    <w:rsid w:val="00041395"/>
    <w:rsid w:val="00043AEF"/>
    <w:rsid w:val="00044AD9"/>
    <w:rsid w:val="00046B7E"/>
    <w:rsid w:val="00047342"/>
    <w:rsid w:val="00047C4E"/>
    <w:rsid w:val="000541B3"/>
    <w:rsid w:val="00067843"/>
    <w:rsid w:val="000732CF"/>
    <w:rsid w:val="00073A00"/>
    <w:rsid w:val="00086EAE"/>
    <w:rsid w:val="000911E8"/>
    <w:rsid w:val="00093B01"/>
    <w:rsid w:val="00094505"/>
    <w:rsid w:val="0009535E"/>
    <w:rsid w:val="000A7537"/>
    <w:rsid w:val="000B1E6A"/>
    <w:rsid w:val="000B3E76"/>
    <w:rsid w:val="000C2331"/>
    <w:rsid w:val="000C70D9"/>
    <w:rsid w:val="000D3070"/>
    <w:rsid w:val="000D5842"/>
    <w:rsid w:val="000D5B06"/>
    <w:rsid w:val="000E36BE"/>
    <w:rsid w:val="000F4EF1"/>
    <w:rsid w:val="000F58F9"/>
    <w:rsid w:val="00110D38"/>
    <w:rsid w:val="001115F0"/>
    <w:rsid w:val="00117277"/>
    <w:rsid w:val="0011775B"/>
    <w:rsid w:val="00124B28"/>
    <w:rsid w:val="00133960"/>
    <w:rsid w:val="00143F2E"/>
    <w:rsid w:val="00150273"/>
    <w:rsid w:val="00151639"/>
    <w:rsid w:val="001600BA"/>
    <w:rsid w:val="00160B9D"/>
    <w:rsid w:val="001639A5"/>
    <w:rsid w:val="0016684E"/>
    <w:rsid w:val="00173350"/>
    <w:rsid w:val="001738A6"/>
    <w:rsid w:val="00177790"/>
    <w:rsid w:val="00180669"/>
    <w:rsid w:val="00181336"/>
    <w:rsid w:val="001865CA"/>
    <w:rsid w:val="00187140"/>
    <w:rsid w:val="00191634"/>
    <w:rsid w:val="00192178"/>
    <w:rsid w:val="00196AE5"/>
    <w:rsid w:val="001A2338"/>
    <w:rsid w:val="001A3157"/>
    <w:rsid w:val="001B048C"/>
    <w:rsid w:val="001B18AF"/>
    <w:rsid w:val="001B408D"/>
    <w:rsid w:val="001B44D2"/>
    <w:rsid w:val="001D0D2A"/>
    <w:rsid w:val="001D3094"/>
    <w:rsid w:val="001D4B11"/>
    <w:rsid w:val="001D7AD4"/>
    <w:rsid w:val="001E3651"/>
    <w:rsid w:val="001E607A"/>
    <w:rsid w:val="001E75F3"/>
    <w:rsid w:val="001F7FEC"/>
    <w:rsid w:val="002009C6"/>
    <w:rsid w:val="00206168"/>
    <w:rsid w:val="002110F4"/>
    <w:rsid w:val="00213A16"/>
    <w:rsid w:val="002140E7"/>
    <w:rsid w:val="00221645"/>
    <w:rsid w:val="002228C1"/>
    <w:rsid w:val="00231FD6"/>
    <w:rsid w:val="002329C6"/>
    <w:rsid w:val="00232A4C"/>
    <w:rsid w:val="00233603"/>
    <w:rsid w:val="0023400A"/>
    <w:rsid w:val="002355FC"/>
    <w:rsid w:val="002404FD"/>
    <w:rsid w:val="00244F7E"/>
    <w:rsid w:val="002537ED"/>
    <w:rsid w:val="00257515"/>
    <w:rsid w:val="00262EB9"/>
    <w:rsid w:val="00265601"/>
    <w:rsid w:val="0026564F"/>
    <w:rsid w:val="0026676E"/>
    <w:rsid w:val="0027162A"/>
    <w:rsid w:val="00271741"/>
    <w:rsid w:val="00273729"/>
    <w:rsid w:val="002761BE"/>
    <w:rsid w:val="00284799"/>
    <w:rsid w:val="0028487F"/>
    <w:rsid w:val="00291482"/>
    <w:rsid w:val="00294629"/>
    <w:rsid w:val="002A6307"/>
    <w:rsid w:val="002B1404"/>
    <w:rsid w:val="002B20F4"/>
    <w:rsid w:val="002B67EC"/>
    <w:rsid w:val="002C3FE7"/>
    <w:rsid w:val="002C7F10"/>
    <w:rsid w:val="002D0CCB"/>
    <w:rsid w:val="002D4E38"/>
    <w:rsid w:val="002D6ADD"/>
    <w:rsid w:val="002E075D"/>
    <w:rsid w:val="002E28DF"/>
    <w:rsid w:val="002E2A23"/>
    <w:rsid w:val="002F207B"/>
    <w:rsid w:val="002F529E"/>
    <w:rsid w:val="002F6144"/>
    <w:rsid w:val="003005F1"/>
    <w:rsid w:val="00304E2D"/>
    <w:rsid w:val="003052DE"/>
    <w:rsid w:val="0030794B"/>
    <w:rsid w:val="00307981"/>
    <w:rsid w:val="00310092"/>
    <w:rsid w:val="00314781"/>
    <w:rsid w:val="003163DF"/>
    <w:rsid w:val="0031691A"/>
    <w:rsid w:val="003216F8"/>
    <w:rsid w:val="00322322"/>
    <w:rsid w:val="00332AFF"/>
    <w:rsid w:val="00336924"/>
    <w:rsid w:val="003413F0"/>
    <w:rsid w:val="00345910"/>
    <w:rsid w:val="00352FD2"/>
    <w:rsid w:val="003544DC"/>
    <w:rsid w:val="00357A72"/>
    <w:rsid w:val="0037188C"/>
    <w:rsid w:val="00372D68"/>
    <w:rsid w:val="00373DBF"/>
    <w:rsid w:val="00381F1C"/>
    <w:rsid w:val="00385E7C"/>
    <w:rsid w:val="003861B2"/>
    <w:rsid w:val="00391307"/>
    <w:rsid w:val="0039281D"/>
    <w:rsid w:val="003A052B"/>
    <w:rsid w:val="003A060C"/>
    <w:rsid w:val="003B3560"/>
    <w:rsid w:val="003D0F97"/>
    <w:rsid w:val="003D403D"/>
    <w:rsid w:val="003E0C77"/>
    <w:rsid w:val="003E2F13"/>
    <w:rsid w:val="003E3D8F"/>
    <w:rsid w:val="003E5DE1"/>
    <w:rsid w:val="003F5A40"/>
    <w:rsid w:val="00416AA6"/>
    <w:rsid w:val="004204DA"/>
    <w:rsid w:val="004241F2"/>
    <w:rsid w:val="004266C7"/>
    <w:rsid w:val="00426D8A"/>
    <w:rsid w:val="00430E4A"/>
    <w:rsid w:val="004315EA"/>
    <w:rsid w:val="00431776"/>
    <w:rsid w:val="0043499D"/>
    <w:rsid w:val="00434F0A"/>
    <w:rsid w:val="00437D06"/>
    <w:rsid w:val="00437DA4"/>
    <w:rsid w:val="00437FE1"/>
    <w:rsid w:val="0045114C"/>
    <w:rsid w:val="00453C0B"/>
    <w:rsid w:val="00462F50"/>
    <w:rsid w:val="004644B4"/>
    <w:rsid w:val="00467267"/>
    <w:rsid w:val="00471E1A"/>
    <w:rsid w:val="00473B3C"/>
    <w:rsid w:val="0048389C"/>
    <w:rsid w:val="00484CA1"/>
    <w:rsid w:val="004852B3"/>
    <w:rsid w:val="004900D3"/>
    <w:rsid w:val="004A0646"/>
    <w:rsid w:val="004A3436"/>
    <w:rsid w:val="004B0A8F"/>
    <w:rsid w:val="004B7FF0"/>
    <w:rsid w:val="004D32AB"/>
    <w:rsid w:val="004D3D65"/>
    <w:rsid w:val="004D666D"/>
    <w:rsid w:val="004D76EB"/>
    <w:rsid w:val="004E3EDB"/>
    <w:rsid w:val="004F019A"/>
    <w:rsid w:val="004F138F"/>
    <w:rsid w:val="004F1C7E"/>
    <w:rsid w:val="004F46C6"/>
    <w:rsid w:val="00504703"/>
    <w:rsid w:val="0051365D"/>
    <w:rsid w:val="00514F9A"/>
    <w:rsid w:val="0052386B"/>
    <w:rsid w:val="005268AC"/>
    <w:rsid w:val="00526F99"/>
    <w:rsid w:val="005271F9"/>
    <w:rsid w:val="005348B2"/>
    <w:rsid w:val="0053580D"/>
    <w:rsid w:val="005365F9"/>
    <w:rsid w:val="0054134A"/>
    <w:rsid w:val="00542B18"/>
    <w:rsid w:val="005451A3"/>
    <w:rsid w:val="00546D65"/>
    <w:rsid w:val="005518A8"/>
    <w:rsid w:val="0055623E"/>
    <w:rsid w:val="00564222"/>
    <w:rsid w:val="005668AD"/>
    <w:rsid w:val="00567C1C"/>
    <w:rsid w:val="005815CC"/>
    <w:rsid w:val="005826E0"/>
    <w:rsid w:val="0058521E"/>
    <w:rsid w:val="005922A3"/>
    <w:rsid w:val="0059481E"/>
    <w:rsid w:val="005A0EA9"/>
    <w:rsid w:val="005B10DF"/>
    <w:rsid w:val="005B1C6B"/>
    <w:rsid w:val="005B268A"/>
    <w:rsid w:val="005B4663"/>
    <w:rsid w:val="005D13F9"/>
    <w:rsid w:val="005D5DE7"/>
    <w:rsid w:val="005E49B9"/>
    <w:rsid w:val="005E5728"/>
    <w:rsid w:val="005E58DA"/>
    <w:rsid w:val="005E6195"/>
    <w:rsid w:val="005F09E5"/>
    <w:rsid w:val="005F1C09"/>
    <w:rsid w:val="005F5551"/>
    <w:rsid w:val="005F6EAC"/>
    <w:rsid w:val="005F7AC5"/>
    <w:rsid w:val="006049F6"/>
    <w:rsid w:val="006054C7"/>
    <w:rsid w:val="006113B0"/>
    <w:rsid w:val="006127BF"/>
    <w:rsid w:val="00613439"/>
    <w:rsid w:val="0062027B"/>
    <w:rsid w:val="00620FF6"/>
    <w:rsid w:val="00622FA6"/>
    <w:rsid w:val="00623DEC"/>
    <w:rsid w:val="00624CB4"/>
    <w:rsid w:val="00642B15"/>
    <w:rsid w:val="00644FF2"/>
    <w:rsid w:val="00647839"/>
    <w:rsid w:val="00650AF0"/>
    <w:rsid w:val="006627A1"/>
    <w:rsid w:val="00666D07"/>
    <w:rsid w:val="00670891"/>
    <w:rsid w:val="00673ECA"/>
    <w:rsid w:val="006768E9"/>
    <w:rsid w:val="00676C93"/>
    <w:rsid w:val="00682CC2"/>
    <w:rsid w:val="00685DDB"/>
    <w:rsid w:val="00687341"/>
    <w:rsid w:val="0069421A"/>
    <w:rsid w:val="006971F0"/>
    <w:rsid w:val="006A1608"/>
    <w:rsid w:val="006A3DBC"/>
    <w:rsid w:val="006A7823"/>
    <w:rsid w:val="006D4D1D"/>
    <w:rsid w:val="006D78AF"/>
    <w:rsid w:val="006F1987"/>
    <w:rsid w:val="00701ED5"/>
    <w:rsid w:val="007027CC"/>
    <w:rsid w:val="007136D7"/>
    <w:rsid w:val="00720096"/>
    <w:rsid w:val="007208C6"/>
    <w:rsid w:val="00726D3F"/>
    <w:rsid w:val="0073003C"/>
    <w:rsid w:val="00730CFE"/>
    <w:rsid w:val="00743734"/>
    <w:rsid w:val="00746A02"/>
    <w:rsid w:val="00757D6C"/>
    <w:rsid w:val="0076279F"/>
    <w:rsid w:val="00764A4B"/>
    <w:rsid w:val="00771EC6"/>
    <w:rsid w:val="00774CAA"/>
    <w:rsid w:val="00776236"/>
    <w:rsid w:val="00791CE6"/>
    <w:rsid w:val="00792D74"/>
    <w:rsid w:val="007A0487"/>
    <w:rsid w:val="007A55AB"/>
    <w:rsid w:val="007B13AE"/>
    <w:rsid w:val="007B28F2"/>
    <w:rsid w:val="007B5C58"/>
    <w:rsid w:val="007C14DB"/>
    <w:rsid w:val="007C62DE"/>
    <w:rsid w:val="007D4CAA"/>
    <w:rsid w:val="007E2D6F"/>
    <w:rsid w:val="007F06D6"/>
    <w:rsid w:val="007F0C8A"/>
    <w:rsid w:val="007F1DA9"/>
    <w:rsid w:val="007F2232"/>
    <w:rsid w:val="007F2A7A"/>
    <w:rsid w:val="007F5477"/>
    <w:rsid w:val="007F7309"/>
    <w:rsid w:val="0080035D"/>
    <w:rsid w:val="00802206"/>
    <w:rsid w:val="0080242B"/>
    <w:rsid w:val="0080305E"/>
    <w:rsid w:val="0081001B"/>
    <w:rsid w:val="0081080C"/>
    <w:rsid w:val="0082044D"/>
    <w:rsid w:val="0082221B"/>
    <w:rsid w:val="00823BA7"/>
    <w:rsid w:val="00824A16"/>
    <w:rsid w:val="0082634A"/>
    <w:rsid w:val="00836105"/>
    <w:rsid w:val="00837FFC"/>
    <w:rsid w:val="0084362C"/>
    <w:rsid w:val="00846077"/>
    <w:rsid w:val="0084622D"/>
    <w:rsid w:val="00847280"/>
    <w:rsid w:val="008508D1"/>
    <w:rsid w:val="00857F93"/>
    <w:rsid w:val="00860D13"/>
    <w:rsid w:val="0086384F"/>
    <w:rsid w:val="00865516"/>
    <w:rsid w:val="0086751E"/>
    <w:rsid w:val="00867FAF"/>
    <w:rsid w:val="00871F01"/>
    <w:rsid w:val="008775DE"/>
    <w:rsid w:val="00892AEB"/>
    <w:rsid w:val="00892D16"/>
    <w:rsid w:val="00896CD4"/>
    <w:rsid w:val="00897E0E"/>
    <w:rsid w:val="008A2CEF"/>
    <w:rsid w:val="008A3564"/>
    <w:rsid w:val="008A460D"/>
    <w:rsid w:val="008A6F36"/>
    <w:rsid w:val="008B0298"/>
    <w:rsid w:val="008B314B"/>
    <w:rsid w:val="008B3622"/>
    <w:rsid w:val="008B6884"/>
    <w:rsid w:val="008B6990"/>
    <w:rsid w:val="008B76D8"/>
    <w:rsid w:val="008C088C"/>
    <w:rsid w:val="008C0B79"/>
    <w:rsid w:val="008C6D74"/>
    <w:rsid w:val="008D0E51"/>
    <w:rsid w:val="008E0188"/>
    <w:rsid w:val="008E538F"/>
    <w:rsid w:val="008E6CC7"/>
    <w:rsid w:val="008E7095"/>
    <w:rsid w:val="008F1EE9"/>
    <w:rsid w:val="00900652"/>
    <w:rsid w:val="00905EC6"/>
    <w:rsid w:val="00906569"/>
    <w:rsid w:val="009133B9"/>
    <w:rsid w:val="00915FCA"/>
    <w:rsid w:val="0092148D"/>
    <w:rsid w:val="009275C1"/>
    <w:rsid w:val="0093064D"/>
    <w:rsid w:val="0093076C"/>
    <w:rsid w:val="009324BB"/>
    <w:rsid w:val="00942478"/>
    <w:rsid w:val="00943802"/>
    <w:rsid w:val="0094425A"/>
    <w:rsid w:val="00953EE2"/>
    <w:rsid w:val="00964129"/>
    <w:rsid w:val="00980809"/>
    <w:rsid w:val="009836E9"/>
    <w:rsid w:val="00993AEB"/>
    <w:rsid w:val="009973B7"/>
    <w:rsid w:val="009A2BC1"/>
    <w:rsid w:val="009A74B1"/>
    <w:rsid w:val="009C3215"/>
    <w:rsid w:val="009D6011"/>
    <w:rsid w:val="009E0F67"/>
    <w:rsid w:val="009E47AC"/>
    <w:rsid w:val="009E49C4"/>
    <w:rsid w:val="009E6F18"/>
    <w:rsid w:val="009E6F6B"/>
    <w:rsid w:val="009E777D"/>
    <w:rsid w:val="009F01DF"/>
    <w:rsid w:val="00A014EF"/>
    <w:rsid w:val="00A02C8C"/>
    <w:rsid w:val="00A042BE"/>
    <w:rsid w:val="00A0527B"/>
    <w:rsid w:val="00A06D8F"/>
    <w:rsid w:val="00A12037"/>
    <w:rsid w:val="00A1439F"/>
    <w:rsid w:val="00A16A9B"/>
    <w:rsid w:val="00A25A72"/>
    <w:rsid w:val="00A2687A"/>
    <w:rsid w:val="00A30F6A"/>
    <w:rsid w:val="00A324CD"/>
    <w:rsid w:val="00A3654A"/>
    <w:rsid w:val="00A424AE"/>
    <w:rsid w:val="00A53338"/>
    <w:rsid w:val="00A61391"/>
    <w:rsid w:val="00A71690"/>
    <w:rsid w:val="00A7361A"/>
    <w:rsid w:val="00A8362E"/>
    <w:rsid w:val="00A8503A"/>
    <w:rsid w:val="00A863C4"/>
    <w:rsid w:val="00A9049D"/>
    <w:rsid w:val="00A9123A"/>
    <w:rsid w:val="00A9455E"/>
    <w:rsid w:val="00A96A92"/>
    <w:rsid w:val="00AB05E3"/>
    <w:rsid w:val="00AB4C66"/>
    <w:rsid w:val="00AB552F"/>
    <w:rsid w:val="00AB6D5B"/>
    <w:rsid w:val="00AC33B0"/>
    <w:rsid w:val="00AD008A"/>
    <w:rsid w:val="00AD0876"/>
    <w:rsid w:val="00AD5953"/>
    <w:rsid w:val="00AE1B19"/>
    <w:rsid w:val="00AE2F2C"/>
    <w:rsid w:val="00AE3B8F"/>
    <w:rsid w:val="00AF02DC"/>
    <w:rsid w:val="00AF21ED"/>
    <w:rsid w:val="00AF74E2"/>
    <w:rsid w:val="00B0101E"/>
    <w:rsid w:val="00B01851"/>
    <w:rsid w:val="00B01938"/>
    <w:rsid w:val="00B0445A"/>
    <w:rsid w:val="00B0769F"/>
    <w:rsid w:val="00B11F3D"/>
    <w:rsid w:val="00B13DD4"/>
    <w:rsid w:val="00B216B6"/>
    <w:rsid w:val="00B276C4"/>
    <w:rsid w:val="00B406DA"/>
    <w:rsid w:val="00B43197"/>
    <w:rsid w:val="00B435DC"/>
    <w:rsid w:val="00B524CB"/>
    <w:rsid w:val="00B60903"/>
    <w:rsid w:val="00B64F9E"/>
    <w:rsid w:val="00B741C8"/>
    <w:rsid w:val="00B77623"/>
    <w:rsid w:val="00B80DB7"/>
    <w:rsid w:val="00B81495"/>
    <w:rsid w:val="00B84089"/>
    <w:rsid w:val="00B8634D"/>
    <w:rsid w:val="00B95BB0"/>
    <w:rsid w:val="00B961DA"/>
    <w:rsid w:val="00BA02BF"/>
    <w:rsid w:val="00BA3C68"/>
    <w:rsid w:val="00BA6F49"/>
    <w:rsid w:val="00BB16B6"/>
    <w:rsid w:val="00BC2134"/>
    <w:rsid w:val="00BD4BBC"/>
    <w:rsid w:val="00BD58E0"/>
    <w:rsid w:val="00BD6D9E"/>
    <w:rsid w:val="00BE10B9"/>
    <w:rsid w:val="00BE1AA1"/>
    <w:rsid w:val="00BE4929"/>
    <w:rsid w:val="00BF16E2"/>
    <w:rsid w:val="00BF203A"/>
    <w:rsid w:val="00BF2485"/>
    <w:rsid w:val="00C0126E"/>
    <w:rsid w:val="00C013A2"/>
    <w:rsid w:val="00C05E49"/>
    <w:rsid w:val="00C10078"/>
    <w:rsid w:val="00C102D5"/>
    <w:rsid w:val="00C13211"/>
    <w:rsid w:val="00C17411"/>
    <w:rsid w:val="00C20B5D"/>
    <w:rsid w:val="00C20E54"/>
    <w:rsid w:val="00C24CCF"/>
    <w:rsid w:val="00C26AEF"/>
    <w:rsid w:val="00C31FCA"/>
    <w:rsid w:val="00C371C6"/>
    <w:rsid w:val="00C37485"/>
    <w:rsid w:val="00C60947"/>
    <w:rsid w:val="00C60E65"/>
    <w:rsid w:val="00C6194E"/>
    <w:rsid w:val="00C61EC8"/>
    <w:rsid w:val="00C626AF"/>
    <w:rsid w:val="00C63944"/>
    <w:rsid w:val="00C6421E"/>
    <w:rsid w:val="00C669C8"/>
    <w:rsid w:val="00C73533"/>
    <w:rsid w:val="00C73E3A"/>
    <w:rsid w:val="00C7543D"/>
    <w:rsid w:val="00C75729"/>
    <w:rsid w:val="00C8051C"/>
    <w:rsid w:val="00C8053D"/>
    <w:rsid w:val="00C83552"/>
    <w:rsid w:val="00C85B51"/>
    <w:rsid w:val="00CA23C2"/>
    <w:rsid w:val="00CB2B1D"/>
    <w:rsid w:val="00CC1012"/>
    <w:rsid w:val="00CC6B04"/>
    <w:rsid w:val="00CD3086"/>
    <w:rsid w:val="00CD331A"/>
    <w:rsid w:val="00CD4BB3"/>
    <w:rsid w:val="00CD7ABB"/>
    <w:rsid w:val="00CD7C6C"/>
    <w:rsid w:val="00CE042A"/>
    <w:rsid w:val="00CE194E"/>
    <w:rsid w:val="00CE1D3C"/>
    <w:rsid w:val="00CE557C"/>
    <w:rsid w:val="00CF4ED0"/>
    <w:rsid w:val="00CF6694"/>
    <w:rsid w:val="00CF7FF4"/>
    <w:rsid w:val="00D060C6"/>
    <w:rsid w:val="00D11749"/>
    <w:rsid w:val="00D15A5E"/>
    <w:rsid w:val="00D17645"/>
    <w:rsid w:val="00D21BDD"/>
    <w:rsid w:val="00D27D14"/>
    <w:rsid w:val="00D313DF"/>
    <w:rsid w:val="00D429BA"/>
    <w:rsid w:val="00D43101"/>
    <w:rsid w:val="00D43BBE"/>
    <w:rsid w:val="00D44CFC"/>
    <w:rsid w:val="00D468E9"/>
    <w:rsid w:val="00D4720D"/>
    <w:rsid w:val="00D50B1D"/>
    <w:rsid w:val="00D51AAF"/>
    <w:rsid w:val="00D55885"/>
    <w:rsid w:val="00D579C2"/>
    <w:rsid w:val="00D60679"/>
    <w:rsid w:val="00D63D11"/>
    <w:rsid w:val="00D67A08"/>
    <w:rsid w:val="00D72AD4"/>
    <w:rsid w:val="00D74338"/>
    <w:rsid w:val="00D80527"/>
    <w:rsid w:val="00D9031C"/>
    <w:rsid w:val="00D935B2"/>
    <w:rsid w:val="00DA17A1"/>
    <w:rsid w:val="00DA2813"/>
    <w:rsid w:val="00DA3F3A"/>
    <w:rsid w:val="00DA4027"/>
    <w:rsid w:val="00DB266D"/>
    <w:rsid w:val="00DB3691"/>
    <w:rsid w:val="00DB728A"/>
    <w:rsid w:val="00DB7BDB"/>
    <w:rsid w:val="00DC6ECE"/>
    <w:rsid w:val="00DD0057"/>
    <w:rsid w:val="00DD594D"/>
    <w:rsid w:val="00DE00AF"/>
    <w:rsid w:val="00DE0BAD"/>
    <w:rsid w:val="00DE5B76"/>
    <w:rsid w:val="00DE7416"/>
    <w:rsid w:val="00DF0D58"/>
    <w:rsid w:val="00DF3BD5"/>
    <w:rsid w:val="00DF4078"/>
    <w:rsid w:val="00DF773A"/>
    <w:rsid w:val="00E008B5"/>
    <w:rsid w:val="00E037B1"/>
    <w:rsid w:val="00E057B6"/>
    <w:rsid w:val="00E117EA"/>
    <w:rsid w:val="00E12AFD"/>
    <w:rsid w:val="00E15984"/>
    <w:rsid w:val="00E200E6"/>
    <w:rsid w:val="00E22875"/>
    <w:rsid w:val="00E351A6"/>
    <w:rsid w:val="00E50E3F"/>
    <w:rsid w:val="00E51AE4"/>
    <w:rsid w:val="00E52210"/>
    <w:rsid w:val="00E54AEC"/>
    <w:rsid w:val="00E65BE7"/>
    <w:rsid w:val="00E679D3"/>
    <w:rsid w:val="00E730AF"/>
    <w:rsid w:val="00E771F2"/>
    <w:rsid w:val="00E80F60"/>
    <w:rsid w:val="00E818A4"/>
    <w:rsid w:val="00E865C6"/>
    <w:rsid w:val="00E960A2"/>
    <w:rsid w:val="00EA02B0"/>
    <w:rsid w:val="00EC1758"/>
    <w:rsid w:val="00EC43CE"/>
    <w:rsid w:val="00EC792C"/>
    <w:rsid w:val="00ED3ECB"/>
    <w:rsid w:val="00ED55C5"/>
    <w:rsid w:val="00ED5B63"/>
    <w:rsid w:val="00EE0345"/>
    <w:rsid w:val="00EE23B5"/>
    <w:rsid w:val="00EE3FDA"/>
    <w:rsid w:val="00EF5DFB"/>
    <w:rsid w:val="00F05199"/>
    <w:rsid w:val="00F05406"/>
    <w:rsid w:val="00F06580"/>
    <w:rsid w:val="00F06CD4"/>
    <w:rsid w:val="00F15B4F"/>
    <w:rsid w:val="00F15D74"/>
    <w:rsid w:val="00F15F14"/>
    <w:rsid w:val="00F166F4"/>
    <w:rsid w:val="00F27F86"/>
    <w:rsid w:val="00F41B0C"/>
    <w:rsid w:val="00F51E46"/>
    <w:rsid w:val="00F52361"/>
    <w:rsid w:val="00F5323A"/>
    <w:rsid w:val="00F55AFE"/>
    <w:rsid w:val="00F71ACF"/>
    <w:rsid w:val="00F73A48"/>
    <w:rsid w:val="00F73AEC"/>
    <w:rsid w:val="00F76D53"/>
    <w:rsid w:val="00F807BD"/>
    <w:rsid w:val="00F82BA4"/>
    <w:rsid w:val="00F837D2"/>
    <w:rsid w:val="00F9598E"/>
    <w:rsid w:val="00F979A3"/>
    <w:rsid w:val="00FA4EF6"/>
    <w:rsid w:val="00FA61C9"/>
    <w:rsid w:val="00FA6CE0"/>
    <w:rsid w:val="00FB13A0"/>
    <w:rsid w:val="00FB3644"/>
    <w:rsid w:val="00FB502B"/>
    <w:rsid w:val="00FB5E76"/>
    <w:rsid w:val="00FB60F5"/>
    <w:rsid w:val="00FC2117"/>
    <w:rsid w:val="00FC7F6D"/>
    <w:rsid w:val="00FD1113"/>
    <w:rsid w:val="00FE4535"/>
    <w:rsid w:val="00FE4AC5"/>
    <w:rsid w:val="00FF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27D1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324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27D1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324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youtu.be/tofU9rBPLc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nsa@popayan-cauca.gov.co" TargetMode="External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0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5" Type="http://schemas.openxmlformats.org/officeDocument/2006/relationships/image" Target="media/image11.jpeg"/><Relationship Id="rId4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E3957-B338-4D93-9EB1-C53C95EBA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11</Pages>
  <Words>1799</Words>
  <Characters>9790</Characters>
  <Application>Microsoft Office Word</Application>
  <DocSecurity>0</DocSecurity>
  <Lines>203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katherine castañeda romero</cp:lastModifiedBy>
  <cp:revision>232</cp:revision>
  <dcterms:created xsi:type="dcterms:W3CDTF">2013-11-20T14:27:00Z</dcterms:created>
  <dcterms:modified xsi:type="dcterms:W3CDTF">2013-11-20T23:30:00Z</dcterms:modified>
</cp:coreProperties>
</file>