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72E15" w:rsidRPr="006D4C80" w:rsidRDefault="00222A8B" w:rsidP="00D72E15">
      <w:pPr>
        <w:jc w:val="center"/>
        <w:rPr>
          <w:rFonts w:ascii="MS Reference Sans Serif" w:hAnsi="MS Reference Sans Serif"/>
          <w:b/>
          <w:noProof w:val="0"/>
          <w:sz w:val="28"/>
          <w:szCs w:val="28"/>
        </w:rPr>
      </w:pPr>
      <w:r w:rsidRPr="006D4C80">
        <w:rPr>
          <w:b/>
          <w:bCs/>
          <w:noProof w:val="0"/>
          <w:color w:val="7F7F7F"/>
          <w:lang w:eastAsia="es-CO"/>
        </w:rPr>
        <mc:AlternateContent>
          <mc:Choice Requires="wps">
            <w:drawing>
              <wp:anchor distT="0" distB="0" distL="114300" distR="457200" simplePos="0" relativeHeight="251663360" behindDoc="0" locked="0" layoutInCell="0" allowOverlap="1" wp14:anchorId="719AAFF5" wp14:editId="565D4256">
                <wp:simplePos x="0" y="0"/>
                <wp:positionH relativeFrom="margin">
                  <wp:posOffset>1969770</wp:posOffset>
                </wp:positionH>
                <wp:positionV relativeFrom="margin">
                  <wp:posOffset>1686560</wp:posOffset>
                </wp:positionV>
                <wp:extent cx="1720850" cy="5191760"/>
                <wp:effectExtent l="0" t="78105" r="10795" b="10795"/>
                <wp:wrapSquare wrapText="bothSides"/>
                <wp:docPr id="7" name="Corchete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20850" cy="519176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A8B" w:rsidRDefault="00222A8B" w:rsidP="0093064D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222A8B" w:rsidRDefault="00222A8B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222A8B" w:rsidRDefault="00222A8B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Socialización Supérate Intercolegiados 2014</w:t>
                            </w:r>
                          </w:p>
                          <w:p w:rsidR="00222A8B" w:rsidRDefault="00222A8B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Miércoles 11 de marzo</w:t>
                            </w:r>
                          </w:p>
                          <w:p w:rsidR="00222A8B" w:rsidRDefault="00222A8B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8:00 a.m. </w:t>
                            </w:r>
                          </w:p>
                          <w:p w:rsidR="00222A8B" w:rsidRDefault="00222A8B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Auditorio del CAM </w:t>
                            </w:r>
                          </w:p>
                          <w:p w:rsidR="00222A8B" w:rsidRPr="008F60DD" w:rsidRDefault="00222A8B" w:rsidP="0093064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222A8B" w:rsidRDefault="00222A8B" w:rsidP="0093064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7" o:spid="_x0000_s1026" type="#_x0000_t185" style="position:absolute;left:0;text-align:left;margin-left:155.1pt;margin-top:132.8pt;width:135.5pt;height:408.8pt;rotation:90;z-index:251663360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222A8B" w:rsidRDefault="00222A8B" w:rsidP="0093064D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222A8B" w:rsidRDefault="00222A8B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222A8B" w:rsidRDefault="00222A8B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Socialización Supérate Intercolegiados 2014</w:t>
                      </w:r>
                    </w:p>
                    <w:p w:rsidR="00222A8B" w:rsidRDefault="00222A8B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Miércoles 11 de marzo</w:t>
                      </w:r>
                    </w:p>
                    <w:p w:rsidR="00222A8B" w:rsidRDefault="00222A8B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8:00 a.m. </w:t>
                      </w:r>
                    </w:p>
                    <w:p w:rsidR="00222A8B" w:rsidRDefault="00222A8B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Auditorio del CAM </w:t>
                      </w:r>
                    </w:p>
                    <w:p w:rsidR="00222A8B" w:rsidRPr="008F60DD" w:rsidRDefault="00222A8B" w:rsidP="0093064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222A8B" w:rsidRDefault="00222A8B" w:rsidP="0093064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D4C80">
        <w:rPr>
          <w:b/>
          <w:bCs/>
          <w:noProof w:val="0"/>
          <w:color w:val="7F7F7F"/>
          <w:lang w:eastAsia="es-CO"/>
        </w:rPr>
        <w:drawing>
          <wp:anchor distT="0" distB="0" distL="114300" distR="114300" simplePos="0" relativeHeight="251660288" behindDoc="0" locked="0" layoutInCell="1" allowOverlap="1" wp14:anchorId="52C6D2A7" wp14:editId="308C42B6">
            <wp:simplePos x="0" y="0"/>
            <wp:positionH relativeFrom="column">
              <wp:posOffset>459740</wp:posOffset>
            </wp:positionH>
            <wp:positionV relativeFrom="paragraph">
              <wp:posOffset>4445</wp:posOffset>
            </wp:positionV>
            <wp:extent cx="4817745" cy="3208020"/>
            <wp:effectExtent l="0" t="0" r="1905" b="0"/>
            <wp:wrapTopAndBottom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No 062_1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97E" w:rsidRPr="006D4C80" w:rsidRDefault="008D497E" w:rsidP="008D497E">
      <w:pPr>
        <w:jc w:val="center"/>
        <w:rPr>
          <w:rFonts w:ascii="MS Reference Sans Serif" w:hAnsi="MS Reference Sans Serif"/>
          <w:b/>
          <w:noProof w:val="0"/>
          <w:sz w:val="28"/>
          <w:szCs w:val="28"/>
        </w:rPr>
      </w:pPr>
      <w:r w:rsidRPr="006D4C80">
        <w:rPr>
          <w:rFonts w:ascii="MS Reference Sans Serif" w:hAnsi="MS Reference Sans Serif"/>
          <w:b/>
          <w:noProof w:val="0"/>
          <w:sz w:val="28"/>
          <w:szCs w:val="28"/>
        </w:rPr>
        <w:t>Niños del barrio Recuerdo Sur recibieron instrumentos musicales</w:t>
      </w:r>
    </w:p>
    <w:p w:rsidR="008D497E" w:rsidRPr="006D4C80" w:rsidRDefault="008D497E" w:rsidP="008D497E">
      <w:pPr>
        <w:jc w:val="both"/>
        <w:rPr>
          <w:rFonts w:ascii="MS Reference Sans Serif" w:hAnsi="MS Reference Sans Serif"/>
          <w:noProof w:val="0"/>
        </w:rPr>
      </w:pPr>
      <w:r w:rsidRPr="006D4C80">
        <w:rPr>
          <w:rFonts w:ascii="MS Reference Sans Serif" w:hAnsi="MS Reference Sans Serif"/>
          <w:noProof w:val="0"/>
        </w:rPr>
        <w:t>El programa de escuelas comunitarias de formación artística de la secretaría del Deporte y la Cultura, fortalece el rescate de las chirimías en las comunas</w:t>
      </w:r>
      <w:r w:rsidR="00E71212" w:rsidRPr="006D4C80">
        <w:rPr>
          <w:rFonts w:ascii="MS Reference Sans Serif" w:hAnsi="MS Reference Sans Serif"/>
          <w:noProof w:val="0"/>
        </w:rPr>
        <w:t xml:space="preserve"> de la ciudad, por lo cual   entrega</w:t>
      </w:r>
      <w:r w:rsidRPr="006D4C80">
        <w:rPr>
          <w:rFonts w:ascii="MS Reference Sans Serif" w:hAnsi="MS Reference Sans Serif"/>
          <w:noProof w:val="0"/>
        </w:rPr>
        <w:t xml:space="preserve"> instrumentos musicale</w:t>
      </w:r>
      <w:r w:rsidR="00E71212" w:rsidRPr="006D4C80">
        <w:rPr>
          <w:rFonts w:ascii="MS Reference Sans Serif" w:hAnsi="MS Reference Sans Serif"/>
          <w:noProof w:val="0"/>
        </w:rPr>
        <w:t xml:space="preserve">s para los procesos que </w:t>
      </w:r>
      <w:proofErr w:type="gramStart"/>
      <w:r w:rsidR="00E71212" w:rsidRPr="006D4C80">
        <w:rPr>
          <w:rFonts w:ascii="MS Reference Sans Serif" w:hAnsi="MS Reference Sans Serif"/>
          <w:noProof w:val="0"/>
        </w:rPr>
        <w:t>se  llevan</w:t>
      </w:r>
      <w:proofErr w:type="gramEnd"/>
      <w:r w:rsidRPr="006D4C80">
        <w:rPr>
          <w:rFonts w:ascii="MS Reference Sans Serif" w:hAnsi="MS Reference Sans Serif"/>
          <w:noProof w:val="0"/>
        </w:rPr>
        <w:t xml:space="preserve"> a cabo con niños entre los 4 y 10 años de edad.</w:t>
      </w:r>
    </w:p>
    <w:p w:rsidR="008D497E" w:rsidRPr="006D4C80" w:rsidRDefault="008D497E" w:rsidP="008D497E">
      <w:pPr>
        <w:jc w:val="both"/>
        <w:rPr>
          <w:rFonts w:ascii="MS Reference Sans Serif" w:hAnsi="MS Reference Sans Serif"/>
          <w:noProof w:val="0"/>
        </w:rPr>
      </w:pPr>
      <w:r w:rsidRPr="006D4C80">
        <w:rPr>
          <w:rFonts w:ascii="MS Reference Sans Serif" w:hAnsi="MS Reference Sans Serif"/>
          <w:noProof w:val="0"/>
        </w:rPr>
        <w:t>En el marco de este programa, 350 niños que viven en el barrio El Recuerdo Sur, ya tienen tambor</w:t>
      </w:r>
      <w:r w:rsidR="00E71212" w:rsidRPr="006D4C80">
        <w:rPr>
          <w:rFonts w:ascii="MS Reference Sans Serif" w:hAnsi="MS Reference Sans Serif"/>
          <w:noProof w:val="0"/>
        </w:rPr>
        <w:t>as, maracas, charrascas</w:t>
      </w:r>
      <w:r w:rsidRPr="006D4C80">
        <w:rPr>
          <w:rFonts w:ascii="MS Reference Sans Serif" w:hAnsi="MS Reference Sans Serif"/>
          <w:noProof w:val="0"/>
        </w:rPr>
        <w:t>, entre otros instrumentos musicales, que habían solicitado para los procesos de formación y que</w:t>
      </w:r>
      <w:r w:rsidR="00E71212" w:rsidRPr="006D4C80">
        <w:rPr>
          <w:rFonts w:ascii="MS Reference Sans Serif" w:hAnsi="MS Reference Sans Serif"/>
          <w:noProof w:val="0"/>
        </w:rPr>
        <w:t xml:space="preserve"> según esa comunidad </w:t>
      </w:r>
      <w:proofErr w:type="spellStart"/>
      <w:r w:rsidR="00E71212" w:rsidRPr="006D4C80">
        <w:rPr>
          <w:rFonts w:ascii="MS Reference Sans Serif" w:hAnsi="MS Reference Sans Serif"/>
          <w:noProof w:val="0"/>
        </w:rPr>
        <w:t>aprovecharà</w:t>
      </w:r>
      <w:r w:rsidRPr="006D4C80">
        <w:rPr>
          <w:rFonts w:ascii="MS Reference Sans Serif" w:hAnsi="MS Reference Sans Serif"/>
          <w:noProof w:val="0"/>
        </w:rPr>
        <w:t>n</w:t>
      </w:r>
      <w:proofErr w:type="spellEnd"/>
      <w:r w:rsidRPr="006D4C80">
        <w:rPr>
          <w:rFonts w:ascii="MS Reference Sans Serif" w:hAnsi="MS Reference Sans Serif"/>
          <w:noProof w:val="0"/>
        </w:rPr>
        <w:t xml:space="preserve"> al máximo para que sus hijos dediquen su tiempo libre a la música.</w:t>
      </w:r>
    </w:p>
    <w:p w:rsidR="008D497E" w:rsidRPr="006D4C80" w:rsidRDefault="008D497E" w:rsidP="008D497E">
      <w:pPr>
        <w:jc w:val="both"/>
        <w:rPr>
          <w:rFonts w:ascii="MS Reference Sans Serif" w:hAnsi="MS Reference Sans Serif"/>
          <w:noProof w:val="0"/>
        </w:rPr>
      </w:pPr>
      <w:proofErr w:type="spellStart"/>
      <w:r w:rsidRPr="006D4C80">
        <w:rPr>
          <w:rFonts w:ascii="MS Reference Sans Serif" w:hAnsi="MS Reference Sans Serif"/>
          <w:noProof w:val="0"/>
        </w:rPr>
        <w:lastRenderedPageBreak/>
        <w:t>Diomira</w:t>
      </w:r>
      <w:proofErr w:type="spellEnd"/>
      <w:r w:rsidRPr="006D4C80">
        <w:rPr>
          <w:rFonts w:ascii="MS Reference Sans Serif" w:hAnsi="MS Reference Sans Serif"/>
          <w:noProof w:val="0"/>
        </w:rPr>
        <w:t xml:space="preserve"> Navia, Dirigente comunitaria, resaltó que los niños con los nuevos instrumentos musicales, podrán dedicar las tardes a afianzar el aprendizaje y la práctica de actividades culturales que serán </w:t>
      </w:r>
      <w:r w:rsidR="00E71212" w:rsidRPr="006D4C80">
        <w:rPr>
          <w:rFonts w:ascii="MS Reference Sans Serif" w:hAnsi="MS Reference Sans Serif"/>
          <w:noProof w:val="0"/>
        </w:rPr>
        <w:t>apoyadas por la Secretaria del D</w:t>
      </w:r>
      <w:r w:rsidRPr="006D4C80">
        <w:rPr>
          <w:rFonts w:ascii="MS Reference Sans Serif" w:hAnsi="MS Reference Sans Serif"/>
          <w:noProof w:val="0"/>
        </w:rPr>
        <w:t>eporte y la Cultura, también agradeció al gobierno del Alcalde Francisco Fuentes</w:t>
      </w:r>
      <w:r w:rsidR="00E71212" w:rsidRPr="006D4C80">
        <w:rPr>
          <w:rFonts w:ascii="MS Reference Sans Serif" w:hAnsi="MS Reference Sans Serif"/>
          <w:noProof w:val="0"/>
        </w:rPr>
        <w:t xml:space="preserve"> Meneses</w:t>
      </w:r>
      <w:r w:rsidRPr="006D4C80">
        <w:rPr>
          <w:rFonts w:ascii="MS Reference Sans Serif" w:hAnsi="MS Reference Sans Serif"/>
          <w:noProof w:val="0"/>
        </w:rPr>
        <w:t>, por llevar a las comunidades elementos que permiten tener un mejor futuro a los niños.</w:t>
      </w:r>
    </w:p>
    <w:p w:rsidR="00EF2A64" w:rsidRPr="006D4C80" w:rsidRDefault="00EF2A64" w:rsidP="00EF2A64">
      <w:pPr>
        <w:jc w:val="center"/>
        <w:rPr>
          <w:rFonts w:ascii="MS Reference Sans Serif" w:hAnsi="MS Reference Sans Serif"/>
          <w:b/>
          <w:noProof w:val="0"/>
          <w:color w:val="000000" w:themeColor="text1"/>
          <w:sz w:val="28"/>
          <w:szCs w:val="28"/>
        </w:rPr>
      </w:pPr>
      <w:r w:rsidRPr="006D4C80">
        <w:rPr>
          <w:rFonts w:ascii="MS Reference Sans Serif" w:hAnsi="MS Reference Sans Serif"/>
          <w:b/>
          <w:noProof w:val="0"/>
          <w:color w:val="000000" w:themeColor="text1"/>
          <w:sz w:val="28"/>
          <w:szCs w:val="28"/>
        </w:rPr>
        <w:t>Alcalde atendió Comité Municipal de Justicia Transicional de Reparación a Víctimas</w:t>
      </w:r>
    </w:p>
    <w:p w:rsidR="00EF2A64" w:rsidRPr="006D4C80" w:rsidRDefault="00037656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  <w:r w:rsidRPr="006D4C80">
        <w:rPr>
          <w:rFonts w:ascii="MS Reference Sans Serif" w:hAnsi="MS Reference Sans Serif"/>
          <w:noProof w:val="0"/>
          <w:color w:val="000000" w:themeColor="text1"/>
          <w:lang w:eastAsia="es-CO"/>
        </w:rPr>
        <w:drawing>
          <wp:anchor distT="0" distB="0" distL="114300" distR="114300" simplePos="0" relativeHeight="251662336" behindDoc="0" locked="0" layoutInCell="1" allowOverlap="1" wp14:anchorId="0FE80521" wp14:editId="531981A1">
            <wp:simplePos x="0" y="0"/>
            <wp:positionH relativeFrom="column">
              <wp:posOffset>38735</wp:posOffset>
            </wp:positionH>
            <wp:positionV relativeFrom="paragraph">
              <wp:posOffset>59055</wp:posOffset>
            </wp:positionV>
            <wp:extent cx="3255010" cy="2172335"/>
            <wp:effectExtent l="0" t="0" r="2540" b="0"/>
            <wp:wrapSquare wrapText="bothSides"/>
            <wp:docPr id="3" name="Imagen 3" descr="C:\Users\alexandra.dominguez.ALCPOPAYAN\Desktop\Boletín No 068\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.dominguez.ALCPOPAYAN\Desktop\Boletín No 068\IMG_3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A64"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Complacido se mostró el Alcalde, Francisco Fuentes Meneses por el encuentro </w:t>
      </w:r>
      <w:proofErr w:type="gramStart"/>
      <w:r w:rsidR="00EF2A64" w:rsidRPr="006D4C80">
        <w:rPr>
          <w:rFonts w:ascii="MS Reference Sans Serif" w:eastAsia="Times New Roman" w:hAnsi="MS Reference Sans Serif"/>
          <w:noProof w:val="0"/>
          <w:color w:val="000000" w:themeColor="text1"/>
        </w:rPr>
        <w:t>con  todos</w:t>
      </w:r>
      <w:proofErr w:type="gramEnd"/>
      <w:r w:rsidR="00EF2A64"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 los funcionarios de las diferentes entidades y líderes que hacen parte del </w:t>
      </w:r>
      <w:r w:rsidR="006D4C80" w:rsidRPr="006D4C80">
        <w:rPr>
          <w:rFonts w:ascii="MS Reference Sans Serif" w:eastAsia="Times New Roman" w:hAnsi="MS Reference Sans Serif"/>
          <w:noProof w:val="0"/>
          <w:color w:val="000000" w:themeColor="text1"/>
        </w:rPr>
        <w:t>Comité</w:t>
      </w:r>
      <w:r w:rsidR="00EF2A64"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 Municipal de Justicia Transicional Reparación de Víctimas.</w:t>
      </w:r>
    </w:p>
    <w:p w:rsidR="00EF2A64" w:rsidRPr="006D4C80" w:rsidRDefault="00EF2A64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</w:p>
    <w:p w:rsidR="00EF2A64" w:rsidRPr="006D4C80" w:rsidRDefault="00EF2A64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 La reunión se desarrolló en el salón de Juntas de su despacho, donde se resolvieron varias inquietudes planteadas por los asistentes.</w:t>
      </w:r>
    </w:p>
    <w:p w:rsidR="00EF2A64" w:rsidRPr="006D4C80" w:rsidRDefault="00EF2A64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</w:p>
    <w:p w:rsidR="00EF2A64" w:rsidRPr="006D4C80" w:rsidRDefault="00EF2A64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>“Se prepara  la presentación en la Unidad Nacional de Víctimas del proyecto del edificio donde funcionará  la Unidad de Atención Integral,  en el parque recreativo Palmolive, sin afectar el área  deportiva y recreativa con una inversión importante, con 18 oficinas  para desarrollar este trabajo, la reparación de víctimas” dijo el Alcalde, Fuentes Meneses.</w:t>
      </w:r>
    </w:p>
    <w:p w:rsidR="00EF2A64" w:rsidRPr="006D4C80" w:rsidRDefault="00EF2A64" w:rsidP="00EF2A64">
      <w:pPr>
        <w:spacing w:after="0" w:line="240" w:lineRule="auto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</w:p>
    <w:p w:rsidR="00EF2A64" w:rsidRPr="006D4C80" w:rsidRDefault="006D4C80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  <w:r>
        <w:rPr>
          <w:rFonts w:ascii="MS Reference Sans Serif" w:eastAsia="Times New Roman" w:hAnsi="MS Reference Sans Serif"/>
          <w:noProof w:val="0"/>
          <w:color w:val="000000" w:themeColor="text1"/>
        </w:rPr>
        <w:t xml:space="preserve">Agregó que </w:t>
      </w:r>
      <w:r w:rsidR="00EF2A64"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en el momento se realiza la atención integral en los albergues provisionales </w:t>
      </w:r>
      <w:proofErr w:type="gramStart"/>
      <w:r w:rsidR="00EF2A64" w:rsidRPr="006D4C80">
        <w:rPr>
          <w:rFonts w:ascii="MS Reference Sans Serif" w:eastAsia="Times New Roman" w:hAnsi="MS Reference Sans Serif"/>
          <w:noProof w:val="0"/>
          <w:color w:val="000000" w:themeColor="text1"/>
        </w:rPr>
        <w:t>que  tiene</w:t>
      </w:r>
      <w:proofErr w:type="gramEnd"/>
      <w:r w:rsidR="00EF2A64"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 la Administración Municipal en coordinación con el departamento.</w:t>
      </w:r>
    </w:p>
    <w:p w:rsidR="00EF2A64" w:rsidRPr="006D4C80" w:rsidRDefault="00EF2A64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</w:p>
    <w:p w:rsidR="00EF2A64" w:rsidRPr="006D4C80" w:rsidRDefault="00EF2A64" w:rsidP="00EF2A64">
      <w:pPr>
        <w:spacing w:after="0" w:line="240" w:lineRule="auto"/>
        <w:jc w:val="center"/>
        <w:outlineLvl w:val="0"/>
        <w:rPr>
          <w:rFonts w:ascii="MS Reference Sans Serif" w:eastAsia="Times New Roman" w:hAnsi="MS Reference Sans Serif"/>
          <w:b/>
          <w:noProof w:val="0"/>
          <w:color w:val="000000" w:themeColor="text1"/>
          <w:sz w:val="28"/>
          <w:szCs w:val="28"/>
        </w:rPr>
      </w:pPr>
      <w:r w:rsidRPr="006D4C80">
        <w:rPr>
          <w:rFonts w:ascii="MS Reference Sans Serif" w:eastAsia="Times New Roman" w:hAnsi="MS Reference Sans Serif"/>
          <w:b/>
          <w:noProof w:val="0"/>
          <w:color w:val="000000" w:themeColor="text1"/>
          <w:sz w:val="28"/>
          <w:szCs w:val="28"/>
        </w:rPr>
        <w:t>Siguen operativos de Aplicación al Plan Especial de Manejo y Protección al Sector Histórico</w:t>
      </w:r>
    </w:p>
    <w:p w:rsidR="00EF2A64" w:rsidRPr="006D4C80" w:rsidRDefault="00EF2A64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Juan José Torres Narváez, funcionario de la Oficina </w:t>
      </w:r>
      <w:r w:rsidR="006D4C80">
        <w:rPr>
          <w:rFonts w:ascii="MS Reference Sans Serif" w:eastAsia="Times New Roman" w:hAnsi="MS Reference Sans Serif"/>
          <w:noProof w:val="0"/>
          <w:color w:val="000000" w:themeColor="text1"/>
        </w:rPr>
        <w:t>Asesora de Planeación Municipal</w:t>
      </w: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>, dijo que siguen los operativos de Aplicación al Plan Especial de Manejo y Protección al Sector Histórico. Indicó que se le viene dando cu</w:t>
      </w:r>
      <w:r w:rsidR="006D4C80">
        <w:rPr>
          <w:rFonts w:ascii="MS Reference Sans Serif" w:eastAsia="Times New Roman" w:hAnsi="MS Reference Sans Serif"/>
          <w:noProof w:val="0"/>
          <w:color w:val="000000" w:themeColor="text1"/>
        </w:rPr>
        <w:t>mplimiento a la Resolución 2432 de 2009, con el fin de ordenar</w:t>
      </w: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 los avisos public</w:t>
      </w:r>
      <w:r w:rsidR="006D4C80">
        <w:rPr>
          <w:rFonts w:ascii="MS Reference Sans Serif" w:eastAsia="Times New Roman" w:hAnsi="MS Reference Sans Serif"/>
          <w:noProof w:val="0"/>
          <w:color w:val="000000" w:themeColor="text1"/>
        </w:rPr>
        <w:t>i</w:t>
      </w: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tarios que </w:t>
      </w:r>
      <w:r w:rsidR="006D4C80" w:rsidRPr="006D4C80">
        <w:rPr>
          <w:rFonts w:ascii="MS Reference Sans Serif" w:eastAsia="Times New Roman" w:hAnsi="MS Reference Sans Serif"/>
          <w:noProof w:val="0"/>
          <w:color w:val="000000" w:themeColor="text1"/>
        </w:rPr>
        <w:t>infringen</w:t>
      </w: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 la norma.</w:t>
      </w:r>
    </w:p>
    <w:p w:rsidR="00EF2A64" w:rsidRPr="006D4C80" w:rsidRDefault="00EF2A64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</w:p>
    <w:p w:rsidR="00EF2A64" w:rsidRPr="006D4C80" w:rsidRDefault="00EF2A64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>Paralelo a los operativos se realizan capacitaciones para que se concienticen los comerciantes formales del valor histórico y cultural que tiene la ciudad.</w:t>
      </w:r>
    </w:p>
    <w:p w:rsidR="00EF2A64" w:rsidRPr="006D4C80" w:rsidRDefault="00EF2A64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</w:p>
    <w:p w:rsidR="00EF2A64" w:rsidRPr="006D4C80" w:rsidRDefault="00EF2A64" w:rsidP="00EF2A64">
      <w:pPr>
        <w:spacing w:after="0" w:line="240" w:lineRule="auto"/>
        <w:jc w:val="both"/>
        <w:outlineLvl w:val="0"/>
        <w:rPr>
          <w:rFonts w:ascii="MS Reference Sans Serif" w:eastAsia="Times New Roman" w:hAnsi="MS Reference Sans Serif"/>
          <w:noProof w:val="0"/>
          <w:color w:val="000000" w:themeColor="text1"/>
        </w:rPr>
      </w:pP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Las </w:t>
      </w:r>
      <w:r w:rsidR="006D4C80" w:rsidRPr="006D4C80">
        <w:rPr>
          <w:rFonts w:ascii="MS Reference Sans Serif" w:eastAsia="Times New Roman" w:hAnsi="MS Reference Sans Serif"/>
          <w:noProof w:val="0"/>
          <w:color w:val="000000" w:themeColor="text1"/>
        </w:rPr>
        <w:t>características</w:t>
      </w: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 especiales que deben tener los avisos son: medida máxima 1,50 </w:t>
      </w:r>
      <w:r w:rsidR="006D4C80" w:rsidRPr="006D4C80">
        <w:rPr>
          <w:rFonts w:ascii="MS Reference Sans Serif" w:eastAsia="Times New Roman" w:hAnsi="MS Reference Sans Serif"/>
          <w:noProof w:val="0"/>
          <w:color w:val="000000" w:themeColor="text1"/>
        </w:rPr>
        <w:t>centímetros</w:t>
      </w: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 xml:space="preserve"> cuadrados de tamaño, letras incrustadas a la pared de color dorado o plateado, en algunos casos se permite usar un tablero con el fondo de la </w:t>
      </w:r>
      <w:r w:rsidR="00E71212" w:rsidRPr="006D4C80">
        <w:rPr>
          <w:rFonts w:ascii="MS Reference Sans Serif" w:eastAsia="Times New Roman" w:hAnsi="MS Reference Sans Serif"/>
          <w:noProof w:val="0"/>
          <w:color w:val="000000" w:themeColor="text1"/>
        </w:rPr>
        <w:t>fachada, en el caso del sector h</w:t>
      </w:r>
      <w:r w:rsidRPr="006D4C80">
        <w:rPr>
          <w:rFonts w:ascii="MS Reference Sans Serif" w:eastAsia="Times New Roman" w:hAnsi="MS Reference Sans Serif"/>
          <w:noProof w:val="0"/>
          <w:color w:val="000000" w:themeColor="text1"/>
        </w:rPr>
        <w:t>istórico son de color blanco y no pueden ser luminosos.</w:t>
      </w:r>
    </w:p>
    <w:p w:rsidR="00EF2A64" w:rsidRPr="006D4C80" w:rsidRDefault="00EF2A64" w:rsidP="00EF2A64">
      <w:pPr>
        <w:spacing w:after="0" w:line="240" w:lineRule="auto"/>
        <w:outlineLvl w:val="0"/>
        <w:rPr>
          <w:rFonts w:ascii="MS Reference Sans Serif" w:eastAsia="Times New Roman" w:hAnsi="MS Reference Sans Serif"/>
          <w:b/>
          <w:noProof w:val="0"/>
          <w:color w:val="000000" w:themeColor="text1"/>
        </w:rPr>
      </w:pPr>
    </w:p>
    <w:p w:rsidR="00EF2A64" w:rsidRPr="006D4C80" w:rsidRDefault="00037656" w:rsidP="00EF2A64">
      <w:pPr>
        <w:jc w:val="center"/>
        <w:rPr>
          <w:rFonts w:ascii="MS Reference Sans Serif" w:hAnsi="MS Reference Sans Serif"/>
          <w:b/>
          <w:noProof w:val="0"/>
          <w:color w:val="000000" w:themeColor="text1"/>
          <w:sz w:val="28"/>
          <w:szCs w:val="28"/>
        </w:rPr>
      </w:pPr>
      <w:r w:rsidRPr="006D4C80">
        <w:rPr>
          <w:rFonts w:ascii="MS Reference Sans Serif" w:hAnsi="MS Reference Sans Serif"/>
          <w:noProof w:val="0"/>
          <w:color w:val="000000" w:themeColor="text1"/>
          <w:lang w:eastAsia="es-CO"/>
        </w:rPr>
        <w:drawing>
          <wp:anchor distT="0" distB="0" distL="114300" distR="114300" simplePos="0" relativeHeight="251661312" behindDoc="0" locked="0" layoutInCell="1" allowOverlap="1" wp14:anchorId="148ED1A3" wp14:editId="460D0D04">
            <wp:simplePos x="0" y="0"/>
            <wp:positionH relativeFrom="column">
              <wp:posOffset>1595755</wp:posOffset>
            </wp:positionH>
            <wp:positionV relativeFrom="paragraph">
              <wp:posOffset>384810</wp:posOffset>
            </wp:positionV>
            <wp:extent cx="2628265" cy="2045335"/>
            <wp:effectExtent l="0" t="0" r="635" b="0"/>
            <wp:wrapTopAndBottom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CION DIA DE LA MUJ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A64" w:rsidRPr="006D4C80">
        <w:rPr>
          <w:rFonts w:ascii="MS Reference Sans Serif" w:hAnsi="MS Reference Sans Serif"/>
          <w:b/>
          <w:noProof w:val="0"/>
          <w:color w:val="000000" w:themeColor="text1"/>
          <w:sz w:val="28"/>
          <w:szCs w:val="28"/>
        </w:rPr>
        <w:t>Todo listo para “Mujeres Inspirando el Mundo”</w:t>
      </w:r>
    </w:p>
    <w:p w:rsidR="00037656" w:rsidRPr="006D4C80" w:rsidRDefault="00037656" w:rsidP="00EF2A64">
      <w:pPr>
        <w:jc w:val="center"/>
        <w:rPr>
          <w:rFonts w:ascii="MS Reference Sans Serif" w:hAnsi="MS Reference Sans Serif"/>
          <w:b/>
          <w:noProof w:val="0"/>
          <w:color w:val="000000" w:themeColor="text1"/>
          <w:sz w:val="28"/>
          <w:szCs w:val="28"/>
        </w:rPr>
      </w:pPr>
    </w:p>
    <w:p w:rsidR="00EF2A64" w:rsidRPr="006D4C80" w:rsidRDefault="00EF2A64" w:rsidP="00EF2A64">
      <w:pPr>
        <w:jc w:val="both"/>
        <w:rPr>
          <w:rFonts w:ascii="MS Reference Sans Serif" w:hAnsi="MS Reference Sans Serif"/>
          <w:noProof w:val="0"/>
          <w:color w:val="000000" w:themeColor="text1"/>
        </w:rPr>
      </w:pPr>
      <w:r w:rsidRPr="006D4C80">
        <w:rPr>
          <w:rFonts w:ascii="MS Reference Sans Serif" w:hAnsi="MS Reference Sans Serif"/>
          <w:noProof w:val="0"/>
          <w:color w:val="000000" w:themeColor="text1"/>
        </w:rPr>
        <w:t xml:space="preserve">El parque Francisco José de Caldas será sede del programa “Mujeres Inspirando al Mundo”, organizado por el programa de la Mujer de la </w:t>
      </w:r>
      <w:proofErr w:type="spellStart"/>
      <w:r w:rsidRPr="006D4C80">
        <w:rPr>
          <w:rFonts w:ascii="MS Reference Sans Serif" w:hAnsi="MS Reference Sans Serif"/>
          <w:noProof w:val="0"/>
          <w:color w:val="000000" w:themeColor="text1"/>
        </w:rPr>
        <w:t>Alcadía</w:t>
      </w:r>
      <w:proofErr w:type="spellEnd"/>
      <w:r w:rsidRPr="006D4C80">
        <w:rPr>
          <w:rFonts w:ascii="MS Reference Sans Serif" w:hAnsi="MS Reference Sans Serif"/>
          <w:noProof w:val="0"/>
          <w:color w:val="000000" w:themeColor="text1"/>
        </w:rPr>
        <w:t xml:space="preserve"> y del Consejo Municipal de Mujeres.</w:t>
      </w:r>
    </w:p>
    <w:p w:rsidR="00EF2A64" w:rsidRPr="006D4C80" w:rsidRDefault="00EF2A64" w:rsidP="00EF2A64">
      <w:pPr>
        <w:jc w:val="both"/>
        <w:rPr>
          <w:rFonts w:ascii="MS Reference Sans Serif" w:hAnsi="MS Reference Sans Serif"/>
          <w:noProof w:val="0"/>
          <w:color w:val="000000" w:themeColor="text1"/>
        </w:rPr>
      </w:pPr>
      <w:r w:rsidRPr="006D4C80">
        <w:rPr>
          <w:rFonts w:ascii="MS Reference Sans Serif" w:hAnsi="MS Reference Sans Serif"/>
          <w:noProof w:val="0"/>
          <w:color w:val="000000" w:themeColor="text1"/>
        </w:rPr>
        <w:t xml:space="preserve">EL certamen se hace en conmemoración del Día de la Mujer, en el cual se desarrollarán actividades como: Campaña de sensibilización “Mujeres Jóvenes” por Nuestros </w:t>
      </w:r>
      <w:proofErr w:type="gramStart"/>
      <w:r w:rsidRPr="006D4C80">
        <w:rPr>
          <w:rFonts w:ascii="MS Reference Sans Serif" w:hAnsi="MS Reference Sans Serif"/>
          <w:noProof w:val="0"/>
          <w:color w:val="000000" w:themeColor="text1"/>
        </w:rPr>
        <w:t>Derechos  a</w:t>
      </w:r>
      <w:proofErr w:type="gramEnd"/>
      <w:r w:rsidRPr="006D4C80">
        <w:rPr>
          <w:rFonts w:ascii="MS Reference Sans Serif" w:hAnsi="MS Reference Sans Serif"/>
          <w:noProof w:val="0"/>
          <w:color w:val="000000" w:themeColor="text1"/>
        </w:rPr>
        <w:t xml:space="preserve"> las 8.00 am, Feria Empresarial y Gastronómica 10:00 am, Muestra Artística y Cultural  4:00 pm y Ciclo Paseo “Mujeres Sobre Ruedas” , evento que se cumplirá el próximo miércoles 26 de marzo, también en el Parque Caldas a las 7:00 pm.</w:t>
      </w:r>
    </w:p>
    <w:p w:rsidR="00EF2A64" w:rsidRPr="006D4C80" w:rsidRDefault="00EF2A64" w:rsidP="00EF2A64">
      <w:pPr>
        <w:jc w:val="both"/>
        <w:rPr>
          <w:rFonts w:ascii="MS Reference Sans Serif" w:hAnsi="MS Reference Sans Serif"/>
          <w:noProof w:val="0"/>
          <w:color w:val="000000" w:themeColor="text1"/>
        </w:rPr>
      </w:pPr>
      <w:r w:rsidRPr="006D4C80">
        <w:rPr>
          <w:rFonts w:ascii="MS Reference Sans Serif" w:hAnsi="MS Reference Sans Serif"/>
          <w:b/>
          <w:noProof w:val="0"/>
          <w:color w:val="000000" w:themeColor="text1"/>
          <w:sz w:val="28"/>
          <w:szCs w:val="28"/>
        </w:rPr>
        <w:t>Primera Jornada de Aplicación Comparendo Ambiental</w:t>
      </w:r>
    </w:p>
    <w:p w:rsidR="00EF2A64" w:rsidRPr="006D4C80" w:rsidRDefault="00EF2A64" w:rsidP="00EF2A64">
      <w:pPr>
        <w:jc w:val="both"/>
        <w:rPr>
          <w:rFonts w:ascii="MS Reference Sans Serif" w:hAnsi="MS Reference Sans Serif"/>
          <w:noProof w:val="0"/>
          <w:color w:val="000000" w:themeColor="text1"/>
        </w:rPr>
      </w:pPr>
      <w:r w:rsidRPr="006D4C80">
        <w:rPr>
          <w:rFonts w:ascii="MS Reference Sans Serif" w:hAnsi="MS Reference Sans Serif"/>
          <w:noProof w:val="0"/>
          <w:color w:val="000000" w:themeColor="text1"/>
        </w:rPr>
        <w:t xml:space="preserve">Dando cumplimiento a lo acordado en reunión citada por la Secretaría de Salud Municipal y en desarrollo de las disposiciones del Acuerdo 036 de 2012 “por medio del cual se modificó el Acuerdo 032 de 2009, reglamentado  en el Decreto 20132100155434 del 05/12/2013”, se realizará la “Primera Jornada de </w:t>
      </w:r>
      <w:r w:rsidRPr="006D4C80">
        <w:rPr>
          <w:rFonts w:ascii="MS Reference Sans Serif" w:hAnsi="MS Reference Sans Serif"/>
          <w:noProof w:val="0"/>
          <w:color w:val="000000" w:themeColor="text1"/>
        </w:rPr>
        <w:lastRenderedPageBreak/>
        <w:t>Aplicación del Comparendo Ambiental en el Sector Histórico del Municipio de Popayán,</w:t>
      </w:r>
      <w:r w:rsidR="00E71212" w:rsidRPr="006D4C80">
        <w:rPr>
          <w:rFonts w:ascii="MS Reference Sans Serif" w:hAnsi="MS Reference Sans Serif"/>
          <w:noProof w:val="0"/>
          <w:color w:val="000000" w:themeColor="text1"/>
        </w:rPr>
        <w:t xml:space="preserve"> el viernes 14 de marzo</w:t>
      </w:r>
      <w:r w:rsidRPr="006D4C80">
        <w:rPr>
          <w:rFonts w:ascii="MS Reference Sans Serif" w:hAnsi="MS Reference Sans Serif"/>
          <w:noProof w:val="0"/>
          <w:color w:val="000000" w:themeColor="text1"/>
        </w:rPr>
        <w:t xml:space="preserve"> el sitio de encuentro  de todos los funcionarios de las diferentes secretarías de la Administración Municipal y otros entes de la ciudad, será en la Oficina Asesora de Planeación Municipal, a las  8:30 de la mañana.</w:t>
      </w:r>
    </w:p>
    <w:p w:rsidR="00B003DC" w:rsidRPr="006D4C80" w:rsidRDefault="00B003DC" w:rsidP="00B003DC">
      <w:pPr>
        <w:jc w:val="center"/>
        <w:rPr>
          <w:rFonts w:ascii="MS Reference Sans Serif" w:hAnsi="MS Reference Sans Serif"/>
          <w:b/>
          <w:noProof w:val="0"/>
          <w:sz w:val="28"/>
          <w:szCs w:val="28"/>
        </w:rPr>
      </w:pPr>
      <w:r w:rsidRPr="006D4C80">
        <w:rPr>
          <w:rFonts w:ascii="MS Reference Sans Serif" w:hAnsi="MS Reference Sans Serif"/>
          <w:b/>
          <w:noProof w:val="0"/>
          <w:sz w:val="28"/>
          <w:szCs w:val="28"/>
        </w:rPr>
        <w:t>Se capacitan vendedores de cárnicos en Alfonso López</w:t>
      </w:r>
    </w:p>
    <w:p w:rsidR="00B003DC" w:rsidRPr="006D4C80" w:rsidRDefault="00B003DC" w:rsidP="00B003DC">
      <w:pPr>
        <w:jc w:val="both"/>
        <w:rPr>
          <w:rFonts w:ascii="MS Reference Sans Serif" w:hAnsi="MS Reference Sans Serif"/>
          <w:noProof w:val="0"/>
        </w:rPr>
      </w:pPr>
      <w:r w:rsidRPr="006D4C80">
        <w:rPr>
          <w:rFonts w:ascii="MS Reference Sans Serif" w:hAnsi="MS Reference Sans Serif"/>
          <w:noProof w:val="0"/>
        </w:rPr>
        <w:t>La secretaria de Salud del Municipio de Popayán, Leticia Muñoz, dijo que actualmente se dicta el curso de Manipulación de Alimentos a comerciantes de carnes de la plaza Alfonso López.</w:t>
      </w:r>
      <w:r w:rsidR="00E71212" w:rsidRPr="006D4C80">
        <w:rPr>
          <w:rFonts w:ascii="MS Reference Sans Serif" w:hAnsi="MS Reference Sans Serif"/>
          <w:noProof w:val="0"/>
        </w:rPr>
        <w:t xml:space="preserve"> </w:t>
      </w:r>
      <w:r w:rsidRPr="006D4C80">
        <w:rPr>
          <w:rFonts w:ascii="MS Reference Sans Serif" w:hAnsi="MS Reference Sans Serif"/>
          <w:noProof w:val="0"/>
        </w:rPr>
        <w:t>La capacitación tiene una duración de 40 horas y ha tenido una gran acogida entre los comerciantes del sector cárnico.</w:t>
      </w:r>
    </w:p>
    <w:p w:rsidR="00B003DC" w:rsidRPr="006D4C80" w:rsidRDefault="00E71212" w:rsidP="00B003DC">
      <w:pPr>
        <w:jc w:val="both"/>
        <w:rPr>
          <w:rFonts w:ascii="MS Reference Sans Serif" w:hAnsi="MS Reference Sans Serif"/>
          <w:noProof w:val="0"/>
        </w:rPr>
      </w:pPr>
      <w:r w:rsidRPr="006D4C80">
        <w:rPr>
          <w:rFonts w:ascii="MS Reference Sans Serif" w:hAnsi="MS Reference Sans Serif"/>
          <w:noProof w:val="0"/>
        </w:rPr>
        <w:t>El curso es</w:t>
      </w:r>
      <w:r w:rsidR="00B003DC" w:rsidRPr="006D4C80">
        <w:rPr>
          <w:rFonts w:ascii="MS Reference Sans Serif" w:hAnsi="MS Reference Sans Serif"/>
          <w:noProof w:val="0"/>
        </w:rPr>
        <w:t xml:space="preserve"> organizado por la Secretaria de Salud Municipal en colaboración con el Servicio Nacional de Aprendizaje-Sena y se busca socializar la normatividad, crear conciencia de la responsabilidad que se tiene con la comunidad al manipular alimentos y más cuando estos son de alto riesgo según lo estipulado en el decreto 3075 del 97.</w:t>
      </w:r>
    </w:p>
    <w:p w:rsidR="00902D41" w:rsidRPr="006D4C80" w:rsidRDefault="00902D41" w:rsidP="00902D41">
      <w:pPr>
        <w:jc w:val="center"/>
        <w:rPr>
          <w:rFonts w:ascii="MS Reference Sans Serif" w:hAnsi="MS Reference Sans Serif"/>
          <w:b/>
          <w:noProof w:val="0"/>
          <w:sz w:val="28"/>
          <w:szCs w:val="28"/>
        </w:rPr>
      </w:pPr>
      <w:r w:rsidRPr="006D4C80">
        <w:rPr>
          <w:rFonts w:ascii="MS Reference Sans Serif" w:hAnsi="MS Reference Sans Serif"/>
          <w:b/>
          <w:noProof w:val="0"/>
          <w:sz w:val="28"/>
          <w:szCs w:val="28"/>
        </w:rPr>
        <w:t>Pagos programa ‘Colombia Mayor’</w:t>
      </w:r>
    </w:p>
    <w:p w:rsidR="00902D41" w:rsidRPr="006D4C80" w:rsidRDefault="00902D41" w:rsidP="00902D41">
      <w:pPr>
        <w:jc w:val="both"/>
        <w:rPr>
          <w:rFonts w:ascii="MS Reference Sans Serif" w:hAnsi="MS Reference Sans Serif"/>
          <w:noProof w:val="0"/>
        </w:rPr>
      </w:pPr>
      <w:r w:rsidRPr="006D4C80">
        <w:rPr>
          <w:rFonts w:ascii="MS Reference Sans Serif" w:hAnsi="MS Reference Sans Serif"/>
          <w:noProof w:val="0"/>
        </w:rPr>
        <w:t>La administración municipal de Popayán, informa las fechas y lugares de pago para el Programa Colombia Mayor.</w:t>
      </w:r>
    </w:p>
    <w:p w:rsidR="00902D41" w:rsidRPr="006D4C80" w:rsidRDefault="00902D41" w:rsidP="00902D41">
      <w:pPr>
        <w:pStyle w:val="Prrafodelista"/>
        <w:numPr>
          <w:ilvl w:val="0"/>
          <w:numId w:val="2"/>
        </w:numPr>
        <w:jc w:val="both"/>
        <w:rPr>
          <w:rFonts w:ascii="MS Reference Sans Serif" w:hAnsi="MS Reference Sans Serif"/>
          <w:noProof w:val="0"/>
        </w:rPr>
      </w:pPr>
      <w:r w:rsidRPr="006D4C80">
        <w:rPr>
          <w:rFonts w:ascii="MS Reference Sans Serif" w:hAnsi="MS Reference Sans Serif"/>
          <w:noProof w:val="0"/>
        </w:rPr>
        <w:t>Banco agrario: 21 de marzo al 4 de abril</w:t>
      </w:r>
    </w:p>
    <w:p w:rsidR="00902D41" w:rsidRPr="006D4C80" w:rsidRDefault="00902D41" w:rsidP="00902D41">
      <w:pPr>
        <w:pStyle w:val="Prrafodelista"/>
        <w:numPr>
          <w:ilvl w:val="0"/>
          <w:numId w:val="2"/>
        </w:numPr>
        <w:jc w:val="both"/>
        <w:rPr>
          <w:rFonts w:ascii="MS Reference Sans Serif" w:hAnsi="MS Reference Sans Serif"/>
          <w:noProof w:val="0"/>
        </w:rPr>
      </w:pPr>
      <w:proofErr w:type="spellStart"/>
      <w:r w:rsidRPr="006D4C80">
        <w:rPr>
          <w:rFonts w:ascii="MS Reference Sans Serif" w:hAnsi="MS Reference Sans Serif"/>
          <w:noProof w:val="0"/>
        </w:rPr>
        <w:t>Servientrega</w:t>
      </w:r>
      <w:proofErr w:type="spellEnd"/>
      <w:r w:rsidRPr="006D4C80">
        <w:rPr>
          <w:rFonts w:ascii="MS Reference Sans Serif" w:hAnsi="MS Reference Sans Serif"/>
          <w:noProof w:val="0"/>
        </w:rPr>
        <w:t xml:space="preserve"> – </w:t>
      </w:r>
      <w:proofErr w:type="spellStart"/>
      <w:r w:rsidRPr="006D4C80">
        <w:rPr>
          <w:rFonts w:ascii="MS Reference Sans Serif" w:hAnsi="MS Reference Sans Serif"/>
          <w:noProof w:val="0"/>
        </w:rPr>
        <w:t>Efecty</w:t>
      </w:r>
      <w:proofErr w:type="spellEnd"/>
      <w:r w:rsidRPr="006D4C80">
        <w:rPr>
          <w:rFonts w:ascii="MS Reference Sans Serif" w:hAnsi="MS Reference Sans Serif"/>
          <w:noProof w:val="0"/>
        </w:rPr>
        <w:t>: 12 de marzo al 28 de marzo</w:t>
      </w:r>
    </w:p>
    <w:p w:rsidR="00902D41" w:rsidRPr="006D4C80" w:rsidRDefault="00902D41" w:rsidP="00902D41">
      <w:pPr>
        <w:pStyle w:val="Prrafodelista"/>
        <w:numPr>
          <w:ilvl w:val="0"/>
          <w:numId w:val="2"/>
        </w:numPr>
        <w:jc w:val="both"/>
        <w:rPr>
          <w:rFonts w:ascii="MS Reference Sans Serif" w:hAnsi="MS Reference Sans Serif"/>
          <w:noProof w:val="0"/>
        </w:rPr>
      </w:pPr>
      <w:proofErr w:type="spellStart"/>
      <w:r w:rsidRPr="006D4C80">
        <w:rPr>
          <w:rFonts w:ascii="MS Reference Sans Serif" w:hAnsi="MS Reference Sans Serif"/>
          <w:noProof w:val="0"/>
        </w:rPr>
        <w:t>Cadillal</w:t>
      </w:r>
      <w:proofErr w:type="spellEnd"/>
      <w:r w:rsidRPr="006D4C80">
        <w:rPr>
          <w:rFonts w:ascii="MS Reference Sans Serif" w:hAnsi="MS Reference Sans Serif"/>
          <w:noProof w:val="0"/>
        </w:rPr>
        <w:t>: Calle 4 No. 13 - 35: 13 de marzo al 28 de marzo</w:t>
      </w:r>
    </w:p>
    <w:p w:rsidR="00902D41" w:rsidRPr="006D4C80" w:rsidRDefault="00902D41" w:rsidP="00902D41">
      <w:pPr>
        <w:jc w:val="both"/>
        <w:rPr>
          <w:rFonts w:ascii="MS Reference Sans Serif" w:hAnsi="MS Reference Sans Serif"/>
          <w:noProof w:val="0"/>
        </w:rPr>
      </w:pPr>
      <w:r w:rsidRPr="006D4C80">
        <w:rPr>
          <w:rFonts w:ascii="MS Reference Sans Serif" w:hAnsi="MS Reference Sans Serif"/>
          <w:noProof w:val="0"/>
        </w:rPr>
        <w:t xml:space="preserve">Los 1800 adultos mayores beneficiados con este programa que cobran en la red – </w:t>
      </w:r>
      <w:proofErr w:type="spellStart"/>
      <w:r w:rsidRPr="006D4C80">
        <w:rPr>
          <w:rFonts w:ascii="MS Reference Sans Serif" w:hAnsi="MS Reference Sans Serif"/>
          <w:noProof w:val="0"/>
        </w:rPr>
        <w:t>servi</w:t>
      </w:r>
      <w:proofErr w:type="spellEnd"/>
      <w:r w:rsidRPr="006D4C80">
        <w:rPr>
          <w:rFonts w:ascii="MS Reference Sans Serif" w:hAnsi="MS Reference Sans Serif"/>
          <w:noProof w:val="0"/>
        </w:rPr>
        <w:t>, fueron trasladados al punto de pago ubicado en la calle 7 No. 8 – 69 centro. El pago se realizará del 13 al 28 de marzo.</w:t>
      </w:r>
    </w:p>
    <w:p w:rsidR="00706CD3" w:rsidRPr="006D4C80" w:rsidRDefault="00706CD3" w:rsidP="00706CD3">
      <w:pPr>
        <w:jc w:val="center"/>
        <w:rPr>
          <w:rFonts w:ascii="MS Reference Sans Serif" w:hAnsi="MS Reference Sans Serif"/>
          <w:b/>
          <w:noProof w:val="0"/>
          <w:sz w:val="28"/>
          <w:szCs w:val="28"/>
        </w:rPr>
      </w:pPr>
      <w:r w:rsidRPr="006D4C80">
        <w:rPr>
          <w:rFonts w:ascii="MS Reference Sans Serif" w:hAnsi="MS Reference Sans Serif"/>
          <w:b/>
          <w:noProof w:val="0"/>
          <w:sz w:val="28"/>
          <w:szCs w:val="28"/>
        </w:rPr>
        <w:t>Acto Admini</w:t>
      </w:r>
      <w:r w:rsidR="006D4C80">
        <w:rPr>
          <w:rFonts w:ascii="MS Reference Sans Serif" w:hAnsi="MS Reference Sans Serif"/>
          <w:b/>
          <w:noProof w:val="0"/>
          <w:sz w:val="28"/>
          <w:szCs w:val="28"/>
        </w:rPr>
        <w:t>s</w:t>
      </w:r>
      <w:r w:rsidRPr="006D4C80">
        <w:rPr>
          <w:rFonts w:ascii="MS Reference Sans Serif" w:hAnsi="MS Reference Sans Serif"/>
          <w:b/>
          <w:noProof w:val="0"/>
          <w:sz w:val="28"/>
          <w:szCs w:val="28"/>
        </w:rPr>
        <w:t>trativo</w:t>
      </w:r>
    </w:p>
    <w:p w:rsidR="008D497E" w:rsidRPr="006D4C80" w:rsidRDefault="008D497E" w:rsidP="008D497E">
      <w:pPr>
        <w:jc w:val="both"/>
        <w:rPr>
          <w:rFonts w:ascii="MS Reference Sans Serif" w:hAnsi="MS Reference Sans Serif" w:cs="Arial"/>
          <w:noProof w:val="0"/>
        </w:rPr>
      </w:pPr>
      <w:r w:rsidRPr="006D4C80">
        <w:rPr>
          <w:rFonts w:ascii="MS Reference Sans Serif" w:hAnsi="MS Reference Sans Serif" w:cs="Arial"/>
          <w:b/>
          <w:noProof w:val="0"/>
        </w:rPr>
        <w:t>Decreto Nº 20141900002395 del 03 de marzo del 2014</w:t>
      </w:r>
      <w:r w:rsidRPr="006D4C80">
        <w:rPr>
          <w:rFonts w:ascii="MS Reference Sans Serif" w:hAnsi="MS Reference Sans Serif" w:cs="Arial"/>
          <w:noProof w:val="0"/>
        </w:rPr>
        <w:t xml:space="preserve"> "Por el cual se expide la reglamentación referente a la PUBLICIDAD VISUAL EXTERIOR Y LOS AVISOS PUBLICITARIOS EN EL MUNICIPIO DE POPAYAN, y se toman otras disposiciones”</w:t>
      </w:r>
    </w:p>
    <w:p w:rsidR="00706CD3" w:rsidRPr="006D4C80" w:rsidRDefault="008D497E" w:rsidP="00706CD3">
      <w:pPr>
        <w:jc w:val="center"/>
        <w:rPr>
          <w:rFonts w:ascii="MS Reference Sans Serif" w:hAnsi="MS Reference Sans Serif"/>
          <w:noProof w:val="0"/>
        </w:rPr>
      </w:pPr>
      <w:r w:rsidRPr="006D4C80">
        <w:rPr>
          <w:rFonts w:ascii="Arial" w:hAnsi="Arial" w:cs="Arial"/>
          <w:noProof w:val="0"/>
        </w:rPr>
        <w:t xml:space="preserve"> </w:t>
      </w:r>
      <w:r w:rsidR="00706CD3" w:rsidRPr="006D4C80">
        <w:rPr>
          <w:rFonts w:ascii="MS Reference Sans Serif" w:hAnsi="MS Reference Sans Serif" w:cs="Arial"/>
          <w:b/>
          <w:noProof w:val="0"/>
        </w:rPr>
        <w:t>También puede consultar</w:t>
      </w:r>
      <w:r w:rsidR="00706CD3" w:rsidRPr="006D4C80">
        <w:rPr>
          <w:rFonts w:ascii="MS Reference Sans Serif" w:hAnsi="MS Reference Sans Serif" w:cs="Arial"/>
          <w:noProof w:val="0"/>
        </w:rPr>
        <w:t xml:space="preserve"> este, y otros actos administrativos en el siguiente link: </w:t>
      </w:r>
      <w:r w:rsidR="00706CD3" w:rsidRPr="006D4C80">
        <w:rPr>
          <w:rFonts w:ascii="MS Reference Sans Serif" w:hAnsi="MS Reference Sans Serif" w:cs="Arial"/>
          <w:noProof w:val="0"/>
          <w:u w:val="single"/>
        </w:rPr>
        <w:t>http://popayan.gov.co/ciudadanos/la-alcaldia/normatividad/</w:t>
      </w:r>
      <w:r w:rsidR="00706CD3" w:rsidRPr="006D4C80">
        <w:rPr>
          <w:rFonts w:ascii="Arial" w:hAnsi="Arial" w:cs="Arial"/>
          <w:noProof w:val="0"/>
          <w:u w:val="single"/>
        </w:rPr>
        <w:t>Acuerdos</w:t>
      </w:r>
    </w:p>
    <w:p w:rsidR="000C2010" w:rsidRPr="006D4C80" w:rsidRDefault="000C2010" w:rsidP="00D72E15">
      <w:pPr>
        <w:jc w:val="both"/>
        <w:rPr>
          <w:rFonts w:ascii="MS Reference Sans Serif" w:hAnsi="MS Reference Sans Serif"/>
          <w:noProof w:val="0"/>
        </w:rPr>
      </w:pPr>
    </w:p>
    <w:p w:rsidR="000C2010" w:rsidRPr="006D4C80" w:rsidRDefault="000C2010" w:rsidP="008D497E">
      <w:pPr>
        <w:jc w:val="both"/>
        <w:rPr>
          <w:rFonts w:ascii="MS Reference Sans Serif" w:hAnsi="MS Reference Sans Serif"/>
          <w:noProof w:val="0"/>
          <w:sz w:val="20"/>
        </w:rPr>
      </w:pPr>
      <w:r w:rsidRPr="006D4C80">
        <w:rPr>
          <w:rFonts w:ascii="MS Reference Sans Serif" w:hAnsi="MS Reference Sans Serif"/>
          <w:noProof w:val="0"/>
          <w:sz w:val="20"/>
        </w:rPr>
        <w:t>[</w:t>
      </w:r>
      <w:r w:rsidRPr="006D4C80">
        <w:rPr>
          <w:rFonts w:ascii="MS Reference Sans Serif" w:hAnsi="MS Reference Sans Serif"/>
          <w:b/>
          <w:noProof w:val="0"/>
          <w:color w:val="FF0000"/>
          <w:sz w:val="28"/>
        </w:rPr>
        <w:t xml:space="preserve">Anexos: </w:t>
      </w:r>
      <w:r w:rsidR="00DD5200" w:rsidRPr="006D4C80">
        <w:rPr>
          <w:rFonts w:ascii="MS Reference Sans Serif" w:hAnsi="MS Reference Sans Serif"/>
          <w:noProof w:val="0"/>
          <w:sz w:val="20"/>
        </w:rPr>
        <w:t xml:space="preserve">Boletín No 068. Martes 11 de marzo del 2014 </w:t>
      </w:r>
      <w:r w:rsidRPr="006D4C80">
        <w:rPr>
          <w:rFonts w:ascii="MS Reference Sans Serif" w:hAnsi="MS Reference Sans Serif"/>
          <w:noProof w:val="0"/>
          <w:sz w:val="20"/>
        </w:rPr>
        <w:t>(</w:t>
      </w:r>
      <w:r w:rsidRPr="006D4C80">
        <w:rPr>
          <w:rFonts w:ascii="MS Reference Sans Serif" w:hAnsi="MS Reference Sans Serif"/>
          <w:b/>
          <w:noProof w:val="0"/>
          <w:color w:val="FF0000"/>
          <w:sz w:val="20"/>
        </w:rPr>
        <w:t>Fotografías y audios</w:t>
      </w:r>
      <w:r w:rsidRPr="006D4C80">
        <w:rPr>
          <w:rFonts w:ascii="MS Reference Sans Serif" w:hAnsi="MS Reference Sans Serif"/>
          <w:noProof w:val="0"/>
          <w:sz w:val="20"/>
        </w:rPr>
        <w:t xml:space="preserve">)] en el siguiente link:  </w:t>
      </w:r>
      <w:hyperlink r:id="rId12" w:tgtFrame="_blank" w:history="1">
        <w:r w:rsidR="00DD5200" w:rsidRPr="006D4C80">
          <w:rPr>
            <w:rStyle w:val="Hipervnculo"/>
            <w:b/>
            <w:bCs/>
            <w:noProof w:val="0"/>
          </w:rPr>
          <w:t>http://we.tl/38S7WsTlUK</w:t>
        </w:r>
      </w:hyperlink>
      <w:r w:rsidRPr="006D4C80">
        <w:rPr>
          <w:rFonts w:ascii="MS Reference Sans Serif" w:hAnsi="MS Reference Sans Serif"/>
          <w:noProof w:val="0"/>
          <w:sz w:val="18"/>
        </w:rPr>
        <w:t xml:space="preserve"> </w:t>
      </w:r>
      <w:r w:rsidRPr="006D4C80">
        <w:rPr>
          <w:rFonts w:ascii="MS Reference Sans Serif" w:hAnsi="MS Reference Sans Serif"/>
          <w:noProof w:val="0"/>
          <w:sz w:val="20"/>
        </w:rPr>
        <w:t>Se eliminarán los archivos el 1</w:t>
      </w:r>
      <w:r w:rsidR="00DD5200" w:rsidRPr="006D4C80">
        <w:rPr>
          <w:rFonts w:ascii="MS Reference Sans Serif" w:hAnsi="MS Reference Sans Serif"/>
          <w:noProof w:val="0"/>
          <w:sz w:val="20"/>
        </w:rPr>
        <w:t>8</w:t>
      </w:r>
      <w:r w:rsidRPr="006D4C80">
        <w:rPr>
          <w:rFonts w:ascii="MS Reference Sans Serif" w:hAnsi="MS Reference Sans Serif"/>
          <w:noProof w:val="0"/>
          <w:sz w:val="20"/>
        </w:rPr>
        <w:t xml:space="preserve"> de marzo de 2014.</w:t>
      </w:r>
    </w:p>
    <w:bookmarkEnd w:id="0"/>
    <w:p w:rsidR="000C2010" w:rsidRPr="006D4C80" w:rsidRDefault="000C2010" w:rsidP="008D497E">
      <w:pPr>
        <w:jc w:val="both"/>
        <w:rPr>
          <w:rFonts w:ascii="MS Reference Sans Serif" w:hAnsi="MS Reference Sans Serif"/>
          <w:noProof w:val="0"/>
          <w:sz w:val="18"/>
        </w:rPr>
      </w:pPr>
    </w:p>
    <w:sectPr w:rsidR="000C2010" w:rsidRPr="006D4C80" w:rsidSect="0093064D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B27" w:rsidRDefault="00073B27" w:rsidP="0093064D">
      <w:pPr>
        <w:spacing w:after="0" w:line="240" w:lineRule="auto"/>
      </w:pPr>
      <w:r>
        <w:separator/>
      </w:r>
    </w:p>
  </w:endnote>
  <w:endnote w:type="continuationSeparator" w:id="0">
    <w:p w:rsidR="00073B27" w:rsidRDefault="00073B27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93064D" w:rsidRDefault="0093064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8CA338" wp14:editId="355E7A21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7867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6D4C80" w:rsidRPr="006D4C8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7" style="position:absolute;margin-left:430.95pt;margin-top:.6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6D4C80" w:rsidRPr="006D4C8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2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B27" w:rsidRDefault="00073B27" w:rsidP="0093064D">
      <w:pPr>
        <w:spacing w:after="0" w:line="240" w:lineRule="auto"/>
      </w:pPr>
      <w:r>
        <w:separator/>
      </w:r>
    </w:p>
  </w:footnote>
  <w:footnote w:type="continuationSeparator" w:id="0">
    <w:p w:rsidR="00073B27" w:rsidRDefault="00073B27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42203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7CCEAA" wp14:editId="3E112A32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5953125" cy="762000"/>
              <wp:effectExtent l="0" t="0" r="9525" b="0"/>
              <wp:wrapTopAndBottom/>
              <wp:docPr id="23" name="23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3 Grupo" o:spid="_x0000_s1026" style="position:absolute;margin-left:2.7pt;margin-top:3.6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WPg1C5YtAACWLQAAFQAAAGRycy9tZWRpYS9pbWFnZTMu&#10;anBlZ//Y/+AAEEpGSUYAAQEBAMgAyAAA/9sAQwAKBwcIBwYKCAgICwoKCw4YEA4NDQ4dFRYRGCMf&#10;JSQiHyIhJis3LyYpNCkhIjBBMTQ5Oz4+PiUuRElDPEg3PT47/9sAQwEKCwsODQ4cEBAcOygiKDs7&#10;Ozs7Ozs7Ozs7Ozs7Ozs7Ozs7Ozs7Ozs7Ozs7Ozs7Ozs7Ozs7Ozs7Ozs7Ozs7Ozs7/8AAEQgAyA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5pJcekuicB7BJcekkp7BJcekkp7BJcekkp7B&#10;Jcekkp7BJcekkp7BJcekkp7BJcekkp7BJcekkp7BJcekkp//2f/tCDhQaG90b3Nob3AgMy4wADhC&#10;SU0EJQAAAAAAEAAAAAAAAAAAAAAAAAAAAAA4QklNA+0AAAAAABAASAAAAAEAAgBI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z8AAAAGAAAAAAAAAAAAAAADAAABqQAA&#10;AAUAbABpAG4AZQBhAAAAAQAAAAAAAAAAAAAAAAAAAAAAAAABAAAAAAAAAAAAAAGpAAAAAwAAAAAA&#10;AAAAAAAAAAAAAAABAAAAAAAAAAAAAAAAAAAAAAAAABAAAAABAAAAAAAAbnVsbAAAAAIAAAAGYm91&#10;bmRzT2JqYwAAAAEAAAAAAABSY3QxAAAABAAAAABUb3AgbG9uZwAAAAAAAAAATGVmdGxvbmcAAAAA&#10;AAAAAEJ0b21sb25nAAAAAwAAAABSZ2h0bG9uZwAAAak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AMAAAAAUmdodGxvbmcA&#10;AAGp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RAAAAAAABAQA4QklNBBQA&#10;AAAAAAQAAAABOEJJTQQMAAAAAAJ8AAAAAQAAAKAAAAABAAAB4AAAAeAAAAJgABgAAf/Y/+AAEEpG&#10;SUYAAQIAAEgASAAA/+0ADEFkb2JlX0NNAAL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7gAOQWRvYmUAZEAAAAAB/9sAhAABAQEBAQEBAQEBAQEBAQEBAQEBAQEBAQEBAQEB&#10;AQEBAQEBAQEBAQEBAQEBAgICAgICAgICAgIDAwMDAwMDAwMDAQEBAQEBAQEBAQECAgECAgMDAwMD&#10;AwMDAwMDAwMDAwMDAwMDAwMDAwMDAwMDAwMDAwMDAwMDAwMDAwMDAwMDAwP/wAARCAADAakDAREA&#10;AhEBAxEB/90ABAA2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422031" w:rsidRDefault="00422031">
    <w:pPr>
      <w:pStyle w:val="Encabezado"/>
    </w:pPr>
  </w:p>
  <w:p w:rsidR="0093064D" w:rsidRDefault="009306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3DEC"/>
    <w:multiLevelType w:val="hybridMultilevel"/>
    <w:tmpl w:val="7C96F3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874D0C"/>
    <w:multiLevelType w:val="hybridMultilevel"/>
    <w:tmpl w:val="FF7E44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17FDF"/>
    <w:rsid w:val="00020890"/>
    <w:rsid w:val="00021D70"/>
    <w:rsid w:val="00030B70"/>
    <w:rsid w:val="00036D3B"/>
    <w:rsid w:val="00037656"/>
    <w:rsid w:val="0004408B"/>
    <w:rsid w:val="00046077"/>
    <w:rsid w:val="0004667F"/>
    <w:rsid w:val="000473FE"/>
    <w:rsid w:val="00054599"/>
    <w:rsid w:val="00054C37"/>
    <w:rsid w:val="000560E9"/>
    <w:rsid w:val="00073B27"/>
    <w:rsid w:val="00095970"/>
    <w:rsid w:val="000A0C12"/>
    <w:rsid w:val="000A242D"/>
    <w:rsid w:val="000A5B9A"/>
    <w:rsid w:val="000B0930"/>
    <w:rsid w:val="000C2010"/>
    <w:rsid w:val="000C3E49"/>
    <w:rsid w:val="000C47A3"/>
    <w:rsid w:val="000D25A6"/>
    <w:rsid w:val="000E43F9"/>
    <w:rsid w:val="000F6B95"/>
    <w:rsid w:val="001002B2"/>
    <w:rsid w:val="001005D1"/>
    <w:rsid w:val="00103B0C"/>
    <w:rsid w:val="001129C8"/>
    <w:rsid w:val="0012506C"/>
    <w:rsid w:val="0013554F"/>
    <w:rsid w:val="001368E9"/>
    <w:rsid w:val="001438EE"/>
    <w:rsid w:val="00161BB6"/>
    <w:rsid w:val="00171F53"/>
    <w:rsid w:val="001809B6"/>
    <w:rsid w:val="00180C3E"/>
    <w:rsid w:val="00181336"/>
    <w:rsid w:val="00187EDC"/>
    <w:rsid w:val="001A3F85"/>
    <w:rsid w:val="001A568F"/>
    <w:rsid w:val="001A6005"/>
    <w:rsid w:val="001B0F4A"/>
    <w:rsid w:val="001B1AFA"/>
    <w:rsid w:val="001B4B4E"/>
    <w:rsid w:val="001D09BC"/>
    <w:rsid w:val="001D571E"/>
    <w:rsid w:val="001D6CFF"/>
    <w:rsid w:val="001D7B1D"/>
    <w:rsid w:val="001E5494"/>
    <w:rsid w:val="001F2B98"/>
    <w:rsid w:val="001F535D"/>
    <w:rsid w:val="00201AC5"/>
    <w:rsid w:val="002075E8"/>
    <w:rsid w:val="00214A56"/>
    <w:rsid w:val="00221777"/>
    <w:rsid w:val="00222A8B"/>
    <w:rsid w:val="002230A7"/>
    <w:rsid w:val="00226413"/>
    <w:rsid w:val="002265DE"/>
    <w:rsid w:val="0023334D"/>
    <w:rsid w:val="00244F7E"/>
    <w:rsid w:val="002669A7"/>
    <w:rsid w:val="00266D61"/>
    <w:rsid w:val="00281C19"/>
    <w:rsid w:val="0028372B"/>
    <w:rsid w:val="00296718"/>
    <w:rsid w:val="00297A2E"/>
    <w:rsid w:val="002A0F7A"/>
    <w:rsid w:val="002A7818"/>
    <w:rsid w:val="002C1788"/>
    <w:rsid w:val="002C36B6"/>
    <w:rsid w:val="002E075D"/>
    <w:rsid w:val="002E3D74"/>
    <w:rsid w:val="002F2A6C"/>
    <w:rsid w:val="002F7F3F"/>
    <w:rsid w:val="00301508"/>
    <w:rsid w:val="00303887"/>
    <w:rsid w:val="003139D0"/>
    <w:rsid w:val="00313D1E"/>
    <w:rsid w:val="00313E2D"/>
    <w:rsid w:val="003559DE"/>
    <w:rsid w:val="003636E5"/>
    <w:rsid w:val="00372757"/>
    <w:rsid w:val="00375F9E"/>
    <w:rsid w:val="00381A85"/>
    <w:rsid w:val="003A1596"/>
    <w:rsid w:val="003A4AC0"/>
    <w:rsid w:val="003B0AC1"/>
    <w:rsid w:val="003E0967"/>
    <w:rsid w:val="003E16EA"/>
    <w:rsid w:val="003E5266"/>
    <w:rsid w:val="003F6786"/>
    <w:rsid w:val="003F685E"/>
    <w:rsid w:val="00413C18"/>
    <w:rsid w:val="00416D2B"/>
    <w:rsid w:val="00422031"/>
    <w:rsid w:val="00422493"/>
    <w:rsid w:val="004312D7"/>
    <w:rsid w:val="00441463"/>
    <w:rsid w:val="0045541F"/>
    <w:rsid w:val="00471BC2"/>
    <w:rsid w:val="00481F4B"/>
    <w:rsid w:val="00482ADC"/>
    <w:rsid w:val="004939DE"/>
    <w:rsid w:val="00493AF8"/>
    <w:rsid w:val="004A28F7"/>
    <w:rsid w:val="004B5B24"/>
    <w:rsid w:val="004B6B76"/>
    <w:rsid w:val="004D32AB"/>
    <w:rsid w:val="004E4276"/>
    <w:rsid w:val="004F2CCF"/>
    <w:rsid w:val="005049C7"/>
    <w:rsid w:val="00513CCF"/>
    <w:rsid w:val="0051673C"/>
    <w:rsid w:val="00520AEA"/>
    <w:rsid w:val="00524915"/>
    <w:rsid w:val="00525279"/>
    <w:rsid w:val="005277F9"/>
    <w:rsid w:val="00527BF8"/>
    <w:rsid w:val="005475DF"/>
    <w:rsid w:val="00551802"/>
    <w:rsid w:val="005518A8"/>
    <w:rsid w:val="00553C6C"/>
    <w:rsid w:val="00555BAE"/>
    <w:rsid w:val="00562E96"/>
    <w:rsid w:val="005810DD"/>
    <w:rsid w:val="005A0222"/>
    <w:rsid w:val="005B360B"/>
    <w:rsid w:val="005B550B"/>
    <w:rsid w:val="005B67CC"/>
    <w:rsid w:val="005C4298"/>
    <w:rsid w:val="005D5C19"/>
    <w:rsid w:val="005E2E2F"/>
    <w:rsid w:val="005E5AF3"/>
    <w:rsid w:val="00600307"/>
    <w:rsid w:val="0061431F"/>
    <w:rsid w:val="00622654"/>
    <w:rsid w:val="006316E2"/>
    <w:rsid w:val="00632BDF"/>
    <w:rsid w:val="0064496C"/>
    <w:rsid w:val="006458C1"/>
    <w:rsid w:val="006469DF"/>
    <w:rsid w:val="00670B40"/>
    <w:rsid w:val="00670BF7"/>
    <w:rsid w:val="006775DF"/>
    <w:rsid w:val="0067760F"/>
    <w:rsid w:val="00681D0B"/>
    <w:rsid w:val="006A0F65"/>
    <w:rsid w:val="006A0F82"/>
    <w:rsid w:val="006A4D26"/>
    <w:rsid w:val="006A5138"/>
    <w:rsid w:val="006A70FD"/>
    <w:rsid w:val="006C0870"/>
    <w:rsid w:val="006D18B4"/>
    <w:rsid w:val="006D1E5C"/>
    <w:rsid w:val="006D4C80"/>
    <w:rsid w:val="006F5890"/>
    <w:rsid w:val="00705B0B"/>
    <w:rsid w:val="00706CD3"/>
    <w:rsid w:val="00717F51"/>
    <w:rsid w:val="0072276D"/>
    <w:rsid w:val="00727612"/>
    <w:rsid w:val="00734D2F"/>
    <w:rsid w:val="0073629C"/>
    <w:rsid w:val="00757FD4"/>
    <w:rsid w:val="00775529"/>
    <w:rsid w:val="00775824"/>
    <w:rsid w:val="00785A02"/>
    <w:rsid w:val="00794F5A"/>
    <w:rsid w:val="007A1479"/>
    <w:rsid w:val="007B0E63"/>
    <w:rsid w:val="007B128A"/>
    <w:rsid w:val="007B45F3"/>
    <w:rsid w:val="007B5CA0"/>
    <w:rsid w:val="007C6061"/>
    <w:rsid w:val="007C6411"/>
    <w:rsid w:val="007D4CAA"/>
    <w:rsid w:val="007E0662"/>
    <w:rsid w:val="007E62EB"/>
    <w:rsid w:val="007F428D"/>
    <w:rsid w:val="008040BA"/>
    <w:rsid w:val="008140CF"/>
    <w:rsid w:val="008177B4"/>
    <w:rsid w:val="008235BD"/>
    <w:rsid w:val="00827A64"/>
    <w:rsid w:val="00842917"/>
    <w:rsid w:val="008509ED"/>
    <w:rsid w:val="008813A3"/>
    <w:rsid w:val="008824FB"/>
    <w:rsid w:val="00884FF0"/>
    <w:rsid w:val="008A4A4C"/>
    <w:rsid w:val="008A5945"/>
    <w:rsid w:val="008A79C3"/>
    <w:rsid w:val="008B1276"/>
    <w:rsid w:val="008B2B45"/>
    <w:rsid w:val="008B314B"/>
    <w:rsid w:val="008D497E"/>
    <w:rsid w:val="009008FD"/>
    <w:rsid w:val="00902AA5"/>
    <w:rsid w:val="00902D41"/>
    <w:rsid w:val="009056BF"/>
    <w:rsid w:val="00913FE2"/>
    <w:rsid w:val="0093064D"/>
    <w:rsid w:val="00940D14"/>
    <w:rsid w:val="0094775E"/>
    <w:rsid w:val="00963760"/>
    <w:rsid w:val="00963790"/>
    <w:rsid w:val="009711C7"/>
    <w:rsid w:val="00990769"/>
    <w:rsid w:val="00993455"/>
    <w:rsid w:val="00993A9F"/>
    <w:rsid w:val="00995EF6"/>
    <w:rsid w:val="009A6899"/>
    <w:rsid w:val="009B30AD"/>
    <w:rsid w:val="009C0705"/>
    <w:rsid w:val="009C3215"/>
    <w:rsid w:val="009C4A75"/>
    <w:rsid w:val="009E06A2"/>
    <w:rsid w:val="009F437B"/>
    <w:rsid w:val="009F47B1"/>
    <w:rsid w:val="009F50DE"/>
    <w:rsid w:val="009F5ADF"/>
    <w:rsid w:val="00A01568"/>
    <w:rsid w:val="00A03CBD"/>
    <w:rsid w:val="00A049B5"/>
    <w:rsid w:val="00A05FFD"/>
    <w:rsid w:val="00A06BFE"/>
    <w:rsid w:val="00A13775"/>
    <w:rsid w:val="00A14A45"/>
    <w:rsid w:val="00A21107"/>
    <w:rsid w:val="00A33AD4"/>
    <w:rsid w:val="00A3647C"/>
    <w:rsid w:val="00A370BE"/>
    <w:rsid w:val="00A372B6"/>
    <w:rsid w:val="00A4700E"/>
    <w:rsid w:val="00A50B95"/>
    <w:rsid w:val="00A54771"/>
    <w:rsid w:val="00A579F0"/>
    <w:rsid w:val="00A60E30"/>
    <w:rsid w:val="00A66AE2"/>
    <w:rsid w:val="00A67F2D"/>
    <w:rsid w:val="00A732B4"/>
    <w:rsid w:val="00A8427D"/>
    <w:rsid w:val="00A85D20"/>
    <w:rsid w:val="00A879E8"/>
    <w:rsid w:val="00A97463"/>
    <w:rsid w:val="00AA4ABE"/>
    <w:rsid w:val="00AB05D1"/>
    <w:rsid w:val="00AB1881"/>
    <w:rsid w:val="00AB249C"/>
    <w:rsid w:val="00AB3703"/>
    <w:rsid w:val="00AC1C22"/>
    <w:rsid w:val="00AD0194"/>
    <w:rsid w:val="00AE1181"/>
    <w:rsid w:val="00B003DC"/>
    <w:rsid w:val="00B02C43"/>
    <w:rsid w:val="00B14808"/>
    <w:rsid w:val="00B2075A"/>
    <w:rsid w:val="00B2077D"/>
    <w:rsid w:val="00B239DC"/>
    <w:rsid w:val="00B32B4C"/>
    <w:rsid w:val="00B33F22"/>
    <w:rsid w:val="00B3454A"/>
    <w:rsid w:val="00B4170B"/>
    <w:rsid w:val="00B57139"/>
    <w:rsid w:val="00B63A87"/>
    <w:rsid w:val="00B67108"/>
    <w:rsid w:val="00B9621C"/>
    <w:rsid w:val="00BA2244"/>
    <w:rsid w:val="00BA2D8F"/>
    <w:rsid w:val="00BB4721"/>
    <w:rsid w:val="00BF731F"/>
    <w:rsid w:val="00C23FD1"/>
    <w:rsid w:val="00C24CC2"/>
    <w:rsid w:val="00C31255"/>
    <w:rsid w:val="00C3405A"/>
    <w:rsid w:val="00C440E1"/>
    <w:rsid w:val="00C477E4"/>
    <w:rsid w:val="00C741DD"/>
    <w:rsid w:val="00C83EEC"/>
    <w:rsid w:val="00C85729"/>
    <w:rsid w:val="00C90A25"/>
    <w:rsid w:val="00C91345"/>
    <w:rsid w:val="00C94180"/>
    <w:rsid w:val="00C94E6B"/>
    <w:rsid w:val="00C970A2"/>
    <w:rsid w:val="00CA44D9"/>
    <w:rsid w:val="00CA7857"/>
    <w:rsid w:val="00CD2566"/>
    <w:rsid w:val="00CD6A4B"/>
    <w:rsid w:val="00CE11E7"/>
    <w:rsid w:val="00CE4B3A"/>
    <w:rsid w:val="00CE7B7B"/>
    <w:rsid w:val="00CF1144"/>
    <w:rsid w:val="00D17D82"/>
    <w:rsid w:val="00D2575C"/>
    <w:rsid w:val="00D32107"/>
    <w:rsid w:val="00D3216E"/>
    <w:rsid w:val="00D3635C"/>
    <w:rsid w:val="00D57A2B"/>
    <w:rsid w:val="00D632EC"/>
    <w:rsid w:val="00D71E3E"/>
    <w:rsid w:val="00D72E15"/>
    <w:rsid w:val="00D7357B"/>
    <w:rsid w:val="00D73AFC"/>
    <w:rsid w:val="00D8147A"/>
    <w:rsid w:val="00D8602A"/>
    <w:rsid w:val="00D87002"/>
    <w:rsid w:val="00D906E6"/>
    <w:rsid w:val="00DA039E"/>
    <w:rsid w:val="00DA1817"/>
    <w:rsid w:val="00DC1759"/>
    <w:rsid w:val="00DD5200"/>
    <w:rsid w:val="00DD5885"/>
    <w:rsid w:val="00DD64C4"/>
    <w:rsid w:val="00DE041D"/>
    <w:rsid w:val="00DF7084"/>
    <w:rsid w:val="00E06C46"/>
    <w:rsid w:val="00E07927"/>
    <w:rsid w:val="00E07C6E"/>
    <w:rsid w:val="00E10D85"/>
    <w:rsid w:val="00E15066"/>
    <w:rsid w:val="00E25E71"/>
    <w:rsid w:val="00E31B11"/>
    <w:rsid w:val="00E33F30"/>
    <w:rsid w:val="00E35C14"/>
    <w:rsid w:val="00E36448"/>
    <w:rsid w:val="00E37AE4"/>
    <w:rsid w:val="00E41314"/>
    <w:rsid w:val="00E43860"/>
    <w:rsid w:val="00E45CE2"/>
    <w:rsid w:val="00E4689D"/>
    <w:rsid w:val="00E53CC1"/>
    <w:rsid w:val="00E62A02"/>
    <w:rsid w:val="00E71212"/>
    <w:rsid w:val="00E74D76"/>
    <w:rsid w:val="00E77A81"/>
    <w:rsid w:val="00E80380"/>
    <w:rsid w:val="00E833A7"/>
    <w:rsid w:val="00E83DDB"/>
    <w:rsid w:val="00E945B2"/>
    <w:rsid w:val="00EA2DAC"/>
    <w:rsid w:val="00EA50B8"/>
    <w:rsid w:val="00ED1598"/>
    <w:rsid w:val="00ED2479"/>
    <w:rsid w:val="00EF2A64"/>
    <w:rsid w:val="00EF5F3C"/>
    <w:rsid w:val="00EF6396"/>
    <w:rsid w:val="00F15903"/>
    <w:rsid w:val="00F15B4F"/>
    <w:rsid w:val="00F15B78"/>
    <w:rsid w:val="00F20488"/>
    <w:rsid w:val="00F26264"/>
    <w:rsid w:val="00F317A8"/>
    <w:rsid w:val="00F3403A"/>
    <w:rsid w:val="00F34FEF"/>
    <w:rsid w:val="00F4311A"/>
    <w:rsid w:val="00F55297"/>
    <w:rsid w:val="00F74F7D"/>
    <w:rsid w:val="00F75EDD"/>
    <w:rsid w:val="00F8044B"/>
    <w:rsid w:val="00F9787C"/>
    <w:rsid w:val="00FB5F2A"/>
    <w:rsid w:val="00FB75A3"/>
    <w:rsid w:val="00FC7EF1"/>
    <w:rsid w:val="00FD1465"/>
    <w:rsid w:val="00FD3100"/>
    <w:rsid w:val="00FD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8044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8044B"/>
    <w:rPr>
      <w:rFonts w:ascii="Calibri" w:eastAsia="Calibri" w:hAnsi="Calibri" w:cs="Times New Roman"/>
      <w:noProof/>
    </w:rPr>
  </w:style>
  <w:style w:type="character" w:styleId="Hipervnculo">
    <w:name w:val="Hyperlink"/>
    <w:basedOn w:val="Fuentedeprrafopredeter"/>
    <w:uiPriority w:val="99"/>
    <w:unhideWhenUsed/>
    <w:rsid w:val="001438EE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381A8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A181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ES"/>
    </w:rPr>
  </w:style>
  <w:style w:type="character" w:customStyle="1" w:styleId="Fuentedeprrafopredeter0">
    <w:name w:val="Fuente de párrafo predeter"/>
    <w:rsid w:val="006D18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link w:val="SinespaciadoCar"/>
    <w:uiPriority w:val="1"/>
    <w:qFormat/>
    <w:rsid w:val="009306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560E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22031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8044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8044B"/>
    <w:rPr>
      <w:rFonts w:ascii="Calibri" w:eastAsia="Calibri" w:hAnsi="Calibri" w:cs="Times New Roman"/>
      <w:noProof/>
    </w:rPr>
  </w:style>
  <w:style w:type="character" w:styleId="Hipervnculo">
    <w:name w:val="Hyperlink"/>
    <w:basedOn w:val="Fuentedeprrafopredeter"/>
    <w:uiPriority w:val="99"/>
    <w:unhideWhenUsed/>
    <w:rsid w:val="001438EE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381A8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A181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es-ES"/>
    </w:rPr>
  </w:style>
  <w:style w:type="character" w:customStyle="1" w:styleId="Fuentedeprrafopredeter0">
    <w:name w:val="Fuente de párrafo predeter"/>
    <w:rsid w:val="006D1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e.tl/38S7WsTl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25.jpeg"/><Relationship Id="rId5" Type="http://schemas.openxmlformats.org/officeDocument/2006/relationships/image" Target="media/image24.jpe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F981D-DD8D-4D12-A761-C0050452A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937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15</cp:revision>
  <cp:lastPrinted>2014-03-11T22:45:00Z</cp:lastPrinted>
  <dcterms:created xsi:type="dcterms:W3CDTF">2014-03-11T15:39:00Z</dcterms:created>
  <dcterms:modified xsi:type="dcterms:W3CDTF">2014-03-11T22:53:00Z</dcterms:modified>
</cp:coreProperties>
</file>