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4FE" w:rsidRPr="000F7661" w:rsidRDefault="00DF24FE" w:rsidP="008A79F3">
      <w:pPr>
        <w:pStyle w:val="Estilo"/>
        <w:tabs>
          <w:tab w:val="left" w:pos="8820"/>
        </w:tabs>
        <w:ind w:right="18"/>
        <w:jc w:val="right"/>
        <w:rPr>
          <w:rFonts w:ascii="MS Reference Sans Serif" w:hAnsi="MS Reference Sans Serif"/>
          <w:b/>
          <w:color w:val="7F7F7F" w:themeColor="text1" w:themeTint="80"/>
          <w:sz w:val="20"/>
        </w:rPr>
      </w:pPr>
      <w:r w:rsidRPr="000F7661">
        <w:rPr>
          <w:rFonts w:ascii="MS Reference Sans Serif" w:hAnsi="MS Reference Sans Serif"/>
          <w:b/>
          <w:noProof/>
          <w:color w:val="7F7F7F" w:themeColor="text1" w:themeTint="80"/>
        </w:rPr>
        <w:drawing>
          <wp:anchor distT="0" distB="0" distL="114300" distR="114300" simplePos="0" relativeHeight="251659264" behindDoc="0" locked="0" layoutInCell="1" allowOverlap="1" wp14:anchorId="3E9C0CCB" wp14:editId="03A38FE8">
            <wp:simplePos x="0" y="0"/>
            <wp:positionH relativeFrom="column">
              <wp:posOffset>-3810</wp:posOffset>
            </wp:positionH>
            <wp:positionV relativeFrom="paragraph">
              <wp:posOffset>175895</wp:posOffset>
            </wp:positionV>
            <wp:extent cx="5503545" cy="1171575"/>
            <wp:effectExtent l="0" t="0" r="1905" b="952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Boletín Gna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3545" cy="1171575"/>
                    </a:xfrm>
                    <a:prstGeom prst="rect">
                      <a:avLst/>
                    </a:prstGeom>
                  </pic:spPr>
                </pic:pic>
              </a:graphicData>
            </a:graphic>
            <wp14:sizeRelH relativeFrom="page">
              <wp14:pctWidth>0</wp14:pctWidth>
            </wp14:sizeRelH>
            <wp14:sizeRelV relativeFrom="page">
              <wp14:pctHeight>0</wp14:pctHeight>
            </wp14:sizeRelV>
          </wp:anchor>
        </w:drawing>
      </w:r>
      <w:r w:rsidRPr="000F7661">
        <w:rPr>
          <w:rFonts w:ascii="MS Reference Sans Serif" w:hAnsi="MS Reference Sans Serif"/>
          <w:b/>
          <w:color w:val="7F7F7F" w:themeColor="text1" w:themeTint="80"/>
        </w:rPr>
        <w:t xml:space="preserve"> </w:t>
      </w:r>
      <w:r w:rsidR="006D22E8">
        <w:rPr>
          <w:rFonts w:ascii="MS Reference Sans Serif" w:hAnsi="MS Reference Sans Serif"/>
          <w:b/>
          <w:color w:val="7F7F7F" w:themeColor="text1" w:themeTint="80"/>
          <w:sz w:val="20"/>
        </w:rPr>
        <w:t xml:space="preserve">Boletín </w:t>
      </w:r>
      <w:r w:rsidR="00B716E8">
        <w:rPr>
          <w:rFonts w:ascii="MS Reference Sans Serif" w:hAnsi="MS Reference Sans Serif"/>
          <w:b/>
          <w:color w:val="7F7F7F" w:themeColor="text1" w:themeTint="80"/>
          <w:sz w:val="20"/>
        </w:rPr>
        <w:t xml:space="preserve">No 174 </w:t>
      </w:r>
      <w:r w:rsidR="00DA58E1">
        <w:rPr>
          <w:rFonts w:ascii="MS Reference Sans Serif" w:hAnsi="MS Reference Sans Serif"/>
          <w:b/>
          <w:color w:val="7F7F7F" w:themeColor="text1" w:themeTint="80"/>
          <w:sz w:val="20"/>
        </w:rPr>
        <w:t>jueves</w:t>
      </w:r>
      <w:r w:rsidR="00B716E8">
        <w:rPr>
          <w:rFonts w:ascii="MS Reference Sans Serif" w:hAnsi="MS Reference Sans Serif"/>
          <w:b/>
          <w:color w:val="7F7F7F" w:themeColor="text1" w:themeTint="80"/>
          <w:sz w:val="20"/>
        </w:rPr>
        <w:t xml:space="preserve"> 4</w:t>
      </w:r>
      <w:r w:rsidR="00DA457D" w:rsidRPr="00DA457D">
        <w:rPr>
          <w:rFonts w:ascii="MS Reference Sans Serif" w:hAnsi="MS Reference Sans Serif"/>
          <w:b/>
          <w:color w:val="7F7F7F" w:themeColor="text1" w:themeTint="80"/>
          <w:sz w:val="20"/>
        </w:rPr>
        <w:t xml:space="preserve"> de septiembre</w:t>
      </w:r>
      <w:r w:rsidR="007A44C1">
        <w:rPr>
          <w:rFonts w:ascii="MS Reference Sans Serif" w:hAnsi="MS Reference Sans Serif"/>
          <w:b/>
          <w:color w:val="7F7F7F" w:themeColor="text1" w:themeTint="80"/>
          <w:sz w:val="20"/>
        </w:rPr>
        <w:t xml:space="preserve"> de</w:t>
      </w:r>
      <w:r w:rsidRPr="000F7661">
        <w:rPr>
          <w:rFonts w:ascii="MS Reference Sans Serif" w:hAnsi="MS Reference Sans Serif"/>
          <w:b/>
          <w:color w:val="7F7F7F" w:themeColor="text1" w:themeTint="80"/>
          <w:sz w:val="20"/>
        </w:rPr>
        <w:t xml:space="preserve"> 2014</w:t>
      </w:r>
    </w:p>
    <w:p w:rsidR="00C1028E" w:rsidRDefault="00C1028E" w:rsidP="00B716E8">
      <w:pPr>
        <w:pStyle w:val="Estilo"/>
        <w:tabs>
          <w:tab w:val="left" w:pos="8820"/>
        </w:tabs>
        <w:ind w:right="18"/>
        <w:jc w:val="both"/>
        <w:rPr>
          <w:rFonts w:ascii="MS Reference Sans Serif" w:hAnsi="MS Reference Sans Serif"/>
          <w:sz w:val="22"/>
          <w:szCs w:val="22"/>
        </w:rPr>
      </w:pPr>
    </w:p>
    <w:p w:rsidR="001725F1" w:rsidRDefault="001725F1" w:rsidP="00C1028E">
      <w:pPr>
        <w:pStyle w:val="Estilo"/>
        <w:tabs>
          <w:tab w:val="left" w:pos="8820"/>
        </w:tabs>
        <w:ind w:right="18"/>
        <w:jc w:val="center"/>
        <w:rPr>
          <w:rFonts w:ascii="MS Reference Sans Serif" w:hAnsi="MS Reference Sans Serif"/>
          <w:b/>
          <w:sz w:val="28"/>
          <w:szCs w:val="28"/>
        </w:rPr>
      </w:pPr>
    </w:p>
    <w:p w:rsidR="00C1028E" w:rsidRDefault="00C1028E" w:rsidP="00C1028E">
      <w:pPr>
        <w:pStyle w:val="Estilo"/>
        <w:tabs>
          <w:tab w:val="left" w:pos="8820"/>
        </w:tabs>
        <w:ind w:right="18"/>
        <w:jc w:val="center"/>
        <w:rPr>
          <w:rFonts w:ascii="MS Reference Sans Serif" w:hAnsi="MS Reference Sans Serif"/>
          <w:b/>
          <w:sz w:val="28"/>
          <w:szCs w:val="28"/>
        </w:rPr>
      </w:pPr>
      <w:r w:rsidRPr="00C1028E">
        <w:rPr>
          <w:rFonts w:ascii="MS Reference Sans Serif" w:hAnsi="MS Reference Sans Serif"/>
          <w:b/>
          <w:sz w:val="28"/>
          <w:szCs w:val="28"/>
        </w:rPr>
        <w:t>Alcal</w:t>
      </w:r>
      <w:r w:rsidR="005153BF">
        <w:rPr>
          <w:rFonts w:ascii="MS Reference Sans Serif" w:hAnsi="MS Reference Sans Serif"/>
          <w:b/>
          <w:sz w:val="28"/>
          <w:szCs w:val="28"/>
        </w:rPr>
        <w:t>de Fuentes Meneses, participa en</w:t>
      </w:r>
      <w:r w:rsidRPr="00C1028E">
        <w:rPr>
          <w:rFonts w:ascii="MS Reference Sans Serif" w:hAnsi="MS Reference Sans Serif"/>
          <w:b/>
          <w:sz w:val="28"/>
          <w:szCs w:val="28"/>
        </w:rPr>
        <w:t xml:space="preserve"> Cu</w:t>
      </w:r>
      <w:r w:rsidR="00552090">
        <w:rPr>
          <w:rFonts w:ascii="MS Reference Sans Serif" w:hAnsi="MS Reference Sans Serif"/>
          <w:b/>
          <w:sz w:val="28"/>
          <w:szCs w:val="28"/>
        </w:rPr>
        <w:t xml:space="preserve">mbre de </w:t>
      </w:r>
      <w:r w:rsidR="005153BF">
        <w:rPr>
          <w:rFonts w:ascii="MS Reference Sans Serif" w:hAnsi="MS Reference Sans Serif"/>
          <w:b/>
          <w:sz w:val="28"/>
          <w:szCs w:val="28"/>
        </w:rPr>
        <w:t xml:space="preserve">Mandatarios de </w:t>
      </w:r>
      <w:r w:rsidR="00552090">
        <w:rPr>
          <w:rFonts w:ascii="MS Reference Sans Serif" w:hAnsi="MS Reference Sans Serif"/>
          <w:b/>
          <w:sz w:val="28"/>
          <w:szCs w:val="28"/>
        </w:rPr>
        <w:t xml:space="preserve">Ciudades Capitales </w:t>
      </w:r>
    </w:p>
    <w:p w:rsidR="00D24B5C" w:rsidRPr="00C1028E" w:rsidRDefault="00D24B5C" w:rsidP="00C1028E">
      <w:pPr>
        <w:pStyle w:val="Estilo"/>
        <w:tabs>
          <w:tab w:val="left" w:pos="8820"/>
        </w:tabs>
        <w:ind w:right="18"/>
        <w:jc w:val="center"/>
        <w:rPr>
          <w:rFonts w:ascii="MS Reference Sans Serif" w:hAnsi="MS Reference Sans Serif"/>
          <w:b/>
          <w:sz w:val="28"/>
          <w:szCs w:val="28"/>
        </w:rPr>
      </w:pPr>
      <w:r>
        <w:rPr>
          <w:rFonts w:ascii="MS Reference Sans Serif" w:hAnsi="MS Reference Sans Serif"/>
          <w:b/>
          <w:noProof/>
          <w:sz w:val="28"/>
          <w:szCs w:val="28"/>
        </w:rPr>
        <w:drawing>
          <wp:inline distT="0" distB="0" distL="0" distR="0">
            <wp:extent cx="5612130" cy="3156585"/>
            <wp:effectExtent l="0" t="0" r="7620" b="571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ALDE CUMBRE.jp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C1028E" w:rsidRDefault="00C1028E" w:rsidP="00B716E8">
      <w:pPr>
        <w:pStyle w:val="Estilo"/>
        <w:tabs>
          <w:tab w:val="left" w:pos="8820"/>
        </w:tabs>
        <w:ind w:right="18"/>
        <w:jc w:val="both"/>
        <w:rPr>
          <w:rFonts w:ascii="MS Reference Sans Serif" w:hAnsi="MS Reference Sans Serif"/>
          <w:sz w:val="22"/>
          <w:szCs w:val="22"/>
        </w:rPr>
      </w:pPr>
    </w:p>
    <w:p w:rsidR="00B716E8" w:rsidRPr="00B716E8" w:rsidRDefault="00B716E8" w:rsidP="00B716E8">
      <w:pPr>
        <w:pStyle w:val="Estilo"/>
        <w:tabs>
          <w:tab w:val="left" w:pos="8820"/>
        </w:tabs>
        <w:ind w:right="18"/>
        <w:jc w:val="both"/>
        <w:rPr>
          <w:rFonts w:ascii="MS Reference Sans Serif" w:hAnsi="MS Reference Sans Serif"/>
          <w:sz w:val="22"/>
          <w:szCs w:val="22"/>
        </w:rPr>
      </w:pPr>
      <w:r w:rsidRPr="00B716E8">
        <w:rPr>
          <w:rFonts w:ascii="MS Reference Sans Serif" w:hAnsi="MS Reference Sans Serif"/>
          <w:sz w:val="22"/>
          <w:szCs w:val="22"/>
        </w:rPr>
        <w:t xml:space="preserve">Este miércoles se inició en Bogotá la </w:t>
      </w:r>
      <w:r w:rsidR="00DA58E1">
        <w:rPr>
          <w:rFonts w:ascii="MS Reference Sans Serif" w:hAnsi="MS Reference Sans Serif"/>
          <w:sz w:val="22"/>
          <w:szCs w:val="22"/>
        </w:rPr>
        <w:t xml:space="preserve">VIII </w:t>
      </w:r>
      <w:r w:rsidRPr="00B716E8">
        <w:rPr>
          <w:rFonts w:ascii="MS Reference Sans Serif" w:hAnsi="MS Reference Sans Serif"/>
          <w:sz w:val="22"/>
          <w:szCs w:val="22"/>
        </w:rPr>
        <w:t>Cumbre de Alcaldías de Ciudades Capitales, encuentro que tiene como objetivo trazar una hoja de ruta para la sostenibilidad social de la paz, el cu</w:t>
      </w:r>
      <w:r w:rsidR="00173C28">
        <w:rPr>
          <w:rFonts w:ascii="MS Reference Sans Serif" w:hAnsi="MS Reference Sans Serif"/>
          <w:sz w:val="22"/>
          <w:szCs w:val="22"/>
        </w:rPr>
        <w:t>al irá hasta este</w:t>
      </w:r>
      <w:r w:rsidR="005153BF">
        <w:rPr>
          <w:rFonts w:ascii="MS Reference Sans Serif" w:hAnsi="MS Reference Sans Serif"/>
          <w:sz w:val="22"/>
          <w:szCs w:val="22"/>
        </w:rPr>
        <w:t xml:space="preserve"> viernes y en el que</w:t>
      </w:r>
      <w:r w:rsidR="00DA58E1">
        <w:rPr>
          <w:rFonts w:ascii="MS Reference Sans Serif" w:hAnsi="MS Reference Sans Serif"/>
          <w:sz w:val="22"/>
          <w:szCs w:val="22"/>
        </w:rPr>
        <w:t xml:space="preserve"> participa el Alcalde, Francisco Fuentes Meneses.</w:t>
      </w:r>
    </w:p>
    <w:p w:rsidR="00B716E8" w:rsidRPr="00B716E8" w:rsidRDefault="00B716E8" w:rsidP="00B716E8">
      <w:pPr>
        <w:pStyle w:val="Estilo"/>
        <w:tabs>
          <w:tab w:val="left" w:pos="8820"/>
        </w:tabs>
        <w:ind w:right="18"/>
        <w:jc w:val="both"/>
        <w:rPr>
          <w:rFonts w:ascii="MS Reference Sans Serif" w:hAnsi="MS Reference Sans Serif"/>
          <w:sz w:val="22"/>
          <w:szCs w:val="22"/>
        </w:rPr>
      </w:pPr>
    </w:p>
    <w:p w:rsidR="00B716E8" w:rsidRPr="00B716E8" w:rsidRDefault="00B716E8" w:rsidP="00B716E8">
      <w:pPr>
        <w:pStyle w:val="Estilo"/>
        <w:tabs>
          <w:tab w:val="left" w:pos="8820"/>
        </w:tabs>
        <w:ind w:right="18"/>
        <w:jc w:val="both"/>
        <w:rPr>
          <w:rFonts w:ascii="MS Reference Sans Serif" w:hAnsi="MS Reference Sans Serif"/>
          <w:sz w:val="22"/>
          <w:szCs w:val="22"/>
        </w:rPr>
      </w:pPr>
      <w:r w:rsidRPr="00B716E8">
        <w:rPr>
          <w:rFonts w:ascii="MS Reference Sans Serif" w:hAnsi="MS Reference Sans Serif"/>
          <w:sz w:val="22"/>
          <w:szCs w:val="22"/>
        </w:rPr>
        <w:t>Bajo el lema 'La inclusión: ruta social hacia la p</w:t>
      </w:r>
      <w:r w:rsidR="00173C28">
        <w:rPr>
          <w:rFonts w:ascii="MS Reference Sans Serif" w:hAnsi="MS Reference Sans Serif"/>
          <w:sz w:val="22"/>
          <w:szCs w:val="22"/>
        </w:rPr>
        <w:t xml:space="preserve">az', los mandatarios  locales </w:t>
      </w:r>
      <w:r w:rsidR="00DA58E1">
        <w:rPr>
          <w:rFonts w:ascii="MS Reference Sans Serif" w:hAnsi="MS Reference Sans Serif"/>
          <w:sz w:val="22"/>
          <w:szCs w:val="22"/>
        </w:rPr>
        <w:t>discuten</w:t>
      </w:r>
      <w:r w:rsidRPr="00B716E8">
        <w:rPr>
          <w:rFonts w:ascii="MS Reference Sans Serif" w:hAnsi="MS Reference Sans Serif"/>
          <w:sz w:val="22"/>
          <w:szCs w:val="22"/>
        </w:rPr>
        <w:t xml:space="preserve"> propuestas</w:t>
      </w:r>
      <w:r w:rsidR="005153BF">
        <w:rPr>
          <w:rFonts w:ascii="MS Reference Sans Serif" w:hAnsi="MS Reference Sans Serif"/>
          <w:sz w:val="22"/>
          <w:szCs w:val="22"/>
        </w:rPr>
        <w:t xml:space="preserve"> de</w:t>
      </w:r>
      <w:r w:rsidRPr="00B716E8">
        <w:rPr>
          <w:rFonts w:ascii="MS Reference Sans Serif" w:hAnsi="MS Reference Sans Serif"/>
          <w:sz w:val="22"/>
          <w:szCs w:val="22"/>
        </w:rPr>
        <w:t xml:space="preserve"> políticas urbanas para el Plan Nacional de Desarrollo, ya que ese documento regirá la inversión pública y la acción del gobierno y los entes territoriales en los próximos cuatro años.</w:t>
      </w:r>
    </w:p>
    <w:p w:rsidR="00B716E8" w:rsidRPr="00B716E8" w:rsidRDefault="00B716E8" w:rsidP="00B716E8">
      <w:pPr>
        <w:pStyle w:val="Estilo"/>
        <w:tabs>
          <w:tab w:val="left" w:pos="8820"/>
        </w:tabs>
        <w:ind w:right="18"/>
        <w:jc w:val="both"/>
        <w:rPr>
          <w:rFonts w:ascii="MS Reference Sans Serif" w:hAnsi="MS Reference Sans Serif"/>
          <w:sz w:val="22"/>
          <w:szCs w:val="22"/>
        </w:rPr>
      </w:pPr>
    </w:p>
    <w:p w:rsidR="00B716E8" w:rsidRPr="00B716E8" w:rsidRDefault="00B716E8" w:rsidP="00B716E8">
      <w:pPr>
        <w:pStyle w:val="Estilo"/>
        <w:tabs>
          <w:tab w:val="left" w:pos="8820"/>
        </w:tabs>
        <w:ind w:right="18"/>
        <w:jc w:val="both"/>
        <w:rPr>
          <w:rFonts w:ascii="MS Reference Sans Serif" w:hAnsi="MS Reference Sans Serif"/>
          <w:sz w:val="22"/>
          <w:szCs w:val="22"/>
        </w:rPr>
      </w:pPr>
      <w:r w:rsidRPr="00B716E8">
        <w:rPr>
          <w:rFonts w:ascii="MS Reference Sans Serif" w:hAnsi="MS Reference Sans Serif"/>
          <w:sz w:val="22"/>
          <w:szCs w:val="22"/>
        </w:rPr>
        <w:t>Con ese propósito, se busca consolidar una agenda común construida desde los territorios e impulsada a través del diálogo político entre los gobern</w:t>
      </w:r>
      <w:r w:rsidR="00DA58E1">
        <w:rPr>
          <w:rFonts w:ascii="MS Reference Sans Serif" w:hAnsi="MS Reference Sans Serif"/>
          <w:sz w:val="22"/>
          <w:szCs w:val="22"/>
        </w:rPr>
        <w:t>adores municipales.</w:t>
      </w:r>
    </w:p>
    <w:p w:rsidR="00B716E8" w:rsidRPr="00B716E8" w:rsidRDefault="00B716E8" w:rsidP="00B716E8">
      <w:pPr>
        <w:pStyle w:val="Estilo"/>
        <w:tabs>
          <w:tab w:val="left" w:pos="8820"/>
        </w:tabs>
        <w:ind w:right="18"/>
        <w:jc w:val="both"/>
        <w:rPr>
          <w:rFonts w:ascii="MS Reference Sans Serif" w:hAnsi="MS Reference Sans Serif"/>
          <w:sz w:val="22"/>
          <w:szCs w:val="22"/>
        </w:rPr>
      </w:pPr>
    </w:p>
    <w:p w:rsidR="00B716E8" w:rsidRPr="00B716E8" w:rsidRDefault="00B716E8" w:rsidP="00B716E8">
      <w:pPr>
        <w:pStyle w:val="Estilo"/>
        <w:tabs>
          <w:tab w:val="left" w:pos="8820"/>
        </w:tabs>
        <w:ind w:right="18"/>
        <w:jc w:val="both"/>
        <w:rPr>
          <w:rFonts w:ascii="MS Reference Sans Serif" w:hAnsi="MS Reference Sans Serif"/>
          <w:sz w:val="22"/>
          <w:szCs w:val="22"/>
        </w:rPr>
      </w:pPr>
      <w:r w:rsidRPr="00B716E8">
        <w:rPr>
          <w:rFonts w:ascii="MS Reference Sans Serif" w:hAnsi="MS Reference Sans Serif"/>
          <w:sz w:val="22"/>
          <w:szCs w:val="22"/>
        </w:rPr>
        <w:t>Dura</w:t>
      </w:r>
      <w:r w:rsidR="00DA58E1">
        <w:rPr>
          <w:rFonts w:ascii="MS Reference Sans Serif" w:hAnsi="MS Reference Sans Serif"/>
          <w:sz w:val="22"/>
          <w:szCs w:val="22"/>
        </w:rPr>
        <w:t>nte la instalación, el alcalde Francisco Fuentes Meneses</w:t>
      </w:r>
      <w:r w:rsidR="005153BF">
        <w:rPr>
          <w:rFonts w:ascii="MS Reference Sans Serif" w:hAnsi="MS Reference Sans Serif"/>
          <w:sz w:val="22"/>
          <w:szCs w:val="22"/>
        </w:rPr>
        <w:t xml:space="preserve">, dijo que es la oportunidad  </w:t>
      </w:r>
      <w:r w:rsidR="00DA58E1">
        <w:rPr>
          <w:rFonts w:ascii="MS Reference Sans Serif" w:hAnsi="MS Reference Sans Serif"/>
          <w:sz w:val="22"/>
          <w:szCs w:val="22"/>
        </w:rPr>
        <w:t xml:space="preserve"> q</w:t>
      </w:r>
      <w:r w:rsidR="005153BF">
        <w:rPr>
          <w:rFonts w:ascii="MS Reference Sans Serif" w:hAnsi="MS Reference Sans Serif"/>
          <w:sz w:val="22"/>
          <w:szCs w:val="22"/>
        </w:rPr>
        <w:t>ue los entes municipales   participen</w:t>
      </w:r>
      <w:r w:rsidRPr="00B716E8">
        <w:rPr>
          <w:rFonts w:ascii="MS Reference Sans Serif" w:hAnsi="MS Reference Sans Serif"/>
          <w:sz w:val="22"/>
          <w:szCs w:val="22"/>
        </w:rPr>
        <w:t xml:space="preserve"> en la construcción cercana </w:t>
      </w:r>
      <w:r w:rsidRPr="00B716E8">
        <w:rPr>
          <w:rFonts w:ascii="MS Reference Sans Serif" w:hAnsi="MS Reference Sans Serif"/>
          <w:sz w:val="22"/>
          <w:szCs w:val="22"/>
        </w:rPr>
        <w:lastRenderedPageBreak/>
        <w:t>de políticas nacionales con las entidades territoriales, sobre todo, en una etapa de postconflicto.</w:t>
      </w:r>
      <w:r w:rsidR="005153BF">
        <w:rPr>
          <w:rFonts w:ascii="MS Reference Sans Serif" w:hAnsi="MS Reference Sans Serif"/>
          <w:sz w:val="22"/>
          <w:szCs w:val="22"/>
        </w:rPr>
        <w:t xml:space="preserve"> Así </w:t>
      </w:r>
      <w:r w:rsidRPr="00B716E8">
        <w:rPr>
          <w:rFonts w:ascii="MS Reference Sans Serif" w:hAnsi="MS Reference Sans Serif"/>
          <w:sz w:val="22"/>
          <w:szCs w:val="22"/>
        </w:rPr>
        <w:t>mismo, alcaldías latino</w:t>
      </w:r>
      <w:r w:rsidR="00DA58E1">
        <w:rPr>
          <w:rFonts w:ascii="MS Reference Sans Serif" w:hAnsi="MS Reference Sans Serif"/>
          <w:sz w:val="22"/>
          <w:szCs w:val="22"/>
        </w:rPr>
        <w:t>americanas invitadas presentan entre hoy y mañana viernes</w:t>
      </w:r>
      <w:r w:rsidRPr="00B716E8">
        <w:rPr>
          <w:rFonts w:ascii="MS Reference Sans Serif" w:hAnsi="MS Reference Sans Serif"/>
          <w:sz w:val="22"/>
          <w:szCs w:val="22"/>
        </w:rPr>
        <w:t xml:space="preserve"> sus estrategias de gobierno y planeación estratégica. Ciudad de México, Buenos Aires, Quito y Montevideo son las ciudades</w:t>
      </w:r>
      <w:r w:rsidR="00DA58E1">
        <w:rPr>
          <w:rFonts w:ascii="MS Reference Sans Serif" w:hAnsi="MS Reference Sans Serif"/>
          <w:sz w:val="22"/>
          <w:szCs w:val="22"/>
        </w:rPr>
        <w:t xml:space="preserve"> del continente que participan</w:t>
      </w:r>
      <w:r w:rsidRPr="00B716E8">
        <w:rPr>
          <w:rFonts w:ascii="MS Reference Sans Serif" w:hAnsi="MS Reference Sans Serif"/>
          <w:sz w:val="22"/>
          <w:szCs w:val="22"/>
        </w:rPr>
        <w:t xml:space="preserve"> en esta versión de la cumbre.</w:t>
      </w:r>
    </w:p>
    <w:p w:rsidR="00B716E8" w:rsidRPr="00B716E8" w:rsidRDefault="00B716E8" w:rsidP="00B716E8">
      <w:pPr>
        <w:pStyle w:val="Estilo"/>
        <w:tabs>
          <w:tab w:val="left" w:pos="8820"/>
        </w:tabs>
        <w:ind w:right="18"/>
        <w:jc w:val="both"/>
        <w:rPr>
          <w:rFonts w:ascii="MS Reference Sans Serif" w:hAnsi="MS Reference Sans Serif"/>
          <w:sz w:val="22"/>
          <w:szCs w:val="22"/>
        </w:rPr>
      </w:pPr>
    </w:p>
    <w:p w:rsidR="00B716E8" w:rsidRDefault="00B716E8" w:rsidP="00B716E8">
      <w:pPr>
        <w:pStyle w:val="Estilo"/>
        <w:tabs>
          <w:tab w:val="left" w:pos="8820"/>
        </w:tabs>
        <w:ind w:right="18"/>
        <w:jc w:val="both"/>
        <w:rPr>
          <w:rFonts w:ascii="MS Reference Sans Serif" w:hAnsi="MS Reference Sans Serif"/>
          <w:sz w:val="22"/>
          <w:szCs w:val="22"/>
        </w:rPr>
      </w:pPr>
      <w:r w:rsidRPr="00B716E8">
        <w:rPr>
          <w:rFonts w:ascii="MS Reference Sans Serif" w:hAnsi="MS Reference Sans Serif"/>
          <w:sz w:val="22"/>
          <w:szCs w:val="22"/>
        </w:rPr>
        <w:t>El presidente de la República,</w:t>
      </w:r>
      <w:r w:rsidR="00DA58E1">
        <w:rPr>
          <w:rFonts w:ascii="MS Reference Sans Serif" w:hAnsi="MS Reference Sans Serif"/>
          <w:sz w:val="22"/>
          <w:szCs w:val="22"/>
        </w:rPr>
        <w:t xml:space="preserve"> Juan Manuel Santos, participa hoy </w:t>
      </w:r>
      <w:r w:rsidRPr="00B716E8">
        <w:rPr>
          <w:rFonts w:ascii="MS Reference Sans Serif" w:hAnsi="MS Reference Sans Serif"/>
          <w:sz w:val="22"/>
          <w:szCs w:val="22"/>
        </w:rPr>
        <w:t xml:space="preserve"> ju</w:t>
      </w:r>
      <w:r w:rsidR="00DA58E1">
        <w:rPr>
          <w:rFonts w:ascii="MS Reference Sans Serif" w:hAnsi="MS Reference Sans Serif"/>
          <w:sz w:val="22"/>
          <w:szCs w:val="22"/>
        </w:rPr>
        <w:t xml:space="preserve">eves del evento, donde </w:t>
      </w:r>
      <w:r w:rsidR="00173C28">
        <w:rPr>
          <w:rFonts w:ascii="MS Reference Sans Serif" w:hAnsi="MS Reference Sans Serif"/>
          <w:sz w:val="22"/>
          <w:szCs w:val="22"/>
        </w:rPr>
        <w:t>recibe</w:t>
      </w:r>
      <w:r w:rsidRPr="00B716E8">
        <w:rPr>
          <w:rFonts w:ascii="MS Reference Sans Serif" w:hAnsi="MS Reference Sans Serif"/>
          <w:sz w:val="22"/>
          <w:szCs w:val="22"/>
        </w:rPr>
        <w:t xml:space="preserve"> una propuesta de las capitales para el Plan Nacional de Desarrollo.</w:t>
      </w:r>
      <w:r w:rsidR="005153BF">
        <w:rPr>
          <w:rFonts w:ascii="MS Reference Sans Serif" w:hAnsi="MS Reference Sans Serif"/>
          <w:sz w:val="22"/>
          <w:szCs w:val="22"/>
        </w:rPr>
        <w:t xml:space="preserve"> </w:t>
      </w:r>
      <w:r w:rsidRPr="00B716E8">
        <w:rPr>
          <w:rFonts w:ascii="MS Reference Sans Serif" w:hAnsi="MS Reference Sans Serif"/>
          <w:sz w:val="22"/>
          <w:szCs w:val="22"/>
        </w:rPr>
        <w:t>Las ciudades capitales que participan en la cumbre son</w:t>
      </w:r>
      <w:r w:rsidR="00DA58E1">
        <w:rPr>
          <w:rFonts w:ascii="MS Reference Sans Serif" w:hAnsi="MS Reference Sans Serif"/>
          <w:sz w:val="22"/>
          <w:szCs w:val="22"/>
        </w:rPr>
        <w:t>: Popayán,</w:t>
      </w:r>
      <w:r w:rsidRPr="00B716E8">
        <w:rPr>
          <w:rFonts w:ascii="MS Reference Sans Serif" w:hAnsi="MS Reference Sans Serif"/>
          <w:sz w:val="22"/>
          <w:szCs w:val="22"/>
        </w:rPr>
        <w:t xml:space="preserve"> Medellín, Cali, Manizales, Pereira, Arauca, Armenia, Barranquilla, Bogotá, Florencia, Ibagué, Pasto, Puerto Carreño, Quibdó, Riohacha, San José del Guaviare, Sincelejo, Tunja, Valledupar, Villavicencio y Yopal.</w:t>
      </w:r>
    </w:p>
    <w:p w:rsidR="00F640F7" w:rsidRDefault="00F640F7" w:rsidP="00B716E8">
      <w:pPr>
        <w:pStyle w:val="Estilo"/>
        <w:tabs>
          <w:tab w:val="left" w:pos="8820"/>
        </w:tabs>
        <w:ind w:right="18"/>
        <w:jc w:val="both"/>
        <w:rPr>
          <w:rFonts w:ascii="MS Reference Sans Serif" w:hAnsi="MS Reference Sans Serif"/>
          <w:sz w:val="22"/>
          <w:szCs w:val="22"/>
        </w:rPr>
      </w:pPr>
    </w:p>
    <w:p w:rsidR="00892785" w:rsidRDefault="00892785" w:rsidP="00B716E8">
      <w:pPr>
        <w:pStyle w:val="Estilo"/>
        <w:tabs>
          <w:tab w:val="left" w:pos="8820"/>
        </w:tabs>
        <w:ind w:right="18"/>
        <w:jc w:val="both"/>
        <w:rPr>
          <w:rFonts w:ascii="MS Reference Sans Serif" w:hAnsi="MS Reference Sans Serif"/>
          <w:sz w:val="22"/>
          <w:szCs w:val="22"/>
        </w:rPr>
      </w:pPr>
    </w:p>
    <w:p w:rsidR="00F640F7" w:rsidRDefault="006C6669" w:rsidP="006C6669">
      <w:pPr>
        <w:pStyle w:val="Estilo"/>
        <w:tabs>
          <w:tab w:val="left" w:pos="8820"/>
        </w:tabs>
        <w:ind w:right="18"/>
        <w:jc w:val="center"/>
        <w:rPr>
          <w:rFonts w:ascii="MS Reference Sans Serif" w:hAnsi="MS Reference Sans Serif"/>
          <w:b/>
          <w:sz w:val="28"/>
          <w:szCs w:val="28"/>
        </w:rPr>
      </w:pPr>
      <w:r w:rsidRPr="006C6669">
        <w:rPr>
          <w:rFonts w:ascii="MS Reference Sans Serif" w:hAnsi="MS Reference Sans Serif"/>
          <w:b/>
          <w:sz w:val="28"/>
          <w:szCs w:val="28"/>
        </w:rPr>
        <w:t xml:space="preserve">Directora de la Unidad y Reparación </w:t>
      </w:r>
      <w:r w:rsidR="001D35BD">
        <w:rPr>
          <w:rFonts w:ascii="MS Reference Sans Serif" w:hAnsi="MS Reference Sans Serif"/>
          <w:b/>
          <w:sz w:val="28"/>
          <w:szCs w:val="28"/>
        </w:rPr>
        <w:t>Integral de Víctimas  se reunió</w:t>
      </w:r>
      <w:r w:rsidRPr="006C6669">
        <w:rPr>
          <w:rFonts w:ascii="MS Reference Sans Serif" w:hAnsi="MS Reference Sans Serif"/>
          <w:b/>
          <w:sz w:val="28"/>
          <w:szCs w:val="28"/>
        </w:rPr>
        <w:t xml:space="preserve"> con alcalde</w:t>
      </w:r>
      <w:r>
        <w:rPr>
          <w:rFonts w:ascii="MS Reference Sans Serif" w:hAnsi="MS Reference Sans Serif"/>
          <w:b/>
          <w:sz w:val="28"/>
          <w:szCs w:val="28"/>
        </w:rPr>
        <w:t>s</w:t>
      </w:r>
      <w:r w:rsidRPr="006C6669">
        <w:rPr>
          <w:rFonts w:ascii="MS Reference Sans Serif" w:hAnsi="MS Reference Sans Serif"/>
          <w:b/>
          <w:sz w:val="28"/>
          <w:szCs w:val="28"/>
        </w:rPr>
        <w:t xml:space="preserve"> de municipios del Cauca </w:t>
      </w:r>
    </w:p>
    <w:p w:rsidR="006C6669" w:rsidRDefault="006C6669" w:rsidP="006C6669">
      <w:pPr>
        <w:pStyle w:val="Estilo"/>
        <w:tabs>
          <w:tab w:val="left" w:pos="8820"/>
        </w:tabs>
        <w:ind w:right="18"/>
        <w:jc w:val="both"/>
        <w:rPr>
          <w:rFonts w:ascii="MS Reference Sans Serif" w:hAnsi="MS Reference Sans Serif"/>
          <w:b/>
          <w:sz w:val="28"/>
          <w:szCs w:val="28"/>
        </w:rPr>
      </w:pPr>
    </w:p>
    <w:p w:rsidR="006C6669" w:rsidRDefault="006C6669"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En el Salón de Los Fundadores de la Universidad del Cauca se cumplió el encuentro entre la Directora Nacional de la Unidad y Reparación de Víctima</w:t>
      </w:r>
      <w:r w:rsidR="005153BF">
        <w:rPr>
          <w:rFonts w:ascii="MS Reference Sans Serif" w:hAnsi="MS Reference Sans Serif"/>
          <w:sz w:val="22"/>
          <w:szCs w:val="22"/>
        </w:rPr>
        <w:t xml:space="preserve">s, Paula Gaviria y </w:t>
      </w:r>
      <w:r>
        <w:rPr>
          <w:rFonts w:ascii="MS Reference Sans Serif" w:hAnsi="MS Reference Sans Serif"/>
          <w:sz w:val="22"/>
          <w:szCs w:val="22"/>
        </w:rPr>
        <w:t xml:space="preserve"> Alcaldes de poblaciones del Cauca, con la presencia del gobernador, Temístocles Ortega Narváez y directivos de las Mesas de Víctimas en Popayán y el departamento.</w:t>
      </w:r>
    </w:p>
    <w:p w:rsidR="006C6669" w:rsidRDefault="006C6669" w:rsidP="006C6669">
      <w:pPr>
        <w:pStyle w:val="Estilo"/>
        <w:tabs>
          <w:tab w:val="left" w:pos="8820"/>
        </w:tabs>
        <w:ind w:right="18"/>
        <w:jc w:val="both"/>
        <w:rPr>
          <w:rFonts w:ascii="MS Reference Sans Serif" w:hAnsi="MS Reference Sans Serif"/>
          <w:sz w:val="22"/>
          <w:szCs w:val="22"/>
        </w:rPr>
      </w:pPr>
    </w:p>
    <w:p w:rsidR="006C6669" w:rsidRDefault="006C6669"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El Alcalde Encargado, Luis Guillermo Céspedes Solano, dijo que la directora Nacional de la Unidad reconoció que el 46% de las víctimas del departamento del Cauca, están en Popayán, lo que significa una cif</w:t>
      </w:r>
      <w:r w:rsidR="005153BF">
        <w:rPr>
          <w:rFonts w:ascii="MS Reference Sans Serif" w:hAnsi="MS Reference Sans Serif"/>
          <w:sz w:val="22"/>
          <w:szCs w:val="22"/>
        </w:rPr>
        <w:t xml:space="preserve">ra cercana a las </w:t>
      </w:r>
      <w:r>
        <w:rPr>
          <w:rFonts w:ascii="MS Reference Sans Serif" w:hAnsi="MS Reference Sans Serif"/>
          <w:sz w:val="22"/>
          <w:szCs w:val="22"/>
        </w:rPr>
        <w:t xml:space="preserve"> 120 mil personas en la capital del departamento</w:t>
      </w:r>
      <w:r w:rsidR="00FF66AF">
        <w:rPr>
          <w:rFonts w:ascii="MS Reference Sans Serif" w:hAnsi="MS Reference Sans Serif"/>
          <w:sz w:val="22"/>
          <w:szCs w:val="22"/>
        </w:rPr>
        <w:t>, recibiendo asistencia social, pero también participando del resto de procesos de reparación integral.</w:t>
      </w:r>
    </w:p>
    <w:p w:rsidR="00491A7D" w:rsidRDefault="00491A7D" w:rsidP="006C6669">
      <w:pPr>
        <w:pStyle w:val="Estilo"/>
        <w:tabs>
          <w:tab w:val="left" w:pos="8820"/>
        </w:tabs>
        <w:ind w:right="18"/>
        <w:jc w:val="both"/>
        <w:rPr>
          <w:rFonts w:ascii="MS Reference Sans Serif" w:hAnsi="MS Reference Sans Serif"/>
          <w:sz w:val="22"/>
          <w:szCs w:val="22"/>
        </w:rPr>
      </w:pPr>
    </w:p>
    <w:p w:rsidR="00FF66AF" w:rsidRDefault="00892785"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0288" behindDoc="0" locked="0" layoutInCell="1" allowOverlap="1" wp14:anchorId="383EE757" wp14:editId="603DC71A">
            <wp:simplePos x="0" y="0"/>
            <wp:positionH relativeFrom="column">
              <wp:posOffset>-3810</wp:posOffset>
            </wp:positionH>
            <wp:positionV relativeFrom="paragraph">
              <wp:posOffset>135890</wp:posOffset>
            </wp:positionV>
            <wp:extent cx="4135755" cy="2652395"/>
            <wp:effectExtent l="0" t="0" r="0" b="0"/>
            <wp:wrapSquare wrapText="bothSides"/>
            <wp:docPr id="3" name="Imagen 3" descr="C:\Users\hernando.alban\Desktop\Nueva carpeta\IMG_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do.alban\Desktop\Nueva carpeta\IMG_33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5755"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FF66AF">
        <w:rPr>
          <w:rFonts w:ascii="MS Reference Sans Serif" w:hAnsi="MS Reference Sans Serif"/>
          <w:sz w:val="22"/>
          <w:szCs w:val="22"/>
        </w:rPr>
        <w:t xml:space="preserve">El Alcalde Encargado, Céspedes Solano </w:t>
      </w:r>
      <w:r w:rsidR="000A68EE">
        <w:rPr>
          <w:rFonts w:ascii="MS Reference Sans Serif" w:hAnsi="MS Reference Sans Serif"/>
          <w:sz w:val="22"/>
          <w:szCs w:val="22"/>
        </w:rPr>
        <w:t>pi</w:t>
      </w:r>
      <w:r w:rsidR="00FF66AF">
        <w:rPr>
          <w:rFonts w:ascii="MS Reference Sans Serif" w:hAnsi="MS Reference Sans Serif"/>
          <w:sz w:val="22"/>
          <w:szCs w:val="22"/>
        </w:rPr>
        <w:t>dió a la representante del Gobierno Naciona</w:t>
      </w:r>
      <w:r w:rsidR="005153BF">
        <w:rPr>
          <w:rFonts w:ascii="MS Reference Sans Serif" w:hAnsi="MS Reference Sans Serif"/>
          <w:sz w:val="22"/>
          <w:szCs w:val="22"/>
        </w:rPr>
        <w:t xml:space="preserve">l que se mire  a Popayán con </w:t>
      </w:r>
      <w:r w:rsidR="00FF66AF">
        <w:rPr>
          <w:rFonts w:ascii="MS Reference Sans Serif" w:hAnsi="MS Reference Sans Serif"/>
          <w:sz w:val="22"/>
          <w:szCs w:val="22"/>
        </w:rPr>
        <w:t xml:space="preserve"> especial atención, en virtud del número de</w:t>
      </w:r>
      <w:r w:rsidR="005153BF">
        <w:rPr>
          <w:rFonts w:ascii="MS Reference Sans Serif" w:hAnsi="MS Reference Sans Serif"/>
          <w:sz w:val="22"/>
          <w:szCs w:val="22"/>
        </w:rPr>
        <w:t xml:space="preserve"> víctimas que se tienen </w:t>
      </w:r>
      <w:r w:rsidR="00FF66AF">
        <w:rPr>
          <w:rFonts w:ascii="MS Reference Sans Serif" w:hAnsi="MS Reference Sans Serif"/>
          <w:sz w:val="22"/>
          <w:szCs w:val="22"/>
        </w:rPr>
        <w:t xml:space="preserve"> en la ciudad, comp</w:t>
      </w:r>
      <w:r w:rsidR="0066722C">
        <w:rPr>
          <w:rFonts w:ascii="MS Reference Sans Serif" w:hAnsi="MS Reference Sans Serif"/>
          <w:sz w:val="22"/>
          <w:szCs w:val="22"/>
        </w:rPr>
        <w:t>romiso que la funcionaria aceptó</w:t>
      </w:r>
      <w:r w:rsidR="000A68EE">
        <w:rPr>
          <w:rFonts w:ascii="MS Reference Sans Serif" w:hAnsi="MS Reference Sans Serif"/>
          <w:sz w:val="22"/>
          <w:szCs w:val="22"/>
        </w:rPr>
        <w:t>.</w:t>
      </w:r>
    </w:p>
    <w:p w:rsidR="000A68EE" w:rsidRDefault="000A68EE" w:rsidP="006C6669">
      <w:pPr>
        <w:pStyle w:val="Estilo"/>
        <w:tabs>
          <w:tab w:val="left" w:pos="8820"/>
        </w:tabs>
        <w:ind w:right="18"/>
        <w:jc w:val="both"/>
        <w:rPr>
          <w:rFonts w:ascii="MS Reference Sans Serif" w:hAnsi="MS Reference Sans Serif"/>
          <w:sz w:val="22"/>
          <w:szCs w:val="22"/>
        </w:rPr>
      </w:pPr>
    </w:p>
    <w:p w:rsidR="000A68EE" w:rsidRDefault="000A68EE"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También se logró la firma del convenio que tienen que ver con proyectos productivos, en este caso del café en  el que el Municipio de Popayán hace un aporte de 30 millones de pesos, a un gran convenio de  1.160 millones de pesos, para apoyar todas las oportunidades de trabajo en este 2014 a las víctimas de Popayán.</w:t>
      </w:r>
    </w:p>
    <w:p w:rsidR="00FF66AF" w:rsidRDefault="00FF66AF" w:rsidP="006C6669">
      <w:pPr>
        <w:pStyle w:val="Estilo"/>
        <w:tabs>
          <w:tab w:val="left" w:pos="8820"/>
        </w:tabs>
        <w:ind w:right="18"/>
        <w:jc w:val="both"/>
        <w:rPr>
          <w:rFonts w:ascii="MS Reference Sans Serif" w:hAnsi="MS Reference Sans Serif"/>
          <w:sz w:val="22"/>
          <w:szCs w:val="22"/>
        </w:rPr>
      </w:pPr>
    </w:p>
    <w:p w:rsidR="00552090" w:rsidRPr="00DB6112" w:rsidRDefault="00D24B5C" w:rsidP="00D22A5A">
      <w:pPr>
        <w:pStyle w:val="Estilo"/>
        <w:tabs>
          <w:tab w:val="left" w:pos="8820"/>
        </w:tabs>
        <w:ind w:right="18"/>
        <w:jc w:val="center"/>
        <w:rPr>
          <w:rFonts w:ascii="MS Reference Sans Serif" w:hAnsi="MS Reference Sans Serif"/>
          <w:b/>
          <w:sz w:val="28"/>
          <w:szCs w:val="28"/>
        </w:rPr>
      </w:pPr>
      <w:r>
        <w:rPr>
          <w:rFonts w:ascii="MS Reference Sans Serif" w:hAnsi="MS Reference Sans Serif"/>
          <w:noProof/>
          <w:sz w:val="22"/>
          <w:szCs w:val="22"/>
        </w:rPr>
        <w:drawing>
          <wp:anchor distT="0" distB="0" distL="114300" distR="114300" simplePos="0" relativeHeight="251661312" behindDoc="0" locked="0" layoutInCell="1" allowOverlap="1" wp14:anchorId="2E6D84E5" wp14:editId="3A901D4F">
            <wp:simplePos x="0" y="0"/>
            <wp:positionH relativeFrom="column">
              <wp:posOffset>-28575</wp:posOffset>
            </wp:positionH>
            <wp:positionV relativeFrom="paragraph">
              <wp:posOffset>6350</wp:posOffset>
            </wp:positionV>
            <wp:extent cx="3547110" cy="2412365"/>
            <wp:effectExtent l="0" t="0" r="0" b="6985"/>
            <wp:wrapSquare wrapText="bothSides"/>
            <wp:docPr id="4" name="Imagen 4" descr="C:\Users\hernando.alban\Desktop\Nueva carpeta\IMG_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do.alban\Desktop\Nueva carpeta\IMG_33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7110" cy="241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BD">
        <w:rPr>
          <w:rFonts w:ascii="MS Reference Sans Serif" w:hAnsi="MS Reference Sans Serif"/>
          <w:b/>
          <w:sz w:val="28"/>
          <w:szCs w:val="28"/>
        </w:rPr>
        <w:t>E</w:t>
      </w:r>
      <w:r w:rsidR="00DB6112" w:rsidRPr="00DB6112">
        <w:rPr>
          <w:rFonts w:ascii="MS Reference Sans Serif" w:hAnsi="MS Reference Sans Serif"/>
          <w:b/>
          <w:sz w:val="28"/>
          <w:szCs w:val="28"/>
        </w:rPr>
        <w:t>ligieron nuevos integrantes de los Subcomités de Víctimas en Popayán</w:t>
      </w:r>
    </w:p>
    <w:p w:rsidR="00552090" w:rsidRDefault="00552090" w:rsidP="006C6669">
      <w:pPr>
        <w:pStyle w:val="Estilo"/>
        <w:tabs>
          <w:tab w:val="left" w:pos="8820"/>
        </w:tabs>
        <w:ind w:right="18"/>
        <w:jc w:val="both"/>
        <w:rPr>
          <w:rFonts w:ascii="MS Reference Sans Serif" w:hAnsi="MS Reference Sans Serif"/>
          <w:sz w:val="22"/>
          <w:szCs w:val="22"/>
        </w:rPr>
      </w:pPr>
    </w:p>
    <w:p w:rsidR="00552090" w:rsidRDefault="00DB6112"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Hoy </w:t>
      </w:r>
      <w:r w:rsidR="005153BF">
        <w:rPr>
          <w:rFonts w:ascii="MS Reference Sans Serif" w:hAnsi="MS Reference Sans Serif"/>
          <w:sz w:val="22"/>
          <w:szCs w:val="22"/>
        </w:rPr>
        <w:t>,</w:t>
      </w:r>
      <w:r>
        <w:rPr>
          <w:rFonts w:ascii="MS Reference Sans Serif" w:hAnsi="MS Reference Sans Serif"/>
          <w:sz w:val="22"/>
          <w:szCs w:val="22"/>
        </w:rPr>
        <w:t xml:space="preserve">en las primeras horas de la mañana en el Auditorio de la Superintendencia de Industria y Comercio-Oficina del Consumidor, se llevó a cabo  la reunión de </w:t>
      </w:r>
      <w:r w:rsidR="0003797D">
        <w:rPr>
          <w:rFonts w:ascii="MS Reference Sans Serif" w:hAnsi="MS Reference Sans Serif"/>
          <w:sz w:val="22"/>
          <w:szCs w:val="22"/>
        </w:rPr>
        <w:t>representantes de víctimas y funcionarios l</w:t>
      </w:r>
      <w:r w:rsidR="0003797D" w:rsidRPr="0003797D">
        <w:rPr>
          <w:rFonts w:ascii="MS Reference Sans Serif" w:hAnsi="MS Reference Sans Serif"/>
          <w:sz w:val="22"/>
          <w:szCs w:val="22"/>
        </w:rPr>
        <w:t>a Alcaldía, Personería, Procuradu</w:t>
      </w:r>
      <w:r w:rsidR="0003797D">
        <w:rPr>
          <w:rFonts w:ascii="MS Reference Sans Serif" w:hAnsi="MS Reference Sans Serif"/>
          <w:sz w:val="22"/>
          <w:szCs w:val="22"/>
        </w:rPr>
        <w:t xml:space="preserve">ría, Defensoría, ICBF, Policía y </w:t>
      </w:r>
      <w:r w:rsidR="0003797D" w:rsidRPr="0003797D">
        <w:rPr>
          <w:rFonts w:ascii="MS Reference Sans Serif" w:hAnsi="MS Reference Sans Serif"/>
          <w:sz w:val="22"/>
          <w:szCs w:val="22"/>
        </w:rPr>
        <w:t>Ejército,</w:t>
      </w:r>
      <w:r w:rsidR="0003797D">
        <w:rPr>
          <w:rFonts w:ascii="MS Reference Sans Serif" w:hAnsi="MS Reference Sans Serif"/>
          <w:sz w:val="22"/>
          <w:szCs w:val="22"/>
        </w:rPr>
        <w:t xml:space="preserve"> que hacen parte de los Subcomités de Prevención, </w:t>
      </w:r>
      <w:r w:rsidR="0003797D" w:rsidRPr="0003797D">
        <w:rPr>
          <w:rFonts w:ascii="MS Reference Sans Serif" w:hAnsi="MS Reference Sans Serif"/>
          <w:sz w:val="22"/>
          <w:szCs w:val="22"/>
        </w:rPr>
        <w:t xml:space="preserve"> Protección, Reparación y Sustitución a Víctimas.</w:t>
      </w:r>
    </w:p>
    <w:p w:rsidR="00DB6112" w:rsidRDefault="00DB6112" w:rsidP="006C6669">
      <w:pPr>
        <w:pStyle w:val="Estilo"/>
        <w:tabs>
          <w:tab w:val="left" w:pos="8820"/>
        </w:tabs>
        <w:ind w:right="18"/>
        <w:jc w:val="both"/>
        <w:rPr>
          <w:rFonts w:ascii="MS Reference Sans Serif" w:hAnsi="MS Reference Sans Serif"/>
          <w:sz w:val="22"/>
          <w:szCs w:val="22"/>
        </w:rPr>
      </w:pPr>
    </w:p>
    <w:p w:rsidR="00D22A5A" w:rsidRDefault="0003797D"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Por el Municipio de Popayán, participaron Leticia Muñoz secretaria de salud, funcionarios de la Comisaria de Familia y de la oficina de Convivencia y Atenció</w:t>
      </w:r>
      <w:r w:rsidR="00D22A5A">
        <w:rPr>
          <w:rFonts w:ascii="MS Reference Sans Serif" w:hAnsi="MS Reference Sans Serif"/>
          <w:sz w:val="22"/>
          <w:szCs w:val="22"/>
        </w:rPr>
        <w:t>n a la Infancia y Adolescencia.</w:t>
      </w:r>
    </w:p>
    <w:p w:rsidR="00D22A5A" w:rsidRDefault="00D22A5A" w:rsidP="006C6669">
      <w:pPr>
        <w:pStyle w:val="Estilo"/>
        <w:tabs>
          <w:tab w:val="left" w:pos="8820"/>
        </w:tabs>
        <w:ind w:right="18"/>
        <w:jc w:val="both"/>
        <w:rPr>
          <w:rFonts w:ascii="MS Reference Sans Serif" w:hAnsi="MS Reference Sans Serif"/>
          <w:sz w:val="22"/>
          <w:szCs w:val="22"/>
        </w:rPr>
      </w:pPr>
    </w:p>
    <w:p w:rsidR="00552090" w:rsidRDefault="00552090"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Andrés Ríos, coordinador del Punto Atención a Víctimas</w:t>
      </w:r>
      <w:r w:rsidR="0003797D">
        <w:rPr>
          <w:rFonts w:ascii="MS Reference Sans Serif" w:hAnsi="MS Reference Sans Serif"/>
          <w:sz w:val="22"/>
          <w:szCs w:val="22"/>
        </w:rPr>
        <w:t xml:space="preserve"> de </w:t>
      </w:r>
      <w:proofErr w:type="gramStart"/>
      <w:r w:rsidR="0003797D">
        <w:rPr>
          <w:rFonts w:ascii="MS Reference Sans Serif" w:hAnsi="MS Reference Sans Serif"/>
          <w:sz w:val="22"/>
          <w:szCs w:val="22"/>
        </w:rPr>
        <w:t>Popayán  confirmó</w:t>
      </w:r>
      <w:proofErr w:type="gramEnd"/>
      <w:r w:rsidR="0003797D">
        <w:rPr>
          <w:rFonts w:ascii="MS Reference Sans Serif" w:hAnsi="MS Reference Sans Serif"/>
          <w:sz w:val="22"/>
          <w:szCs w:val="22"/>
        </w:rPr>
        <w:t xml:space="preserve"> que en el momento hay 126 víctimas del conflicto armado en nuestra ciudad, que están recibiendo todo el apoyo de la Administración Municipal, en cabeza del Alcalde, Francisco Fuentes Meneses.</w:t>
      </w:r>
    </w:p>
    <w:p w:rsidR="0003797D" w:rsidRDefault="0003797D" w:rsidP="006C6669">
      <w:pPr>
        <w:pStyle w:val="Estilo"/>
        <w:tabs>
          <w:tab w:val="left" w:pos="8820"/>
        </w:tabs>
        <w:ind w:right="18"/>
        <w:jc w:val="both"/>
        <w:rPr>
          <w:rFonts w:ascii="MS Reference Sans Serif" w:hAnsi="MS Reference Sans Serif"/>
          <w:sz w:val="22"/>
          <w:szCs w:val="22"/>
        </w:rPr>
      </w:pPr>
    </w:p>
    <w:p w:rsidR="00552090" w:rsidRDefault="00552090" w:rsidP="006C6669">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Alojamiento, alimentación, pa</w:t>
      </w:r>
      <w:r w:rsidR="0003797D">
        <w:rPr>
          <w:rFonts w:ascii="MS Reference Sans Serif" w:hAnsi="MS Reference Sans Serif"/>
          <w:sz w:val="22"/>
          <w:szCs w:val="22"/>
        </w:rPr>
        <w:t>gos trimestrales y todo tipo de ayudas que permita el Estado se les entrega a  las víctimas que llegan no solo de poblaciones del Cauca, sino de otras regiones del país.</w:t>
      </w:r>
    </w:p>
    <w:p w:rsidR="0003797D" w:rsidRDefault="0003797D" w:rsidP="006C6669">
      <w:pPr>
        <w:pStyle w:val="Estilo"/>
        <w:tabs>
          <w:tab w:val="left" w:pos="8820"/>
        </w:tabs>
        <w:ind w:right="18"/>
        <w:jc w:val="both"/>
        <w:rPr>
          <w:rFonts w:ascii="MS Reference Sans Serif" w:hAnsi="MS Reference Sans Serif"/>
          <w:sz w:val="22"/>
          <w:szCs w:val="22"/>
        </w:rPr>
      </w:pPr>
    </w:p>
    <w:p w:rsidR="00DB6112" w:rsidRDefault="001D35BD" w:rsidP="00C3661D">
      <w:pPr>
        <w:pStyle w:val="Estilo"/>
        <w:tabs>
          <w:tab w:val="left" w:pos="8820"/>
        </w:tabs>
        <w:ind w:right="18"/>
        <w:rPr>
          <w:rFonts w:ascii="MS Reference Sans Serif" w:hAnsi="MS Reference Sans Serif"/>
          <w:b/>
          <w:sz w:val="28"/>
          <w:szCs w:val="28"/>
        </w:rPr>
      </w:pPr>
      <w:r>
        <w:rPr>
          <w:rFonts w:ascii="MS Reference Sans Serif" w:hAnsi="MS Reference Sans Serif"/>
          <w:b/>
          <w:sz w:val="28"/>
          <w:szCs w:val="28"/>
        </w:rPr>
        <w:t>Se cumplió</w:t>
      </w:r>
      <w:r w:rsidR="00DB6112" w:rsidRPr="001D35BD">
        <w:rPr>
          <w:rFonts w:ascii="MS Reference Sans Serif" w:hAnsi="MS Reference Sans Serif"/>
          <w:b/>
          <w:sz w:val="28"/>
          <w:szCs w:val="28"/>
        </w:rPr>
        <w:t xml:space="preserve"> Asamblea Extraordinaria Sociedad Plaza de Toros</w:t>
      </w:r>
    </w:p>
    <w:p w:rsidR="00352948" w:rsidRDefault="00352948" w:rsidP="001D35BD">
      <w:pPr>
        <w:pStyle w:val="Estilo"/>
        <w:tabs>
          <w:tab w:val="left" w:pos="8820"/>
        </w:tabs>
        <w:ind w:right="18"/>
        <w:jc w:val="center"/>
        <w:rPr>
          <w:rFonts w:ascii="MS Reference Sans Serif" w:hAnsi="MS Reference Sans Serif"/>
          <w:b/>
          <w:sz w:val="28"/>
          <w:szCs w:val="28"/>
        </w:rPr>
      </w:pPr>
      <w:r>
        <w:rPr>
          <w:rFonts w:ascii="MS Reference Sans Serif" w:hAnsi="MS Reference Sans Serif"/>
          <w:b/>
          <w:sz w:val="28"/>
          <w:szCs w:val="28"/>
        </w:rPr>
        <w:t>“Carlos Villamil”</w:t>
      </w:r>
    </w:p>
    <w:p w:rsidR="00352948" w:rsidRDefault="00352948" w:rsidP="001D35BD">
      <w:pPr>
        <w:pStyle w:val="Estilo"/>
        <w:tabs>
          <w:tab w:val="left" w:pos="8820"/>
        </w:tabs>
        <w:ind w:right="18"/>
        <w:jc w:val="center"/>
        <w:rPr>
          <w:rFonts w:ascii="MS Reference Sans Serif" w:hAnsi="MS Reference Sans Serif"/>
          <w:b/>
          <w:sz w:val="28"/>
          <w:szCs w:val="28"/>
        </w:rPr>
      </w:pPr>
    </w:p>
    <w:p w:rsidR="00352948" w:rsidRDefault="00352948" w:rsidP="00352948">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El Alcalde Encargado, Luis Guillermo Céspedes Solano y el gobernador, Temístocles Ortega Narváez </w:t>
      </w:r>
      <w:r w:rsidR="005153BF">
        <w:rPr>
          <w:rFonts w:ascii="MS Reference Sans Serif" w:hAnsi="MS Reference Sans Serif"/>
          <w:sz w:val="22"/>
          <w:szCs w:val="22"/>
        </w:rPr>
        <w:t>presidieron hoy la</w:t>
      </w:r>
      <w:r>
        <w:rPr>
          <w:rFonts w:ascii="MS Reference Sans Serif" w:hAnsi="MS Reference Sans Serif"/>
          <w:sz w:val="22"/>
          <w:szCs w:val="22"/>
        </w:rPr>
        <w:t xml:space="preserve"> Asamblea Extraordinaria de la Sociedad Plaza de Toros “Carlos Villamil”  con el fin de conocer el estado actual </w:t>
      </w:r>
      <w:r>
        <w:rPr>
          <w:rFonts w:ascii="MS Reference Sans Serif" w:hAnsi="MS Reference Sans Serif"/>
          <w:sz w:val="22"/>
          <w:szCs w:val="22"/>
        </w:rPr>
        <w:lastRenderedPageBreak/>
        <w:t>de este bien inmueble y motivar para que se proceda a la liquidación de la misma.</w:t>
      </w:r>
    </w:p>
    <w:p w:rsidR="00352948" w:rsidRDefault="00352948" w:rsidP="00352948">
      <w:pPr>
        <w:pStyle w:val="Estilo"/>
        <w:tabs>
          <w:tab w:val="left" w:pos="8820"/>
        </w:tabs>
        <w:ind w:right="18"/>
        <w:jc w:val="both"/>
        <w:rPr>
          <w:rFonts w:ascii="MS Reference Sans Serif" w:hAnsi="MS Reference Sans Serif"/>
          <w:sz w:val="22"/>
          <w:szCs w:val="22"/>
        </w:rPr>
      </w:pPr>
    </w:p>
    <w:p w:rsidR="00357C4E" w:rsidRDefault="00352948" w:rsidP="00352948">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Se espera dar paso a una nueva sociedad y que por disposición de Acta que data del año de 1952, hace que 50 años finalizados en el 2002 se proceda a una disolución de hecho de la sociedad.</w:t>
      </w:r>
    </w:p>
    <w:p w:rsidR="00357C4E" w:rsidRDefault="00357C4E" w:rsidP="00352948">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2336" behindDoc="0" locked="0" layoutInCell="1" allowOverlap="1" wp14:anchorId="721DDCC5" wp14:editId="7EAB6434">
            <wp:simplePos x="0" y="0"/>
            <wp:positionH relativeFrom="column">
              <wp:posOffset>-3810</wp:posOffset>
            </wp:positionH>
            <wp:positionV relativeFrom="paragraph">
              <wp:posOffset>171450</wp:posOffset>
            </wp:positionV>
            <wp:extent cx="4972050" cy="3067050"/>
            <wp:effectExtent l="0" t="0" r="0" b="0"/>
            <wp:wrapSquare wrapText="bothSides"/>
            <wp:docPr id="1" name="Imagen 1" descr="C:\Users\hernando.alban\Desktop\Nueva carpeta\IMG_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alban\Desktop\Nueva carpeta\IMG_33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205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48" w:rsidRDefault="00352948" w:rsidP="00352948">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“La plaza tiene fundamentalmente una vocación y es que hace  64 años fue constituida y creada para festejos taurinos. Si nos atenemos del fallo de la Corte Constitucional, más allá de que nosotros como personas, como funcionarios tengamos una postura frente a los festejos taurinos; la corte autorizó que en aquellas plazas que  haya una costumbres, una tradición, se puedan seguir haciendo festejos taurinos, independiente de que también se puedan hacer muchas acciones de carácter cultural” concluyó el secretario de Educaci</w:t>
      </w:r>
      <w:r w:rsidR="006B1CE4">
        <w:rPr>
          <w:rFonts w:ascii="MS Reference Sans Serif" w:hAnsi="MS Reference Sans Serif"/>
          <w:sz w:val="22"/>
          <w:szCs w:val="22"/>
        </w:rPr>
        <w:t>ón, Luis Guillermo Céspedes Solano.</w:t>
      </w:r>
    </w:p>
    <w:p w:rsidR="002C1139" w:rsidRDefault="002C1139" w:rsidP="00352948">
      <w:pPr>
        <w:pStyle w:val="Estilo"/>
        <w:tabs>
          <w:tab w:val="left" w:pos="8820"/>
        </w:tabs>
        <w:ind w:right="18"/>
        <w:jc w:val="both"/>
        <w:rPr>
          <w:rFonts w:ascii="MS Reference Sans Serif" w:hAnsi="MS Reference Sans Serif"/>
          <w:sz w:val="22"/>
          <w:szCs w:val="22"/>
        </w:rPr>
      </w:pPr>
    </w:p>
    <w:p w:rsidR="002C1139" w:rsidRPr="002C1139" w:rsidRDefault="002C1139" w:rsidP="002C1139">
      <w:pPr>
        <w:pStyle w:val="Estilo"/>
        <w:tabs>
          <w:tab w:val="left" w:pos="8820"/>
        </w:tabs>
        <w:ind w:right="18"/>
        <w:jc w:val="center"/>
        <w:rPr>
          <w:rFonts w:ascii="MS Reference Sans Serif" w:hAnsi="MS Reference Sans Serif"/>
          <w:b/>
          <w:sz w:val="28"/>
          <w:szCs w:val="28"/>
        </w:rPr>
      </w:pPr>
      <w:r w:rsidRPr="002C1139">
        <w:rPr>
          <w:rFonts w:ascii="MS Reference Sans Serif" w:hAnsi="MS Reference Sans Serif"/>
          <w:b/>
          <w:sz w:val="28"/>
          <w:szCs w:val="28"/>
        </w:rPr>
        <w:t xml:space="preserve">Convocatoria para participar de pabellón de cocinas </w:t>
      </w:r>
      <w:r w:rsidR="00FE528E">
        <w:rPr>
          <w:rFonts w:ascii="MS Reference Sans Serif" w:hAnsi="MS Reference Sans Serif"/>
          <w:b/>
          <w:sz w:val="28"/>
          <w:szCs w:val="28"/>
        </w:rPr>
        <w:t>populares y colonias en Popayán</w:t>
      </w:r>
    </w:p>
    <w:p w:rsidR="002C1139" w:rsidRPr="002C1139" w:rsidRDefault="002C1139" w:rsidP="002C1139">
      <w:pPr>
        <w:pStyle w:val="Estilo"/>
        <w:tabs>
          <w:tab w:val="left" w:pos="8820"/>
        </w:tabs>
        <w:ind w:right="18"/>
        <w:jc w:val="center"/>
        <w:rPr>
          <w:rFonts w:ascii="MS Reference Sans Serif" w:hAnsi="MS Reference Sans Serif"/>
          <w:b/>
          <w:sz w:val="28"/>
          <w:szCs w:val="28"/>
        </w:rPr>
      </w:pPr>
    </w:p>
    <w:p w:rsidR="002C1139" w:rsidRDefault="002C1139" w:rsidP="002C1139">
      <w:pPr>
        <w:pStyle w:val="Estilo"/>
        <w:tabs>
          <w:tab w:val="left" w:pos="8820"/>
        </w:tabs>
        <w:ind w:right="18"/>
        <w:jc w:val="both"/>
        <w:rPr>
          <w:rFonts w:ascii="MS Reference Sans Serif" w:hAnsi="MS Reference Sans Serif"/>
          <w:sz w:val="22"/>
          <w:szCs w:val="22"/>
        </w:rPr>
      </w:pPr>
      <w:r w:rsidRPr="002C1139">
        <w:rPr>
          <w:rFonts w:ascii="MS Reference Sans Serif" w:hAnsi="MS Reference Sans Serif"/>
          <w:sz w:val="22"/>
          <w:szCs w:val="22"/>
        </w:rPr>
        <w:t>La Secretaria del Deporte y la Cultura y la Corporación Gastronómica de Popayán, con el propósito de fomentar la conservación de nuestras patrimonio  oral e inmaterial, en especial lo rela</w:t>
      </w:r>
      <w:r w:rsidR="00A674B3">
        <w:rPr>
          <w:rFonts w:ascii="MS Reference Sans Serif" w:hAnsi="MS Reference Sans Serif"/>
          <w:sz w:val="22"/>
          <w:szCs w:val="22"/>
        </w:rPr>
        <w:t>cionado con la cultura gastronómica del  M</w:t>
      </w:r>
      <w:r w:rsidRPr="002C1139">
        <w:rPr>
          <w:rFonts w:ascii="MS Reference Sans Serif" w:hAnsi="MS Reference Sans Serif"/>
          <w:sz w:val="22"/>
          <w:szCs w:val="22"/>
        </w:rPr>
        <w:t xml:space="preserve">unicipio de Popayán, y en procura de darle cumplimiento a lo establecido en la dimensión de desarrollo humano e inclusión social  del plan de desarrollo “PROGRESO PARA POPAYAN”  está convocando a cocineros(as) populares y representantes de colonias del Departamento del Cauca portadores de tradiciones culinarias para que participen del pabellón de cocinas populares y colonias a realizarse del en el parque Caldas del 19 al 21 de agosto en el  </w:t>
      </w:r>
      <w:r w:rsidRPr="002C1139">
        <w:rPr>
          <w:rFonts w:ascii="MS Reference Sans Serif" w:hAnsi="MS Reference Sans Serif"/>
          <w:sz w:val="22"/>
          <w:szCs w:val="22"/>
        </w:rPr>
        <w:lastRenderedPageBreak/>
        <w:t xml:space="preserve">marco del XII Congreso Gastronómico de Popayán. </w:t>
      </w:r>
    </w:p>
    <w:p w:rsidR="002C1139" w:rsidRPr="002C1139" w:rsidRDefault="00DC12D5" w:rsidP="002C1139">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drawing>
          <wp:anchor distT="0" distB="0" distL="114300" distR="114300" simplePos="0" relativeHeight="251663360" behindDoc="0" locked="0" layoutInCell="1" allowOverlap="1" wp14:anchorId="0C10FDB9" wp14:editId="02E263B3">
            <wp:simplePos x="0" y="0"/>
            <wp:positionH relativeFrom="column">
              <wp:posOffset>-3810</wp:posOffset>
            </wp:positionH>
            <wp:positionV relativeFrom="paragraph">
              <wp:posOffset>19685</wp:posOffset>
            </wp:positionV>
            <wp:extent cx="4562475" cy="2819400"/>
            <wp:effectExtent l="0" t="0" r="9525" b="0"/>
            <wp:wrapSquare wrapText="bothSides"/>
            <wp:docPr id="7" name="Imagen 7" descr="C:\Users\hernando.alban\Desktop\Nueva carpeta\pabellon de coc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alban\Desktop\Nueva carpeta\pabellon de cocina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139" w:rsidRPr="002C1139">
        <w:rPr>
          <w:rFonts w:ascii="MS Reference Sans Serif" w:hAnsi="MS Reference Sans Serif"/>
          <w:sz w:val="22"/>
          <w:szCs w:val="22"/>
        </w:rPr>
        <w:t xml:space="preserve">Los requisitos para participar son los siguientes: Tener experiencia mínima de 3 años en cocina, tener una cocina tradicional en operación, capacidad  de </w:t>
      </w:r>
      <w:r w:rsidR="00A674B3">
        <w:rPr>
          <w:rFonts w:ascii="MS Reference Sans Serif" w:hAnsi="MS Reference Sans Serif"/>
          <w:sz w:val="22"/>
          <w:szCs w:val="22"/>
        </w:rPr>
        <w:t>ofrecer por lo menos 200 platos</w:t>
      </w:r>
      <w:r w:rsidR="002C1139" w:rsidRPr="002C1139">
        <w:rPr>
          <w:rFonts w:ascii="MS Reference Sans Serif" w:hAnsi="MS Reference Sans Serif"/>
          <w:sz w:val="22"/>
          <w:szCs w:val="22"/>
        </w:rPr>
        <w:t xml:space="preserve"> de los productos seleccionados, por día, presentación del personal acorde con el evento, destacándose el uso obligatorio de uniforme blanco con cofia, el menaje de servicio al público debe ser  desechable en su total</w:t>
      </w:r>
      <w:r w:rsidR="00A674B3">
        <w:rPr>
          <w:rFonts w:ascii="MS Reference Sans Serif" w:hAnsi="MS Reference Sans Serif"/>
          <w:sz w:val="22"/>
          <w:szCs w:val="22"/>
        </w:rPr>
        <w:t>idad, la lista de precios debe</w:t>
      </w:r>
      <w:r w:rsidR="002C1139" w:rsidRPr="002C1139">
        <w:rPr>
          <w:rFonts w:ascii="MS Reference Sans Serif" w:hAnsi="MS Reference Sans Serif"/>
          <w:sz w:val="22"/>
          <w:szCs w:val="22"/>
        </w:rPr>
        <w:t xml:space="preserve"> ser sometida por el proponente a su  aprobación previa por parte de la Corporación Gastronómica, para ser fijada en el Stand  en un lugar visible, estos entre otros establecidos en la convocatoria.</w:t>
      </w:r>
    </w:p>
    <w:p w:rsidR="002C1139" w:rsidRDefault="002C1139" w:rsidP="002C1139">
      <w:pPr>
        <w:pStyle w:val="Estilo"/>
        <w:tabs>
          <w:tab w:val="left" w:pos="8820"/>
        </w:tabs>
        <w:ind w:right="18"/>
        <w:jc w:val="both"/>
        <w:rPr>
          <w:rFonts w:ascii="MS Reference Sans Serif" w:hAnsi="MS Reference Sans Serif"/>
          <w:sz w:val="22"/>
          <w:szCs w:val="22"/>
        </w:rPr>
      </w:pPr>
      <w:r w:rsidRPr="002C1139">
        <w:rPr>
          <w:rFonts w:ascii="MS Reference Sans Serif" w:hAnsi="MS Reference Sans Serif"/>
          <w:sz w:val="22"/>
          <w:szCs w:val="22"/>
        </w:rPr>
        <w:t>El Cronograma de la convocatoria es el siguiente: Fecha de Apertura: 3 de septiembre, fecha de cierre: 8 de septiembre. Calificación de propuestas: 8 de septiembre.</w:t>
      </w:r>
    </w:p>
    <w:p w:rsidR="002C1139" w:rsidRPr="002C1139" w:rsidRDefault="002C1139" w:rsidP="002C1139">
      <w:pPr>
        <w:pStyle w:val="Estilo"/>
        <w:tabs>
          <w:tab w:val="left" w:pos="8820"/>
        </w:tabs>
        <w:ind w:right="18"/>
        <w:jc w:val="both"/>
        <w:rPr>
          <w:rFonts w:ascii="MS Reference Sans Serif" w:hAnsi="MS Reference Sans Serif"/>
          <w:sz w:val="22"/>
          <w:szCs w:val="22"/>
        </w:rPr>
      </w:pPr>
      <w:r w:rsidRPr="002C1139">
        <w:rPr>
          <w:rFonts w:ascii="MS Reference Sans Serif" w:hAnsi="MS Reference Sans Serif"/>
          <w:sz w:val="22"/>
          <w:szCs w:val="22"/>
        </w:rPr>
        <w:t>Mayores informes en la carrera 6 No 4-21 edifico el CAM patio 5  Secretaria Del Deporte y la Cultura, teléfono (8) 243048 y en calle 5 # 4 – 33  Corporación Gastronómica de Popayán, teléfono (8) 224141. La convocatoria se encuentra en la página web: www.popayán.gov.co</w:t>
      </w:r>
    </w:p>
    <w:p w:rsidR="002C1139" w:rsidRDefault="002C1139" w:rsidP="00352948">
      <w:pPr>
        <w:pStyle w:val="Estilo"/>
        <w:tabs>
          <w:tab w:val="left" w:pos="8820"/>
        </w:tabs>
        <w:ind w:right="18"/>
        <w:jc w:val="both"/>
        <w:rPr>
          <w:rFonts w:ascii="MS Reference Sans Serif" w:hAnsi="MS Reference Sans Serif"/>
          <w:sz w:val="22"/>
          <w:szCs w:val="22"/>
        </w:rPr>
      </w:pPr>
    </w:p>
    <w:p w:rsidR="002C1139" w:rsidRPr="00EA0503" w:rsidRDefault="00EA0503" w:rsidP="00EA0503">
      <w:pPr>
        <w:pStyle w:val="Estilo"/>
        <w:tabs>
          <w:tab w:val="left" w:pos="8820"/>
        </w:tabs>
        <w:ind w:right="18"/>
        <w:jc w:val="center"/>
        <w:rPr>
          <w:rFonts w:ascii="MS Reference Sans Serif" w:hAnsi="MS Reference Sans Serif"/>
          <w:b/>
          <w:sz w:val="28"/>
          <w:szCs w:val="28"/>
        </w:rPr>
      </w:pPr>
      <w:r w:rsidRPr="00EA0503">
        <w:rPr>
          <w:rFonts w:ascii="MS Reference Sans Serif" w:hAnsi="MS Reference Sans Serif"/>
          <w:b/>
          <w:sz w:val="28"/>
          <w:szCs w:val="28"/>
        </w:rPr>
        <w:t>Sistema Estratégico de Transporte concluye primera etapa de Pedagogía en Sostenibilidad Ambiental</w:t>
      </w:r>
    </w:p>
    <w:p w:rsidR="002C1139" w:rsidRDefault="002C1139" w:rsidP="00EA0503">
      <w:pPr>
        <w:pStyle w:val="Estilo"/>
        <w:tabs>
          <w:tab w:val="left" w:pos="8820"/>
        </w:tabs>
        <w:ind w:right="18"/>
        <w:jc w:val="both"/>
        <w:rPr>
          <w:rFonts w:ascii="MS Reference Sans Serif" w:hAnsi="MS Reference Sans Serif"/>
          <w:sz w:val="22"/>
          <w:szCs w:val="22"/>
        </w:rPr>
      </w:pPr>
    </w:p>
    <w:p w:rsidR="00EA0503" w:rsidRDefault="00EA0503" w:rsidP="00EA050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 xml:space="preserve">Un total de 15 Instituciones Educativas del sector público y privado de la capital del Cauca fueron visitados por empleados contratistas de la empresa Sistema Estratégico de Transporte Público de Pasajeros de Popayán, en el marco de la primera etapa de Pedagogía en Sostenibilidad Ambiental, que busca socializar con los estudiantes, docentes-directivos y profesores las obras que se adelantan en </w:t>
      </w:r>
      <w:proofErr w:type="gramStart"/>
      <w:r>
        <w:rPr>
          <w:rFonts w:ascii="MS Reference Sans Serif" w:hAnsi="MS Reference Sans Serif"/>
          <w:sz w:val="22"/>
          <w:szCs w:val="22"/>
        </w:rPr>
        <w:t>la  ciudad</w:t>
      </w:r>
      <w:proofErr w:type="gramEnd"/>
      <w:r>
        <w:rPr>
          <w:rFonts w:ascii="MS Reference Sans Serif" w:hAnsi="MS Reference Sans Serif"/>
          <w:sz w:val="22"/>
          <w:szCs w:val="22"/>
        </w:rPr>
        <w:t xml:space="preserve"> del Plan de Movilidad Futura S.A.S y de cómo los ciudadanos somos parte de ese proceso.</w:t>
      </w:r>
    </w:p>
    <w:p w:rsidR="00EA0503" w:rsidRDefault="00EA0503" w:rsidP="00EA0503">
      <w:pPr>
        <w:pStyle w:val="Estilo"/>
        <w:tabs>
          <w:tab w:val="left" w:pos="8820"/>
        </w:tabs>
        <w:ind w:right="18"/>
        <w:jc w:val="both"/>
        <w:rPr>
          <w:rFonts w:ascii="MS Reference Sans Serif" w:hAnsi="MS Reference Sans Serif"/>
          <w:sz w:val="22"/>
          <w:szCs w:val="22"/>
        </w:rPr>
      </w:pPr>
    </w:p>
    <w:p w:rsidR="00EA0503" w:rsidRDefault="00D24B5C" w:rsidP="00EA0503">
      <w:pPr>
        <w:pStyle w:val="Estilo"/>
        <w:tabs>
          <w:tab w:val="left" w:pos="8820"/>
        </w:tabs>
        <w:ind w:right="18"/>
        <w:jc w:val="both"/>
        <w:rPr>
          <w:rFonts w:ascii="MS Reference Sans Serif" w:hAnsi="MS Reference Sans Serif"/>
          <w:sz w:val="22"/>
          <w:szCs w:val="22"/>
        </w:rPr>
      </w:pPr>
      <w:r>
        <w:rPr>
          <w:rFonts w:ascii="MS Reference Sans Serif" w:hAnsi="MS Reference Sans Serif"/>
          <w:noProof/>
          <w:sz w:val="22"/>
          <w:szCs w:val="22"/>
        </w:rPr>
        <w:lastRenderedPageBreak/>
        <w:drawing>
          <wp:anchor distT="0" distB="0" distL="114300" distR="114300" simplePos="0" relativeHeight="251664384" behindDoc="0" locked="0" layoutInCell="1" allowOverlap="1" wp14:anchorId="157196DC" wp14:editId="41B53DEE">
            <wp:simplePos x="0" y="0"/>
            <wp:positionH relativeFrom="column">
              <wp:posOffset>2401570</wp:posOffset>
            </wp:positionH>
            <wp:positionV relativeFrom="paragraph">
              <wp:posOffset>-55245</wp:posOffset>
            </wp:positionV>
            <wp:extent cx="3368675" cy="2510155"/>
            <wp:effectExtent l="0" t="0" r="3175" b="4445"/>
            <wp:wrapSquare wrapText="bothSides"/>
            <wp:docPr id="8" name="Imagen 8" descr="C:\Users\hernando.alban\Desktop\bOLETÍN nO 173-AAA DE MIERCOLES 3 DE SEPTIEMBRE\IMG_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alban\Desktop\bOLETÍN nO 173-AAA DE MIERCOLES 3 DE SEPTIEMBRE\IMG_33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8675" cy="251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0503">
        <w:rPr>
          <w:rFonts w:ascii="MS Reference Sans Serif" w:hAnsi="MS Reference Sans Serif"/>
          <w:sz w:val="22"/>
          <w:szCs w:val="22"/>
        </w:rPr>
        <w:t xml:space="preserve">Durante las visitas los funcionarios hacen entrega de cartillas, volantes, plegables referentes al tema Seguridad Vial, como un compromiso de todos, socializan las obras que se adelantan en la ciudad y los cuidados que debemos tener, además de contribuir como habitantes de la ciudad de Popayán a la conservación de nuestras vías, andenes, sardineles </w:t>
      </w:r>
      <w:proofErr w:type="gramStart"/>
      <w:r w:rsidR="00EA0503">
        <w:rPr>
          <w:rFonts w:ascii="MS Reference Sans Serif" w:hAnsi="MS Reference Sans Serif"/>
          <w:sz w:val="22"/>
          <w:szCs w:val="22"/>
        </w:rPr>
        <w:t xml:space="preserve">y </w:t>
      </w:r>
      <w:r w:rsidR="00CB19EA">
        <w:rPr>
          <w:rFonts w:ascii="MS Reference Sans Serif" w:hAnsi="MS Reference Sans Serif"/>
          <w:sz w:val="22"/>
          <w:szCs w:val="22"/>
        </w:rPr>
        <w:t xml:space="preserve"> a</w:t>
      </w:r>
      <w:proofErr w:type="gramEnd"/>
      <w:r w:rsidR="00CB19EA">
        <w:rPr>
          <w:rFonts w:ascii="MS Reference Sans Serif" w:hAnsi="MS Reference Sans Serif"/>
          <w:sz w:val="22"/>
          <w:szCs w:val="22"/>
        </w:rPr>
        <w:t xml:space="preserve"> la sostenibilidad ambiental en general.</w:t>
      </w:r>
    </w:p>
    <w:p w:rsidR="006B6745" w:rsidRDefault="006B6745" w:rsidP="00EA0503">
      <w:pPr>
        <w:pStyle w:val="Estilo"/>
        <w:tabs>
          <w:tab w:val="left" w:pos="8820"/>
        </w:tabs>
        <w:ind w:right="18"/>
        <w:jc w:val="both"/>
        <w:rPr>
          <w:rFonts w:ascii="MS Reference Sans Serif" w:hAnsi="MS Reference Sans Serif"/>
          <w:sz w:val="22"/>
          <w:szCs w:val="22"/>
        </w:rPr>
      </w:pPr>
    </w:p>
    <w:p w:rsidR="006B6745" w:rsidRDefault="006B6745" w:rsidP="00EA0503">
      <w:pPr>
        <w:pStyle w:val="Estilo"/>
        <w:tabs>
          <w:tab w:val="left" w:pos="8820"/>
        </w:tabs>
        <w:ind w:right="18"/>
        <w:jc w:val="both"/>
        <w:rPr>
          <w:rFonts w:ascii="MS Reference Sans Serif" w:hAnsi="MS Reference Sans Serif"/>
          <w:sz w:val="22"/>
          <w:szCs w:val="22"/>
        </w:rPr>
      </w:pPr>
      <w:r>
        <w:rPr>
          <w:rFonts w:ascii="MS Reference Sans Serif" w:hAnsi="MS Reference Sans Serif"/>
          <w:sz w:val="22"/>
          <w:szCs w:val="22"/>
        </w:rPr>
        <w:t>En la mañana de hoy se reunieron con estudiantes de diferentes grados del colegio San Agustín, donde fueron bien recibidas las iniciativas del Plan de Movilidad Futura.</w:t>
      </w:r>
    </w:p>
    <w:p w:rsidR="006B6745" w:rsidRDefault="006B6745" w:rsidP="00EA0503">
      <w:pPr>
        <w:pStyle w:val="Estilo"/>
        <w:tabs>
          <w:tab w:val="left" w:pos="8820"/>
        </w:tabs>
        <w:ind w:right="18"/>
        <w:jc w:val="both"/>
        <w:rPr>
          <w:rFonts w:ascii="MS Reference Sans Serif" w:hAnsi="MS Reference Sans Serif"/>
          <w:sz w:val="22"/>
          <w:szCs w:val="22"/>
        </w:rPr>
      </w:pPr>
    </w:p>
    <w:p w:rsidR="00D33BA3" w:rsidRDefault="00D33BA3" w:rsidP="002E3440">
      <w:pPr>
        <w:spacing w:after="0" w:line="240" w:lineRule="auto"/>
        <w:jc w:val="both"/>
        <w:rPr>
          <w:rFonts w:ascii="Microsoft Sans Serif" w:eastAsia="Times New Roman" w:hAnsi="Microsoft Sans Serif" w:cs="Microsoft Sans Serif"/>
          <w:b/>
          <w:sz w:val="24"/>
          <w:szCs w:val="24"/>
          <w:lang w:eastAsia="es-ES"/>
        </w:rPr>
      </w:pPr>
    </w:p>
    <w:p w:rsidR="002E3440" w:rsidRPr="00D24B5C" w:rsidRDefault="002E3440" w:rsidP="00D33BA3">
      <w:pPr>
        <w:spacing w:after="0" w:line="240" w:lineRule="auto"/>
        <w:jc w:val="center"/>
        <w:rPr>
          <w:rFonts w:ascii="Microsoft Sans Serif" w:eastAsia="Times New Roman" w:hAnsi="Microsoft Sans Serif" w:cs="Microsoft Sans Serif"/>
          <w:b/>
          <w:sz w:val="28"/>
          <w:szCs w:val="28"/>
          <w:lang w:eastAsia="es-ES"/>
        </w:rPr>
      </w:pPr>
      <w:bookmarkStart w:id="0" w:name="_GoBack"/>
      <w:r w:rsidRPr="00D24B5C">
        <w:rPr>
          <w:rFonts w:ascii="Microsoft Sans Serif" w:eastAsia="Times New Roman" w:hAnsi="Microsoft Sans Serif" w:cs="Microsoft Sans Serif"/>
          <w:b/>
          <w:sz w:val="28"/>
          <w:szCs w:val="28"/>
          <w:lang w:eastAsia="es-ES"/>
        </w:rPr>
        <w:t xml:space="preserve">Convocatorias en Popayán para elaborar Carrozas y Comparsas del </w:t>
      </w:r>
      <w:r w:rsidR="00D33BA3" w:rsidRPr="00D24B5C">
        <w:rPr>
          <w:rFonts w:ascii="Microsoft Sans Serif" w:eastAsia="Times New Roman" w:hAnsi="Microsoft Sans Serif" w:cs="Microsoft Sans Serif"/>
          <w:b/>
          <w:sz w:val="28"/>
          <w:szCs w:val="28"/>
          <w:lang w:eastAsia="es-ES"/>
        </w:rPr>
        <w:t>Carnaval de Pubenza 2015</w:t>
      </w:r>
    </w:p>
    <w:bookmarkEnd w:id="0"/>
    <w:p w:rsidR="002E3440" w:rsidRDefault="002E3440" w:rsidP="002E3440">
      <w:pPr>
        <w:spacing w:after="0" w:line="240" w:lineRule="auto"/>
        <w:jc w:val="both"/>
        <w:rPr>
          <w:rFonts w:ascii="Microsoft Sans Serif" w:eastAsia="Times New Roman" w:hAnsi="Microsoft Sans Serif" w:cs="Microsoft Sans Serif"/>
          <w:b/>
          <w:sz w:val="24"/>
          <w:szCs w:val="24"/>
          <w:lang w:eastAsia="es-ES"/>
        </w:rPr>
      </w:pPr>
    </w:p>
    <w:p w:rsidR="002E3440" w:rsidRPr="0029213F" w:rsidRDefault="002E3440" w:rsidP="002E3440">
      <w:pPr>
        <w:spacing w:after="0" w:line="240" w:lineRule="auto"/>
        <w:jc w:val="both"/>
        <w:rPr>
          <w:rFonts w:ascii="Microsoft Sans Serif" w:eastAsia="Times New Roman" w:hAnsi="Microsoft Sans Serif" w:cs="Microsoft Sans Serif"/>
          <w:b/>
          <w:sz w:val="24"/>
          <w:szCs w:val="24"/>
          <w:lang w:eastAsia="es-ES"/>
        </w:rPr>
      </w:pPr>
    </w:p>
    <w:p w:rsidR="002E3440" w:rsidRPr="0029213F" w:rsidRDefault="00D24B5C" w:rsidP="002E3440">
      <w:pPr>
        <w:spacing w:after="0" w:line="240" w:lineRule="auto"/>
        <w:jc w:val="both"/>
        <w:rPr>
          <w:rFonts w:ascii="Microsoft Sans Serif" w:eastAsia="Times New Roman" w:hAnsi="Microsoft Sans Serif" w:cs="Microsoft Sans Serif"/>
          <w:sz w:val="24"/>
          <w:szCs w:val="24"/>
          <w:lang w:eastAsia="es-ES"/>
        </w:rPr>
      </w:pPr>
      <w:r>
        <w:rPr>
          <w:rFonts w:ascii="Microsoft Sans Serif" w:eastAsia="Times New Roman" w:hAnsi="Microsoft Sans Serif" w:cs="Microsoft Sans Serif"/>
          <w:b/>
          <w:sz w:val="24"/>
          <w:szCs w:val="24"/>
          <w:lang w:eastAsia="es-CO"/>
        </w:rPr>
        <w:drawing>
          <wp:anchor distT="0" distB="0" distL="114300" distR="114300" simplePos="0" relativeHeight="251665408" behindDoc="0" locked="0" layoutInCell="1" allowOverlap="1" wp14:anchorId="4F1519D9" wp14:editId="778D6BF3">
            <wp:simplePos x="0" y="0"/>
            <wp:positionH relativeFrom="column">
              <wp:posOffset>-3810</wp:posOffset>
            </wp:positionH>
            <wp:positionV relativeFrom="paragraph">
              <wp:posOffset>193040</wp:posOffset>
            </wp:positionV>
            <wp:extent cx="3564890" cy="2376805"/>
            <wp:effectExtent l="0" t="0" r="0" b="4445"/>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4890" cy="2376805"/>
                    </a:xfrm>
                    <a:prstGeom prst="rect">
                      <a:avLst/>
                    </a:prstGeom>
                  </pic:spPr>
                </pic:pic>
              </a:graphicData>
            </a:graphic>
            <wp14:sizeRelH relativeFrom="page">
              <wp14:pctWidth>0</wp14:pctWidth>
            </wp14:sizeRelH>
            <wp14:sizeRelV relativeFrom="page">
              <wp14:pctHeight>0</wp14:pctHeight>
            </wp14:sizeRelV>
          </wp:anchor>
        </w:drawing>
      </w:r>
      <w:r w:rsidR="002E3440" w:rsidRPr="0029213F">
        <w:rPr>
          <w:rFonts w:ascii="Microsoft Sans Serif" w:eastAsia="Times New Roman" w:hAnsi="Microsoft Sans Serif" w:cs="Microsoft Sans Serif"/>
          <w:sz w:val="24"/>
          <w:szCs w:val="24"/>
          <w:lang w:eastAsia="es-ES"/>
        </w:rPr>
        <w:t xml:space="preserve">Corpubenza con el apoyo de la Secretaría del Deporte y la Cultura, mediante convocatorias públicas inicia </w:t>
      </w:r>
      <w:r w:rsidR="002E3440">
        <w:rPr>
          <w:rFonts w:ascii="Microsoft Sans Serif" w:eastAsia="Times New Roman" w:hAnsi="Microsoft Sans Serif" w:cs="Microsoft Sans Serif"/>
          <w:sz w:val="24"/>
          <w:szCs w:val="24"/>
          <w:lang w:eastAsia="es-ES"/>
        </w:rPr>
        <w:t xml:space="preserve">hoy </w:t>
      </w:r>
      <w:r w:rsidR="002E3440" w:rsidRPr="0029213F">
        <w:rPr>
          <w:rFonts w:ascii="Microsoft Sans Serif" w:eastAsia="Times New Roman" w:hAnsi="Microsoft Sans Serif" w:cs="Microsoft Sans Serif"/>
          <w:sz w:val="24"/>
          <w:szCs w:val="24"/>
          <w:lang w:eastAsia="es-ES"/>
        </w:rPr>
        <w:t xml:space="preserve">el proceso para seleccionar la mejores propuestas para que artesanos locales y regionales elaboren las carrozas que se presentarán el 5 de enero del próximo año, igualmente se convoca a grupos artísticos y culturales para que participen del desfile central del </w:t>
      </w:r>
      <w:r w:rsidR="002E3440">
        <w:rPr>
          <w:rFonts w:ascii="Microsoft Sans Serif" w:eastAsia="Times New Roman" w:hAnsi="Microsoft Sans Serif" w:cs="Microsoft Sans Serif"/>
          <w:sz w:val="24"/>
          <w:szCs w:val="24"/>
          <w:lang w:eastAsia="es-ES"/>
        </w:rPr>
        <w:t>c</w:t>
      </w:r>
      <w:r w:rsidR="002E3440" w:rsidRPr="0029213F">
        <w:rPr>
          <w:rFonts w:ascii="Microsoft Sans Serif" w:eastAsia="Times New Roman" w:hAnsi="Microsoft Sans Serif" w:cs="Microsoft Sans Serif"/>
          <w:sz w:val="24"/>
          <w:szCs w:val="24"/>
          <w:lang w:eastAsia="es-ES"/>
        </w:rPr>
        <w:t>arnaval que se llevará a cabo el 5 de enero en el marco del Carnaval de Pubenza.</w:t>
      </w:r>
    </w:p>
    <w:p w:rsidR="002E3440" w:rsidRPr="0029213F" w:rsidRDefault="002E3440" w:rsidP="002E3440">
      <w:pPr>
        <w:spacing w:after="0" w:line="240" w:lineRule="auto"/>
        <w:jc w:val="both"/>
        <w:rPr>
          <w:rFonts w:ascii="Microsoft Sans Serif" w:eastAsia="Times New Roman" w:hAnsi="Microsoft Sans Serif" w:cs="Microsoft Sans Serif"/>
          <w:b/>
          <w:sz w:val="24"/>
          <w:szCs w:val="24"/>
          <w:lang w:eastAsia="es-ES"/>
        </w:rPr>
      </w:pPr>
    </w:p>
    <w:p w:rsidR="002E3440" w:rsidRPr="0029213F" w:rsidRDefault="002E3440" w:rsidP="002E3440">
      <w:pPr>
        <w:spacing w:after="0" w:line="240" w:lineRule="auto"/>
        <w:jc w:val="both"/>
        <w:rPr>
          <w:rFonts w:ascii="Microsoft Sans Serif" w:eastAsia="Times New Roman" w:hAnsi="Microsoft Sans Serif" w:cs="Microsoft Sans Serif"/>
          <w:sz w:val="24"/>
          <w:szCs w:val="24"/>
          <w:lang w:eastAsia="es-ES"/>
        </w:rPr>
      </w:pPr>
      <w:r w:rsidRPr="0029213F">
        <w:rPr>
          <w:rFonts w:ascii="Microsoft Sans Serif" w:eastAsia="Times New Roman" w:hAnsi="Microsoft Sans Serif" w:cs="Microsoft Sans Serif"/>
          <w:sz w:val="24"/>
          <w:szCs w:val="24"/>
          <w:lang w:eastAsia="es-ES"/>
        </w:rPr>
        <w:t xml:space="preserve">Corpubenza está trabajando anticipadamente para lograr que las actividades que se desarrollarán en Popayán cuenta con una optima organización, sean vistosas y garantizan calidad; la Junta directiva señaló que las convocatorias garantizan una </w:t>
      </w:r>
      <w:r w:rsidRPr="0029213F">
        <w:rPr>
          <w:rFonts w:ascii="Microsoft Sans Serif" w:eastAsia="Times New Roman" w:hAnsi="Microsoft Sans Serif" w:cs="Microsoft Sans Serif"/>
          <w:sz w:val="24"/>
          <w:szCs w:val="24"/>
          <w:lang w:eastAsia="es-ES"/>
        </w:rPr>
        <w:lastRenderedPageBreak/>
        <w:t>amplia participación y que los artesanos y artistas elaboren sus actividades con tiempo y teniendo en cuenta los parámetros de la organización.</w:t>
      </w:r>
    </w:p>
    <w:p w:rsidR="002E3440" w:rsidRPr="002E3440" w:rsidRDefault="002E3440" w:rsidP="002E3440">
      <w:pPr>
        <w:spacing w:after="0" w:line="240" w:lineRule="auto"/>
        <w:jc w:val="both"/>
        <w:rPr>
          <w:rFonts w:ascii="Microsoft Sans Serif" w:eastAsia="Times New Roman" w:hAnsi="Microsoft Sans Serif" w:cs="Microsoft Sans Serif"/>
          <w:color w:val="000000" w:themeColor="text1"/>
          <w:sz w:val="24"/>
          <w:szCs w:val="24"/>
          <w:lang w:eastAsia="es-ES"/>
        </w:rPr>
      </w:pPr>
    </w:p>
    <w:p w:rsidR="002E3440" w:rsidRPr="002E3440" w:rsidRDefault="002E3440" w:rsidP="002E3440">
      <w:pPr>
        <w:shd w:val="clear" w:color="auto" w:fill="FFFFFF"/>
        <w:spacing w:after="0" w:line="240" w:lineRule="auto"/>
        <w:jc w:val="both"/>
        <w:rPr>
          <w:rFonts w:ascii="Microsoft Sans Serif" w:eastAsia="Times New Roman" w:hAnsi="Microsoft Sans Serif" w:cs="Microsoft Sans Serif"/>
          <w:bCs/>
          <w:iCs/>
          <w:color w:val="000000" w:themeColor="text1"/>
          <w:sz w:val="24"/>
          <w:szCs w:val="24"/>
        </w:rPr>
      </w:pPr>
      <w:r w:rsidRPr="002E3440">
        <w:rPr>
          <w:rFonts w:ascii="Microsoft Sans Serif" w:eastAsia="Times New Roman" w:hAnsi="Microsoft Sans Serif" w:cs="Microsoft Sans Serif"/>
          <w:bCs/>
          <w:iCs/>
          <w:color w:val="000000" w:themeColor="text1"/>
          <w:sz w:val="24"/>
          <w:szCs w:val="24"/>
        </w:rPr>
        <w:t>Corpubenza y la Secretaría del Deporte y la Cultura quieren que para las carrozas se destaquen nuestras riquezas culturales, ancestrales, naturales, gastronómicas entre otras  y en materia de las comparsas se garantiza una presentación vistosa y llamativa para propios y visitantes.</w:t>
      </w:r>
    </w:p>
    <w:p w:rsidR="002E3440" w:rsidRPr="002E3440" w:rsidRDefault="002E3440" w:rsidP="002E3440">
      <w:pPr>
        <w:shd w:val="clear" w:color="auto" w:fill="FFFFFF"/>
        <w:spacing w:after="0" w:line="240" w:lineRule="auto"/>
        <w:jc w:val="both"/>
        <w:rPr>
          <w:rFonts w:ascii="Microsoft Sans Serif" w:eastAsia="Times New Roman" w:hAnsi="Microsoft Sans Serif" w:cs="Microsoft Sans Serif"/>
          <w:bCs/>
          <w:iCs/>
          <w:color w:val="000000" w:themeColor="text1"/>
          <w:sz w:val="24"/>
          <w:szCs w:val="24"/>
        </w:rPr>
      </w:pPr>
    </w:p>
    <w:p w:rsidR="002E3440" w:rsidRPr="002E3440" w:rsidRDefault="002E3440" w:rsidP="002E3440">
      <w:pPr>
        <w:shd w:val="clear" w:color="auto" w:fill="FFFFFF"/>
        <w:spacing w:after="0" w:line="240" w:lineRule="auto"/>
        <w:jc w:val="both"/>
        <w:rPr>
          <w:rFonts w:ascii="Microsoft Sans Serif" w:eastAsia="Times New Roman" w:hAnsi="Microsoft Sans Serif" w:cs="Microsoft Sans Serif"/>
          <w:bCs/>
          <w:iCs/>
          <w:color w:val="000000" w:themeColor="text1"/>
          <w:sz w:val="24"/>
          <w:szCs w:val="24"/>
        </w:rPr>
      </w:pPr>
      <w:r w:rsidRPr="002E3440">
        <w:rPr>
          <w:rFonts w:ascii="Microsoft Sans Serif" w:eastAsia="Times New Roman" w:hAnsi="Microsoft Sans Serif" w:cs="Microsoft Sans Serif"/>
          <w:bCs/>
          <w:iCs/>
          <w:color w:val="000000" w:themeColor="text1"/>
          <w:sz w:val="24"/>
          <w:szCs w:val="24"/>
        </w:rPr>
        <w:t>En estas dos convocatorias se entregarán estímulos  así: seis millones de pesos para cada una de las siete propuestas que se escojan en carrozas y en comparsas de entregará un millón de pesos a cada uno de las quince propuestas que resulten ganadoras.</w:t>
      </w:r>
    </w:p>
    <w:p w:rsidR="002E3440" w:rsidRPr="002E3440" w:rsidRDefault="002E3440" w:rsidP="002E3440">
      <w:pPr>
        <w:shd w:val="clear" w:color="auto" w:fill="FFFFFF"/>
        <w:spacing w:after="0" w:line="240" w:lineRule="auto"/>
        <w:jc w:val="both"/>
        <w:rPr>
          <w:rFonts w:ascii="Microsoft Sans Serif" w:eastAsia="Times New Roman" w:hAnsi="Microsoft Sans Serif" w:cs="Microsoft Sans Serif"/>
          <w:bCs/>
          <w:iCs/>
          <w:color w:val="000000" w:themeColor="text1"/>
          <w:sz w:val="24"/>
          <w:szCs w:val="24"/>
        </w:rPr>
      </w:pPr>
      <w:r w:rsidRPr="002E3440">
        <w:rPr>
          <w:rFonts w:ascii="Microsoft Sans Serif" w:eastAsia="Times New Roman" w:hAnsi="Microsoft Sans Serif" w:cs="Microsoft Sans Serif"/>
          <w:bCs/>
          <w:iCs/>
          <w:color w:val="000000" w:themeColor="text1"/>
          <w:sz w:val="24"/>
          <w:szCs w:val="24"/>
        </w:rPr>
        <w:t xml:space="preserve"> </w:t>
      </w:r>
    </w:p>
    <w:p w:rsidR="002E3440" w:rsidRPr="002E3440" w:rsidRDefault="002E3440" w:rsidP="002E3440">
      <w:pPr>
        <w:shd w:val="clear" w:color="auto" w:fill="FFFFFF"/>
        <w:spacing w:after="0" w:line="240" w:lineRule="auto"/>
        <w:jc w:val="both"/>
        <w:rPr>
          <w:rFonts w:ascii="Microsoft Sans Serif" w:hAnsi="Microsoft Sans Serif" w:cs="Microsoft Sans Serif"/>
          <w:color w:val="000000" w:themeColor="text1"/>
          <w:sz w:val="24"/>
          <w:szCs w:val="24"/>
        </w:rPr>
      </w:pPr>
      <w:r w:rsidRPr="002E3440">
        <w:rPr>
          <w:rFonts w:ascii="Microsoft Sans Serif" w:hAnsi="Microsoft Sans Serif" w:cs="Microsoft Sans Serif"/>
          <w:color w:val="000000" w:themeColor="text1"/>
          <w:sz w:val="24"/>
          <w:szCs w:val="24"/>
          <w:shd w:val="clear" w:color="auto" w:fill="FFFFFF"/>
        </w:rPr>
        <w:t>Mayores informes en la carrera 6 No 4-21 edifico el CAM patio 5</w:t>
      </w:r>
      <w:r w:rsidR="00D33BA3">
        <w:rPr>
          <w:rFonts w:ascii="Microsoft Sans Serif" w:hAnsi="Microsoft Sans Serif" w:cs="Microsoft Sans Serif"/>
          <w:color w:val="000000" w:themeColor="text1"/>
          <w:sz w:val="24"/>
          <w:szCs w:val="24"/>
          <w:shd w:val="clear" w:color="auto" w:fill="FFFFFF"/>
        </w:rPr>
        <w:t>,</w:t>
      </w:r>
      <w:r w:rsidRPr="002E3440">
        <w:rPr>
          <w:rFonts w:ascii="Microsoft Sans Serif" w:hAnsi="Microsoft Sans Serif" w:cs="Microsoft Sans Serif"/>
          <w:color w:val="000000" w:themeColor="text1"/>
          <w:sz w:val="24"/>
          <w:szCs w:val="24"/>
          <w:shd w:val="clear" w:color="auto" w:fill="FFFFFF"/>
        </w:rPr>
        <w:t xml:space="preserve"> Secret</w:t>
      </w:r>
      <w:r w:rsidR="00D33BA3">
        <w:rPr>
          <w:rFonts w:ascii="Microsoft Sans Serif" w:hAnsi="Microsoft Sans Serif" w:cs="Microsoft Sans Serif"/>
          <w:color w:val="000000" w:themeColor="text1"/>
          <w:sz w:val="24"/>
          <w:szCs w:val="24"/>
          <w:shd w:val="clear" w:color="auto" w:fill="FFFFFF"/>
        </w:rPr>
        <w:t>aria Del Deporte y la Cultura, T</w:t>
      </w:r>
      <w:r w:rsidRPr="002E3440">
        <w:rPr>
          <w:rFonts w:ascii="Microsoft Sans Serif" w:hAnsi="Microsoft Sans Serif" w:cs="Microsoft Sans Serif"/>
          <w:color w:val="000000" w:themeColor="text1"/>
          <w:sz w:val="24"/>
          <w:szCs w:val="24"/>
          <w:shd w:val="clear" w:color="auto" w:fill="FFFFFF"/>
        </w:rPr>
        <w:t>eléfono (8) 243048, Celular: 3217005330. La convocatoria se encuentra en la página web:</w:t>
      </w:r>
      <w:r w:rsidRPr="002E3440">
        <w:rPr>
          <w:rStyle w:val="apple-converted-space"/>
          <w:rFonts w:ascii="Microsoft Sans Serif" w:hAnsi="Microsoft Sans Serif" w:cs="Microsoft Sans Serif"/>
          <w:color w:val="000000" w:themeColor="text1"/>
          <w:sz w:val="24"/>
          <w:szCs w:val="24"/>
          <w:shd w:val="clear" w:color="auto" w:fill="FFFFFF"/>
        </w:rPr>
        <w:t> </w:t>
      </w:r>
      <w:hyperlink r:id="rId18" w:tgtFrame="_blank" w:history="1">
        <w:r w:rsidRPr="002E3440">
          <w:rPr>
            <w:rStyle w:val="Hipervnculo"/>
            <w:rFonts w:ascii="Microsoft Sans Serif" w:hAnsi="Microsoft Sans Serif" w:cs="Microsoft Sans Serif"/>
            <w:color w:val="000000" w:themeColor="text1"/>
            <w:sz w:val="24"/>
            <w:szCs w:val="24"/>
            <w:shd w:val="clear" w:color="auto" w:fill="FFFFFF"/>
          </w:rPr>
          <w:t>www.popayán.gov.co</w:t>
        </w:r>
      </w:hyperlink>
    </w:p>
    <w:p w:rsidR="006B6745" w:rsidRPr="002E3440" w:rsidRDefault="006B6745" w:rsidP="00EA0503">
      <w:pPr>
        <w:pStyle w:val="Estilo"/>
        <w:tabs>
          <w:tab w:val="left" w:pos="8820"/>
        </w:tabs>
        <w:ind w:right="18"/>
        <w:jc w:val="both"/>
        <w:rPr>
          <w:rFonts w:ascii="MS Reference Sans Serif" w:hAnsi="MS Reference Sans Serif"/>
          <w:color w:val="000000" w:themeColor="text1"/>
          <w:sz w:val="22"/>
          <w:szCs w:val="22"/>
        </w:rPr>
      </w:pPr>
    </w:p>
    <w:sectPr w:rsidR="006B6745" w:rsidRPr="002E3440" w:rsidSect="0093064D">
      <w:headerReference w:type="default" r:id="rId19"/>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DD2" w:rsidRDefault="000E0DD2" w:rsidP="0093064D">
      <w:pPr>
        <w:spacing w:after="0" w:line="240" w:lineRule="auto"/>
      </w:pPr>
      <w:r>
        <w:separator/>
      </w:r>
    </w:p>
  </w:endnote>
  <w:endnote w:type="continuationSeparator" w:id="0">
    <w:p w:rsidR="000E0DD2" w:rsidRDefault="000E0DD2"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6008764"/>
      <w:docPartObj>
        <w:docPartGallery w:val="Page Numbers (Bottom of Page)"/>
        <w:docPartUnique/>
      </w:docPartObj>
    </w:sdtPr>
    <w:sdtEndPr/>
    <w:sdtContent>
      <w:p w:rsidR="00DA457D" w:rsidRDefault="00DA457D">
        <w:pPr>
          <w:pStyle w:val="Piedepgina"/>
        </w:pPr>
        <w:r>
          <w:rPr>
            <w:noProof/>
            <w:lang w:eastAsia="es-CO"/>
          </w:rPr>
          <mc:AlternateContent>
            <mc:Choice Requires="wpg">
              <w:drawing>
                <wp:anchor distT="0" distB="0" distL="114300" distR="114300" simplePos="0" relativeHeight="251663360" behindDoc="0" locked="0" layoutInCell="1" allowOverlap="1" wp14:anchorId="14FD44BB" wp14:editId="53427B7F">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A457D" w:rsidRDefault="00DA457D">
                                <w:pPr>
                                  <w:pStyle w:val="Piedepgina"/>
                                  <w:jc w:val="center"/>
                                  <w:rPr>
                                    <w:sz w:val="16"/>
                                    <w:szCs w:val="16"/>
                                  </w:rPr>
                                </w:pPr>
                                <w:r>
                                  <w:rPr>
                                    <w:szCs w:val="21"/>
                                  </w:rPr>
                                  <w:fldChar w:fldCharType="begin"/>
                                </w:r>
                                <w:r>
                                  <w:instrText>PAGE    \* MERGEFORMAT</w:instrText>
                                </w:r>
                                <w:r>
                                  <w:rPr>
                                    <w:szCs w:val="21"/>
                                  </w:rPr>
                                  <w:fldChar w:fldCharType="separate"/>
                                </w:r>
                                <w:r w:rsidR="00330368" w:rsidRPr="00330368">
                                  <w:rPr>
                                    <w:noProof/>
                                    <w:sz w:val="16"/>
                                    <w:szCs w:val="16"/>
                                    <w:lang w:val="es-ES"/>
                                  </w:rPr>
                                  <w:t>6</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DA457D" w:rsidRDefault="00DA457D">
                          <w:pPr>
                            <w:pStyle w:val="Piedepgina"/>
                            <w:jc w:val="center"/>
                            <w:rPr>
                              <w:sz w:val="16"/>
                              <w:szCs w:val="16"/>
                            </w:rPr>
                          </w:pPr>
                          <w:r>
                            <w:rPr>
                              <w:szCs w:val="21"/>
                            </w:rPr>
                            <w:fldChar w:fldCharType="begin"/>
                          </w:r>
                          <w:r>
                            <w:instrText>PAGE    \* MERGEFORMAT</w:instrText>
                          </w:r>
                          <w:r>
                            <w:rPr>
                              <w:szCs w:val="21"/>
                            </w:rPr>
                            <w:fldChar w:fldCharType="separate"/>
                          </w:r>
                          <w:r w:rsidR="00330368" w:rsidRPr="00330368">
                            <w:rPr>
                              <w:noProof/>
                              <w:sz w:val="16"/>
                              <w:szCs w:val="16"/>
                              <w:lang w:val="es-ES"/>
                            </w:rPr>
                            <w:t>6</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DD2" w:rsidRDefault="000E0DD2" w:rsidP="0093064D">
      <w:pPr>
        <w:spacing w:after="0" w:line="240" w:lineRule="auto"/>
      </w:pPr>
      <w:r>
        <w:separator/>
      </w:r>
    </w:p>
  </w:footnote>
  <w:footnote w:type="continuationSeparator" w:id="0">
    <w:p w:rsidR="000E0DD2" w:rsidRDefault="000E0DD2"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77B4E90F" wp14:editId="725DD690">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Default="003D13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4BFC"/>
    <w:rsid w:val="00011EB8"/>
    <w:rsid w:val="00013830"/>
    <w:rsid w:val="00017058"/>
    <w:rsid w:val="000173E1"/>
    <w:rsid w:val="00020EDA"/>
    <w:rsid w:val="000222BB"/>
    <w:rsid w:val="00022324"/>
    <w:rsid w:val="000223A6"/>
    <w:rsid w:val="00026167"/>
    <w:rsid w:val="00026D6B"/>
    <w:rsid w:val="00027D2A"/>
    <w:rsid w:val="00031705"/>
    <w:rsid w:val="00032780"/>
    <w:rsid w:val="00032C16"/>
    <w:rsid w:val="00033102"/>
    <w:rsid w:val="0003330C"/>
    <w:rsid w:val="00033A3E"/>
    <w:rsid w:val="00033C2A"/>
    <w:rsid w:val="0003403D"/>
    <w:rsid w:val="00035776"/>
    <w:rsid w:val="00035986"/>
    <w:rsid w:val="0003797D"/>
    <w:rsid w:val="0004035B"/>
    <w:rsid w:val="000407B5"/>
    <w:rsid w:val="000408B2"/>
    <w:rsid w:val="00041AA9"/>
    <w:rsid w:val="0004275C"/>
    <w:rsid w:val="00045CF6"/>
    <w:rsid w:val="000465AC"/>
    <w:rsid w:val="00046750"/>
    <w:rsid w:val="00047AAA"/>
    <w:rsid w:val="00050076"/>
    <w:rsid w:val="000525A1"/>
    <w:rsid w:val="00056BE8"/>
    <w:rsid w:val="00061148"/>
    <w:rsid w:val="00064440"/>
    <w:rsid w:val="00066884"/>
    <w:rsid w:val="00067F0E"/>
    <w:rsid w:val="00070399"/>
    <w:rsid w:val="000707CA"/>
    <w:rsid w:val="00071ADB"/>
    <w:rsid w:val="00073478"/>
    <w:rsid w:val="00073C8F"/>
    <w:rsid w:val="00075BE5"/>
    <w:rsid w:val="0007604D"/>
    <w:rsid w:val="00077D83"/>
    <w:rsid w:val="00077E35"/>
    <w:rsid w:val="00080F01"/>
    <w:rsid w:val="00081122"/>
    <w:rsid w:val="000817FB"/>
    <w:rsid w:val="000843EB"/>
    <w:rsid w:val="000848E1"/>
    <w:rsid w:val="00084901"/>
    <w:rsid w:val="00084C60"/>
    <w:rsid w:val="000861FC"/>
    <w:rsid w:val="00086AC4"/>
    <w:rsid w:val="00087278"/>
    <w:rsid w:val="000923CA"/>
    <w:rsid w:val="0009465D"/>
    <w:rsid w:val="000950B5"/>
    <w:rsid w:val="0009742A"/>
    <w:rsid w:val="000A0E0F"/>
    <w:rsid w:val="000A1C7B"/>
    <w:rsid w:val="000A23B7"/>
    <w:rsid w:val="000A37CC"/>
    <w:rsid w:val="000A68EE"/>
    <w:rsid w:val="000B01DF"/>
    <w:rsid w:val="000B28B1"/>
    <w:rsid w:val="000B44AC"/>
    <w:rsid w:val="000C0724"/>
    <w:rsid w:val="000C1555"/>
    <w:rsid w:val="000C15CF"/>
    <w:rsid w:val="000C2EF4"/>
    <w:rsid w:val="000C34FC"/>
    <w:rsid w:val="000C4A70"/>
    <w:rsid w:val="000C50EA"/>
    <w:rsid w:val="000C600F"/>
    <w:rsid w:val="000C6D9C"/>
    <w:rsid w:val="000C7DD6"/>
    <w:rsid w:val="000D2132"/>
    <w:rsid w:val="000D2291"/>
    <w:rsid w:val="000D22A9"/>
    <w:rsid w:val="000D371F"/>
    <w:rsid w:val="000D5296"/>
    <w:rsid w:val="000D5F68"/>
    <w:rsid w:val="000D62C1"/>
    <w:rsid w:val="000D65FF"/>
    <w:rsid w:val="000E0DD2"/>
    <w:rsid w:val="000E14D3"/>
    <w:rsid w:val="000E1BA4"/>
    <w:rsid w:val="000E234C"/>
    <w:rsid w:val="000E5541"/>
    <w:rsid w:val="000E7D15"/>
    <w:rsid w:val="000F0434"/>
    <w:rsid w:val="000F1594"/>
    <w:rsid w:val="000F1D48"/>
    <w:rsid w:val="000F412B"/>
    <w:rsid w:val="000F5394"/>
    <w:rsid w:val="000F6A53"/>
    <w:rsid w:val="000F6FDB"/>
    <w:rsid w:val="000F7661"/>
    <w:rsid w:val="001021D9"/>
    <w:rsid w:val="00102B17"/>
    <w:rsid w:val="00102B1E"/>
    <w:rsid w:val="00104E7E"/>
    <w:rsid w:val="00105BE6"/>
    <w:rsid w:val="00112113"/>
    <w:rsid w:val="001148AD"/>
    <w:rsid w:val="00116A54"/>
    <w:rsid w:val="00121A01"/>
    <w:rsid w:val="0012778F"/>
    <w:rsid w:val="00131E1B"/>
    <w:rsid w:val="001334F1"/>
    <w:rsid w:val="00133E88"/>
    <w:rsid w:val="00134251"/>
    <w:rsid w:val="001405CA"/>
    <w:rsid w:val="00143381"/>
    <w:rsid w:val="00143CD2"/>
    <w:rsid w:val="001446E6"/>
    <w:rsid w:val="001456AC"/>
    <w:rsid w:val="00145DF4"/>
    <w:rsid w:val="00146B14"/>
    <w:rsid w:val="001475FF"/>
    <w:rsid w:val="00147828"/>
    <w:rsid w:val="00150EE8"/>
    <w:rsid w:val="0015159C"/>
    <w:rsid w:val="00151A77"/>
    <w:rsid w:val="0015247F"/>
    <w:rsid w:val="00153FC3"/>
    <w:rsid w:val="00154367"/>
    <w:rsid w:val="00154F20"/>
    <w:rsid w:val="00156228"/>
    <w:rsid w:val="0016661B"/>
    <w:rsid w:val="001700AB"/>
    <w:rsid w:val="00171CEE"/>
    <w:rsid w:val="001725F1"/>
    <w:rsid w:val="001735A1"/>
    <w:rsid w:val="00173C28"/>
    <w:rsid w:val="00176FEF"/>
    <w:rsid w:val="001771AE"/>
    <w:rsid w:val="00177D77"/>
    <w:rsid w:val="00181336"/>
    <w:rsid w:val="00182164"/>
    <w:rsid w:val="00185504"/>
    <w:rsid w:val="0019104D"/>
    <w:rsid w:val="00194A2A"/>
    <w:rsid w:val="0019664B"/>
    <w:rsid w:val="00197F83"/>
    <w:rsid w:val="001A0EB2"/>
    <w:rsid w:val="001A131A"/>
    <w:rsid w:val="001A314A"/>
    <w:rsid w:val="001A6B71"/>
    <w:rsid w:val="001A6E82"/>
    <w:rsid w:val="001B0ACE"/>
    <w:rsid w:val="001B1458"/>
    <w:rsid w:val="001B2AE6"/>
    <w:rsid w:val="001B2B71"/>
    <w:rsid w:val="001B32AF"/>
    <w:rsid w:val="001B41A5"/>
    <w:rsid w:val="001B4C79"/>
    <w:rsid w:val="001B7D3D"/>
    <w:rsid w:val="001C13E7"/>
    <w:rsid w:val="001C3B06"/>
    <w:rsid w:val="001C5EC6"/>
    <w:rsid w:val="001D1358"/>
    <w:rsid w:val="001D284A"/>
    <w:rsid w:val="001D35BD"/>
    <w:rsid w:val="001D3FC6"/>
    <w:rsid w:val="001E03E2"/>
    <w:rsid w:val="001E0703"/>
    <w:rsid w:val="001E4702"/>
    <w:rsid w:val="001E5DD1"/>
    <w:rsid w:val="001F04AA"/>
    <w:rsid w:val="001F10F9"/>
    <w:rsid w:val="001F1573"/>
    <w:rsid w:val="001F18D2"/>
    <w:rsid w:val="001F1E30"/>
    <w:rsid w:val="001F1E32"/>
    <w:rsid w:val="001F2710"/>
    <w:rsid w:val="001F2D69"/>
    <w:rsid w:val="001F4A59"/>
    <w:rsid w:val="001F5AE5"/>
    <w:rsid w:val="002005B0"/>
    <w:rsid w:val="00203BD1"/>
    <w:rsid w:val="00205D9F"/>
    <w:rsid w:val="00205EE9"/>
    <w:rsid w:val="002133F9"/>
    <w:rsid w:val="002151D5"/>
    <w:rsid w:val="00216477"/>
    <w:rsid w:val="00220928"/>
    <w:rsid w:val="00221E41"/>
    <w:rsid w:val="00223D5E"/>
    <w:rsid w:val="00226F9B"/>
    <w:rsid w:val="00227118"/>
    <w:rsid w:val="002271BE"/>
    <w:rsid w:val="00233699"/>
    <w:rsid w:val="00234674"/>
    <w:rsid w:val="00236D99"/>
    <w:rsid w:val="00241C63"/>
    <w:rsid w:val="00243137"/>
    <w:rsid w:val="00244F7E"/>
    <w:rsid w:val="002500DB"/>
    <w:rsid w:val="00250FC5"/>
    <w:rsid w:val="00251387"/>
    <w:rsid w:val="00253AB9"/>
    <w:rsid w:val="0025420F"/>
    <w:rsid w:val="0026184D"/>
    <w:rsid w:val="00265D97"/>
    <w:rsid w:val="00266D6F"/>
    <w:rsid w:val="0027173C"/>
    <w:rsid w:val="002721F9"/>
    <w:rsid w:val="0027285D"/>
    <w:rsid w:val="00277287"/>
    <w:rsid w:val="00280ABF"/>
    <w:rsid w:val="00284698"/>
    <w:rsid w:val="0028585E"/>
    <w:rsid w:val="00286179"/>
    <w:rsid w:val="00294946"/>
    <w:rsid w:val="00296E2B"/>
    <w:rsid w:val="002A1D3A"/>
    <w:rsid w:val="002A2968"/>
    <w:rsid w:val="002A4709"/>
    <w:rsid w:val="002A4869"/>
    <w:rsid w:val="002A4B16"/>
    <w:rsid w:val="002A57B3"/>
    <w:rsid w:val="002A58FB"/>
    <w:rsid w:val="002A6D7C"/>
    <w:rsid w:val="002A7F29"/>
    <w:rsid w:val="002B285A"/>
    <w:rsid w:val="002B4EAF"/>
    <w:rsid w:val="002C01F6"/>
    <w:rsid w:val="002C047F"/>
    <w:rsid w:val="002C1139"/>
    <w:rsid w:val="002C281F"/>
    <w:rsid w:val="002D2F43"/>
    <w:rsid w:val="002D5351"/>
    <w:rsid w:val="002D59AD"/>
    <w:rsid w:val="002D6C0E"/>
    <w:rsid w:val="002D7D86"/>
    <w:rsid w:val="002D7F71"/>
    <w:rsid w:val="002E075D"/>
    <w:rsid w:val="002E2104"/>
    <w:rsid w:val="002E2BA7"/>
    <w:rsid w:val="002E303F"/>
    <w:rsid w:val="002E3440"/>
    <w:rsid w:val="002E4D13"/>
    <w:rsid w:val="002F0FA8"/>
    <w:rsid w:val="002F1808"/>
    <w:rsid w:val="002F1B1B"/>
    <w:rsid w:val="002F4A5F"/>
    <w:rsid w:val="002F6574"/>
    <w:rsid w:val="002F6E67"/>
    <w:rsid w:val="002F74C4"/>
    <w:rsid w:val="00302085"/>
    <w:rsid w:val="00304D79"/>
    <w:rsid w:val="00305236"/>
    <w:rsid w:val="00305CE0"/>
    <w:rsid w:val="0030742F"/>
    <w:rsid w:val="003121F7"/>
    <w:rsid w:val="003132A5"/>
    <w:rsid w:val="0031509C"/>
    <w:rsid w:val="00317577"/>
    <w:rsid w:val="003178EE"/>
    <w:rsid w:val="00320979"/>
    <w:rsid w:val="00321517"/>
    <w:rsid w:val="0032794D"/>
    <w:rsid w:val="00330368"/>
    <w:rsid w:val="00332926"/>
    <w:rsid w:val="00333782"/>
    <w:rsid w:val="003355F8"/>
    <w:rsid w:val="0033729D"/>
    <w:rsid w:val="00340989"/>
    <w:rsid w:val="00343AEB"/>
    <w:rsid w:val="0034452E"/>
    <w:rsid w:val="003466D2"/>
    <w:rsid w:val="0034765A"/>
    <w:rsid w:val="003501B4"/>
    <w:rsid w:val="00350896"/>
    <w:rsid w:val="00350B22"/>
    <w:rsid w:val="00352948"/>
    <w:rsid w:val="0035754B"/>
    <w:rsid w:val="00357C4E"/>
    <w:rsid w:val="003612DC"/>
    <w:rsid w:val="0036130B"/>
    <w:rsid w:val="003626E3"/>
    <w:rsid w:val="003628FE"/>
    <w:rsid w:val="00362917"/>
    <w:rsid w:val="00362E8C"/>
    <w:rsid w:val="00364846"/>
    <w:rsid w:val="003655A6"/>
    <w:rsid w:val="00366078"/>
    <w:rsid w:val="003664A7"/>
    <w:rsid w:val="00366747"/>
    <w:rsid w:val="00371BC4"/>
    <w:rsid w:val="00373024"/>
    <w:rsid w:val="0037337F"/>
    <w:rsid w:val="00374ABE"/>
    <w:rsid w:val="00382A03"/>
    <w:rsid w:val="003838A3"/>
    <w:rsid w:val="00383F7C"/>
    <w:rsid w:val="00384FB9"/>
    <w:rsid w:val="00387FAA"/>
    <w:rsid w:val="0039122C"/>
    <w:rsid w:val="003913FB"/>
    <w:rsid w:val="003918EB"/>
    <w:rsid w:val="00391CC5"/>
    <w:rsid w:val="0039379A"/>
    <w:rsid w:val="003948E3"/>
    <w:rsid w:val="0039762B"/>
    <w:rsid w:val="003A0EFD"/>
    <w:rsid w:val="003A3F21"/>
    <w:rsid w:val="003A4938"/>
    <w:rsid w:val="003A4C71"/>
    <w:rsid w:val="003A6750"/>
    <w:rsid w:val="003A6EB0"/>
    <w:rsid w:val="003A7068"/>
    <w:rsid w:val="003A734E"/>
    <w:rsid w:val="003B023B"/>
    <w:rsid w:val="003B2162"/>
    <w:rsid w:val="003B2BBA"/>
    <w:rsid w:val="003C2D1E"/>
    <w:rsid w:val="003C40C1"/>
    <w:rsid w:val="003C4B10"/>
    <w:rsid w:val="003C4E5B"/>
    <w:rsid w:val="003C5C7C"/>
    <w:rsid w:val="003C5D27"/>
    <w:rsid w:val="003C726C"/>
    <w:rsid w:val="003C79EC"/>
    <w:rsid w:val="003C7B20"/>
    <w:rsid w:val="003D0D7C"/>
    <w:rsid w:val="003D1383"/>
    <w:rsid w:val="003D4E7D"/>
    <w:rsid w:val="003D50AD"/>
    <w:rsid w:val="003D51A0"/>
    <w:rsid w:val="003D52C4"/>
    <w:rsid w:val="003D5325"/>
    <w:rsid w:val="003D585D"/>
    <w:rsid w:val="003D58BD"/>
    <w:rsid w:val="003D6763"/>
    <w:rsid w:val="003D7CA4"/>
    <w:rsid w:val="003E03BA"/>
    <w:rsid w:val="003E120F"/>
    <w:rsid w:val="003E5895"/>
    <w:rsid w:val="003F0228"/>
    <w:rsid w:val="003F75D2"/>
    <w:rsid w:val="004007B8"/>
    <w:rsid w:val="0040194F"/>
    <w:rsid w:val="00401C66"/>
    <w:rsid w:val="00402963"/>
    <w:rsid w:val="0040571F"/>
    <w:rsid w:val="004134D4"/>
    <w:rsid w:val="00414AD3"/>
    <w:rsid w:val="00415890"/>
    <w:rsid w:val="00415987"/>
    <w:rsid w:val="00417F6B"/>
    <w:rsid w:val="0042134D"/>
    <w:rsid w:val="0042141F"/>
    <w:rsid w:val="00423172"/>
    <w:rsid w:val="004241E4"/>
    <w:rsid w:val="004247B7"/>
    <w:rsid w:val="0042683F"/>
    <w:rsid w:val="00432379"/>
    <w:rsid w:val="0043398C"/>
    <w:rsid w:val="0043420A"/>
    <w:rsid w:val="00435E15"/>
    <w:rsid w:val="004371DD"/>
    <w:rsid w:val="004428C6"/>
    <w:rsid w:val="00447FA8"/>
    <w:rsid w:val="0045027A"/>
    <w:rsid w:val="0045164B"/>
    <w:rsid w:val="004516D7"/>
    <w:rsid w:val="00452B40"/>
    <w:rsid w:val="004536D2"/>
    <w:rsid w:val="00454FB3"/>
    <w:rsid w:val="00455519"/>
    <w:rsid w:val="0045555D"/>
    <w:rsid w:val="00457EED"/>
    <w:rsid w:val="004613F2"/>
    <w:rsid w:val="004628B2"/>
    <w:rsid w:val="004637B6"/>
    <w:rsid w:val="0046494B"/>
    <w:rsid w:val="004662E4"/>
    <w:rsid w:val="00466AE9"/>
    <w:rsid w:val="00466E12"/>
    <w:rsid w:val="00467ED6"/>
    <w:rsid w:val="00471DE1"/>
    <w:rsid w:val="00476CF9"/>
    <w:rsid w:val="00482626"/>
    <w:rsid w:val="00482C8D"/>
    <w:rsid w:val="004836EE"/>
    <w:rsid w:val="004912CB"/>
    <w:rsid w:val="00491A7D"/>
    <w:rsid w:val="00493F0A"/>
    <w:rsid w:val="004951C7"/>
    <w:rsid w:val="00495653"/>
    <w:rsid w:val="00495F72"/>
    <w:rsid w:val="00495FE9"/>
    <w:rsid w:val="004A0926"/>
    <w:rsid w:val="004A44F8"/>
    <w:rsid w:val="004A7FA4"/>
    <w:rsid w:val="004B3A9F"/>
    <w:rsid w:val="004B3E98"/>
    <w:rsid w:val="004B4C4C"/>
    <w:rsid w:val="004B6339"/>
    <w:rsid w:val="004B79C3"/>
    <w:rsid w:val="004C272A"/>
    <w:rsid w:val="004C37D1"/>
    <w:rsid w:val="004C3CD1"/>
    <w:rsid w:val="004C4E67"/>
    <w:rsid w:val="004C7454"/>
    <w:rsid w:val="004D2208"/>
    <w:rsid w:val="004D4F5E"/>
    <w:rsid w:val="004D550E"/>
    <w:rsid w:val="004D6502"/>
    <w:rsid w:val="004D6715"/>
    <w:rsid w:val="004D7A2B"/>
    <w:rsid w:val="004E22CC"/>
    <w:rsid w:val="004E23C6"/>
    <w:rsid w:val="004E3E2E"/>
    <w:rsid w:val="004E3E52"/>
    <w:rsid w:val="004E40D9"/>
    <w:rsid w:val="004E60DD"/>
    <w:rsid w:val="004F1B54"/>
    <w:rsid w:val="004F45EB"/>
    <w:rsid w:val="004F55A8"/>
    <w:rsid w:val="004F6A5E"/>
    <w:rsid w:val="004F776C"/>
    <w:rsid w:val="005005E9"/>
    <w:rsid w:val="005008A8"/>
    <w:rsid w:val="00500DD0"/>
    <w:rsid w:val="005018C4"/>
    <w:rsid w:val="00501D7D"/>
    <w:rsid w:val="00503069"/>
    <w:rsid w:val="00503088"/>
    <w:rsid w:val="005033CA"/>
    <w:rsid w:val="005038F6"/>
    <w:rsid w:val="005039B9"/>
    <w:rsid w:val="00503D00"/>
    <w:rsid w:val="00505AA4"/>
    <w:rsid w:val="00506E84"/>
    <w:rsid w:val="00507641"/>
    <w:rsid w:val="00511759"/>
    <w:rsid w:val="005121F8"/>
    <w:rsid w:val="005134B8"/>
    <w:rsid w:val="0051525C"/>
    <w:rsid w:val="005153BF"/>
    <w:rsid w:val="005227C1"/>
    <w:rsid w:val="00522D0D"/>
    <w:rsid w:val="005239D5"/>
    <w:rsid w:val="0052622B"/>
    <w:rsid w:val="00530ADE"/>
    <w:rsid w:val="00531B3D"/>
    <w:rsid w:val="00533505"/>
    <w:rsid w:val="00533DBA"/>
    <w:rsid w:val="00535549"/>
    <w:rsid w:val="0053645D"/>
    <w:rsid w:val="00537A4B"/>
    <w:rsid w:val="00540CA3"/>
    <w:rsid w:val="005425D6"/>
    <w:rsid w:val="00543BFE"/>
    <w:rsid w:val="00545200"/>
    <w:rsid w:val="00551802"/>
    <w:rsid w:val="005518A8"/>
    <w:rsid w:val="00551E05"/>
    <w:rsid w:val="00552090"/>
    <w:rsid w:val="00554C68"/>
    <w:rsid w:val="00555903"/>
    <w:rsid w:val="005563D3"/>
    <w:rsid w:val="00561960"/>
    <w:rsid w:val="005620CE"/>
    <w:rsid w:val="005648C5"/>
    <w:rsid w:val="00574A59"/>
    <w:rsid w:val="005755FA"/>
    <w:rsid w:val="00575677"/>
    <w:rsid w:val="0057595F"/>
    <w:rsid w:val="005759D2"/>
    <w:rsid w:val="005822A9"/>
    <w:rsid w:val="005854DA"/>
    <w:rsid w:val="00585C80"/>
    <w:rsid w:val="00585F1B"/>
    <w:rsid w:val="005868CB"/>
    <w:rsid w:val="00587FA6"/>
    <w:rsid w:val="005A3BE4"/>
    <w:rsid w:val="005A66F5"/>
    <w:rsid w:val="005B23A7"/>
    <w:rsid w:val="005B346C"/>
    <w:rsid w:val="005B5041"/>
    <w:rsid w:val="005B5B7A"/>
    <w:rsid w:val="005B5B87"/>
    <w:rsid w:val="005B6BC5"/>
    <w:rsid w:val="005D059F"/>
    <w:rsid w:val="005D1E39"/>
    <w:rsid w:val="005E2912"/>
    <w:rsid w:val="005E4756"/>
    <w:rsid w:val="005E500A"/>
    <w:rsid w:val="005E5839"/>
    <w:rsid w:val="005F0E1C"/>
    <w:rsid w:val="005F1DA9"/>
    <w:rsid w:val="005F4E13"/>
    <w:rsid w:val="005F6D83"/>
    <w:rsid w:val="005F7FAA"/>
    <w:rsid w:val="0060041E"/>
    <w:rsid w:val="0060507A"/>
    <w:rsid w:val="00606A54"/>
    <w:rsid w:val="00607D67"/>
    <w:rsid w:val="0061754F"/>
    <w:rsid w:val="006226C3"/>
    <w:rsid w:val="00622B11"/>
    <w:rsid w:val="00623373"/>
    <w:rsid w:val="00623F4E"/>
    <w:rsid w:val="0062442A"/>
    <w:rsid w:val="0062541F"/>
    <w:rsid w:val="0063169B"/>
    <w:rsid w:val="00636445"/>
    <w:rsid w:val="00641333"/>
    <w:rsid w:val="00646EC7"/>
    <w:rsid w:val="00651F2D"/>
    <w:rsid w:val="00652234"/>
    <w:rsid w:val="00656041"/>
    <w:rsid w:val="00662017"/>
    <w:rsid w:val="00662407"/>
    <w:rsid w:val="006639EB"/>
    <w:rsid w:val="0066448F"/>
    <w:rsid w:val="00665220"/>
    <w:rsid w:val="00665C55"/>
    <w:rsid w:val="00666795"/>
    <w:rsid w:val="0066722C"/>
    <w:rsid w:val="00673BE5"/>
    <w:rsid w:val="006740CE"/>
    <w:rsid w:val="00675220"/>
    <w:rsid w:val="00676DF6"/>
    <w:rsid w:val="006812D6"/>
    <w:rsid w:val="0068305B"/>
    <w:rsid w:val="00685E78"/>
    <w:rsid w:val="0069045D"/>
    <w:rsid w:val="00693192"/>
    <w:rsid w:val="006960FE"/>
    <w:rsid w:val="006A1852"/>
    <w:rsid w:val="006A32CF"/>
    <w:rsid w:val="006A3919"/>
    <w:rsid w:val="006A7D52"/>
    <w:rsid w:val="006B0EA5"/>
    <w:rsid w:val="006B1CE4"/>
    <w:rsid w:val="006B2035"/>
    <w:rsid w:val="006B268D"/>
    <w:rsid w:val="006B422C"/>
    <w:rsid w:val="006B48BC"/>
    <w:rsid w:val="006B6745"/>
    <w:rsid w:val="006B7560"/>
    <w:rsid w:val="006C2358"/>
    <w:rsid w:val="006C26C9"/>
    <w:rsid w:val="006C2F0C"/>
    <w:rsid w:val="006C4AB0"/>
    <w:rsid w:val="006C4B0E"/>
    <w:rsid w:val="006C6669"/>
    <w:rsid w:val="006D0057"/>
    <w:rsid w:val="006D0BF4"/>
    <w:rsid w:val="006D22E8"/>
    <w:rsid w:val="006D2A2E"/>
    <w:rsid w:val="006D339B"/>
    <w:rsid w:val="006D467D"/>
    <w:rsid w:val="006D54C7"/>
    <w:rsid w:val="006D72E8"/>
    <w:rsid w:val="006E1C01"/>
    <w:rsid w:val="006E31CB"/>
    <w:rsid w:val="006E3391"/>
    <w:rsid w:val="006E3DFE"/>
    <w:rsid w:val="006E6200"/>
    <w:rsid w:val="006E6B31"/>
    <w:rsid w:val="006E7E30"/>
    <w:rsid w:val="006F0538"/>
    <w:rsid w:val="006F265C"/>
    <w:rsid w:val="006F5856"/>
    <w:rsid w:val="00700AD1"/>
    <w:rsid w:val="00701273"/>
    <w:rsid w:val="00703A2F"/>
    <w:rsid w:val="00703C22"/>
    <w:rsid w:val="00704709"/>
    <w:rsid w:val="00707909"/>
    <w:rsid w:val="00712661"/>
    <w:rsid w:val="007148BB"/>
    <w:rsid w:val="00715519"/>
    <w:rsid w:val="00717AA9"/>
    <w:rsid w:val="00720BAE"/>
    <w:rsid w:val="00721EE2"/>
    <w:rsid w:val="00722140"/>
    <w:rsid w:val="00722156"/>
    <w:rsid w:val="007225AB"/>
    <w:rsid w:val="00722AC7"/>
    <w:rsid w:val="007242A7"/>
    <w:rsid w:val="00724CF3"/>
    <w:rsid w:val="007269A9"/>
    <w:rsid w:val="00726CFE"/>
    <w:rsid w:val="0072786F"/>
    <w:rsid w:val="00727F47"/>
    <w:rsid w:val="00730551"/>
    <w:rsid w:val="007308DE"/>
    <w:rsid w:val="007316F9"/>
    <w:rsid w:val="00733977"/>
    <w:rsid w:val="0073677F"/>
    <w:rsid w:val="00737AFA"/>
    <w:rsid w:val="0074376B"/>
    <w:rsid w:val="0074701A"/>
    <w:rsid w:val="00747506"/>
    <w:rsid w:val="00747C34"/>
    <w:rsid w:val="00750111"/>
    <w:rsid w:val="00751CDB"/>
    <w:rsid w:val="0075295C"/>
    <w:rsid w:val="00757251"/>
    <w:rsid w:val="007577E3"/>
    <w:rsid w:val="00762E9F"/>
    <w:rsid w:val="007637C1"/>
    <w:rsid w:val="00766FEC"/>
    <w:rsid w:val="0077318B"/>
    <w:rsid w:val="00773E3B"/>
    <w:rsid w:val="007749C2"/>
    <w:rsid w:val="007833C5"/>
    <w:rsid w:val="007834E3"/>
    <w:rsid w:val="00783E42"/>
    <w:rsid w:val="007843EA"/>
    <w:rsid w:val="00785478"/>
    <w:rsid w:val="007862FF"/>
    <w:rsid w:val="00787568"/>
    <w:rsid w:val="00790A00"/>
    <w:rsid w:val="00791333"/>
    <w:rsid w:val="007928B2"/>
    <w:rsid w:val="007930D2"/>
    <w:rsid w:val="00795788"/>
    <w:rsid w:val="007A28BE"/>
    <w:rsid w:val="007A38D7"/>
    <w:rsid w:val="007A44C1"/>
    <w:rsid w:val="007B096D"/>
    <w:rsid w:val="007B2104"/>
    <w:rsid w:val="007B6C76"/>
    <w:rsid w:val="007B7BD2"/>
    <w:rsid w:val="007C1AA5"/>
    <w:rsid w:val="007C32C4"/>
    <w:rsid w:val="007C39FF"/>
    <w:rsid w:val="007C438F"/>
    <w:rsid w:val="007C699A"/>
    <w:rsid w:val="007C6E4F"/>
    <w:rsid w:val="007D0005"/>
    <w:rsid w:val="007D001E"/>
    <w:rsid w:val="007D03EF"/>
    <w:rsid w:val="007D102A"/>
    <w:rsid w:val="007D3122"/>
    <w:rsid w:val="007D4CAA"/>
    <w:rsid w:val="007D56B3"/>
    <w:rsid w:val="007D7D30"/>
    <w:rsid w:val="007E096F"/>
    <w:rsid w:val="007E1484"/>
    <w:rsid w:val="007E14D4"/>
    <w:rsid w:val="007E156A"/>
    <w:rsid w:val="007E17DA"/>
    <w:rsid w:val="007E2726"/>
    <w:rsid w:val="007E2CCA"/>
    <w:rsid w:val="007E2D81"/>
    <w:rsid w:val="007E4F3A"/>
    <w:rsid w:val="007E5E75"/>
    <w:rsid w:val="007E63F6"/>
    <w:rsid w:val="007F1D55"/>
    <w:rsid w:val="007F3D9E"/>
    <w:rsid w:val="007F7E3D"/>
    <w:rsid w:val="00800856"/>
    <w:rsid w:val="0080128E"/>
    <w:rsid w:val="00801C3E"/>
    <w:rsid w:val="00805F76"/>
    <w:rsid w:val="00806446"/>
    <w:rsid w:val="00814C6A"/>
    <w:rsid w:val="00815545"/>
    <w:rsid w:val="00815BE6"/>
    <w:rsid w:val="00816020"/>
    <w:rsid w:val="00817165"/>
    <w:rsid w:val="0082138E"/>
    <w:rsid w:val="00823554"/>
    <w:rsid w:val="00826EBD"/>
    <w:rsid w:val="00827377"/>
    <w:rsid w:val="00830A3C"/>
    <w:rsid w:val="00834910"/>
    <w:rsid w:val="008354E4"/>
    <w:rsid w:val="00843480"/>
    <w:rsid w:val="00843843"/>
    <w:rsid w:val="00843F21"/>
    <w:rsid w:val="008449F0"/>
    <w:rsid w:val="0084747D"/>
    <w:rsid w:val="008507C8"/>
    <w:rsid w:val="00850DE5"/>
    <w:rsid w:val="00852A6F"/>
    <w:rsid w:val="00853185"/>
    <w:rsid w:val="00854B94"/>
    <w:rsid w:val="00855E0E"/>
    <w:rsid w:val="00856C07"/>
    <w:rsid w:val="008577E3"/>
    <w:rsid w:val="00861F49"/>
    <w:rsid w:val="0086270C"/>
    <w:rsid w:val="0086424A"/>
    <w:rsid w:val="008646FF"/>
    <w:rsid w:val="00867E88"/>
    <w:rsid w:val="008712AA"/>
    <w:rsid w:val="00873FBB"/>
    <w:rsid w:val="00875217"/>
    <w:rsid w:val="00875D74"/>
    <w:rsid w:val="00876FB0"/>
    <w:rsid w:val="008805FB"/>
    <w:rsid w:val="008834B3"/>
    <w:rsid w:val="00886AD0"/>
    <w:rsid w:val="0089023B"/>
    <w:rsid w:val="00892785"/>
    <w:rsid w:val="00893A6A"/>
    <w:rsid w:val="00897529"/>
    <w:rsid w:val="00897DE8"/>
    <w:rsid w:val="008A1821"/>
    <w:rsid w:val="008A2023"/>
    <w:rsid w:val="008A6919"/>
    <w:rsid w:val="008A6A7F"/>
    <w:rsid w:val="008A79F3"/>
    <w:rsid w:val="008B071E"/>
    <w:rsid w:val="008B09A4"/>
    <w:rsid w:val="008B314B"/>
    <w:rsid w:val="008B3976"/>
    <w:rsid w:val="008B60AF"/>
    <w:rsid w:val="008C036C"/>
    <w:rsid w:val="008C6FBB"/>
    <w:rsid w:val="008C70C1"/>
    <w:rsid w:val="008D0B94"/>
    <w:rsid w:val="008D1591"/>
    <w:rsid w:val="008D2DB6"/>
    <w:rsid w:val="008D32E4"/>
    <w:rsid w:val="008D3E15"/>
    <w:rsid w:val="008D410A"/>
    <w:rsid w:val="008D5B7A"/>
    <w:rsid w:val="008D68F7"/>
    <w:rsid w:val="008D68FF"/>
    <w:rsid w:val="008D752B"/>
    <w:rsid w:val="008D7D84"/>
    <w:rsid w:val="008E1995"/>
    <w:rsid w:val="008E2D8D"/>
    <w:rsid w:val="008E4A73"/>
    <w:rsid w:val="008E4B71"/>
    <w:rsid w:val="008E4C7A"/>
    <w:rsid w:val="008E5274"/>
    <w:rsid w:val="008E6E73"/>
    <w:rsid w:val="008E76D9"/>
    <w:rsid w:val="008F3536"/>
    <w:rsid w:val="008F3AC9"/>
    <w:rsid w:val="008F3CA0"/>
    <w:rsid w:val="008F3FCB"/>
    <w:rsid w:val="008F465A"/>
    <w:rsid w:val="008F56E5"/>
    <w:rsid w:val="008F61A7"/>
    <w:rsid w:val="009049E6"/>
    <w:rsid w:val="00904EFE"/>
    <w:rsid w:val="00912051"/>
    <w:rsid w:val="009123D9"/>
    <w:rsid w:val="00912834"/>
    <w:rsid w:val="00914BCD"/>
    <w:rsid w:val="009166F9"/>
    <w:rsid w:val="00917017"/>
    <w:rsid w:val="00920CA5"/>
    <w:rsid w:val="00921630"/>
    <w:rsid w:val="0093064D"/>
    <w:rsid w:val="009306C2"/>
    <w:rsid w:val="009315FA"/>
    <w:rsid w:val="0093318A"/>
    <w:rsid w:val="00935E81"/>
    <w:rsid w:val="00941ED6"/>
    <w:rsid w:val="0094269A"/>
    <w:rsid w:val="00942884"/>
    <w:rsid w:val="00944FAA"/>
    <w:rsid w:val="00945734"/>
    <w:rsid w:val="009467CB"/>
    <w:rsid w:val="00946E5E"/>
    <w:rsid w:val="00946F6B"/>
    <w:rsid w:val="00967252"/>
    <w:rsid w:val="00975747"/>
    <w:rsid w:val="009823AB"/>
    <w:rsid w:val="009825D2"/>
    <w:rsid w:val="00982C22"/>
    <w:rsid w:val="00982D41"/>
    <w:rsid w:val="00984197"/>
    <w:rsid w:val="00986807"/>
    <w:rsid w:val="009940E7"/>
    <w:rsid w:val="0099440D"/>
    <w:rsid w:val="0099473E"/>
    <w:rsid w:val="00997E0F"/>
    <w:rsid w:val="009A0699"/>
    <w:rsid w:val="009A1D22"/>
    <w:rsid w:val="009A2AE7"/>
    <w:rsid w:val="009B4A66"/>
    <w:rsid w:val="009B7D40"/>
    <w:rsid w:val="009C094A"/>
    <w:rsid w:val="009C3215"/>
    <w:rsid w:val="009C461D"/>
    <w:rsid w:val="009C6978"/>
    <w:rsid w:val="009C6C9C"/>
    <w:rsid w:val="009C7FAB"/>
    <w:rsid w:val="009D013E"/>
    <w:rsid w:val="009D12FD"/>
    <w:rsid w:val="009D1BF7"/>
    <w:rsid w:val="009D3D90"/>
    <w:rsid w:val="009D41E8"/>
    <w:rsid w:val="009D48FB"/>
    <w:rsid w:val="009D55E5"/>
    <w:rsid w:val="009E083F"/>
    <w:rsid w:val="009E3BCE"/>
    <w:rsid w:val="009E3E03"/>
    <w:rsid w:val="009E42FA"/>
    <w:rsid w:val="009E4B2B"/>
    <w:rsid w:val="009E6D9E"/>
    <w:rsid w:val="009F0413"/>
    <w:rsid w:val="009F08CB"/>
    <w:rsid w:val="009F28C4"/>
    <w:rsid w:val="009F64DC"/>
    <w:rsid w:val="009F6DC4"/>
    <w:rsid w:val="009F7F45"/>
    <w:rsid w:val="00A01884"/>
    <w:rsid w:val="00A01CF6"/>
    <w:rsid w:val="00A0210F"/>
    <w:rsid w:val="00A0329F"/>
    <w:rsid w:val="00A03500"/>
    <w:rsid w:val="00A072B8"/>
    <w:rsid w:val="00A145C9"/>
    <w:rsid w:val="00A14BD1"/>
    <w:rsid w:val="00A14E89"/>
    <w:rsid w:val="00A17175"/>
    <w:rsid w:val="00A177C4"/>
    <w:rsid w:val="00A207DB"/>
    <w:rsid w:val="00A22173"/>
    <w:rsid w:val="00A222EF"/>
    <w:rsid w:val="00A225A0"/>
    <w:rsid w:val="00A22DD9"/>
    <w:rsid w:val="00A246A6"/>
    <w:rsid w:val="00A256D7"/>
    <w:rsid w:val="00A271F7"/>
    <w:rsid w:val="00A2762A"/>
    <w:rsid w:val="00A304B0"/>
    <w:rsid w:val="00A3193D"/>
    <w:rsid w:val="00A31A5E"/>
    <w:rsid w:val="00A32D36"/>
    <w:rsid w:val="00A33B83"/>
    <w:rsid w:val="00A34B29"/>
    <w:rsid w:val="00A35644"/>
    <w:rsid w:val="00A36563"/>
    <w:rsid w:val="00A44865"/>
    <w:rsid w:val="00A4776D"/>
    <w:rsid w:val="00A50B1C"/>
    <w:rsid w:val="00A51285"/>
    <w:rsid w:val="00A5130D"/>
    <w:rsid w:val="00A51BE2"/>
    <w:rsid w:val="00A572BA"/>
    <w:rsid w:val="00A6116C"/>
    <w:rsid w:val="00A61193"/>
    <w:rsid w:val="00A648B6"/>
    <w:rsid w:val="00A65295"/>
    <w:rsid w:val="00A65676"/>
    <w:rsid w:val="00A66EEF"/>
    <w:rsid w:val="00A674B3"/>
    <w:rsid w:val="00A717B3"/>
    <w:rsid w:val="00A73582"/>
    <w:rsid w:val="00A73704"/>
    <w:rsid w:val="00A825BA"/>
    <w:rsid w:val="00A861F1"/>
    <w:rsid w:val="00A867D9"/>
    <w:rsid w:val="00A908F0"/>
    <w:rsid w:val="00A90CA4"/>
    <w:rsid w:val="00A910BC"/>
    <w:rsid w:val="00A91451"/>
    <w:rsid w:val="00A92FB9"/>
    <w:rsid w:val="00A953AD"/>
    <w:rsid w:val="00A96E01"/>
    <w:rsid w:val="00AA02AE"/>
    <w:rsid w:val="00AA1EFB"/>
    <w:rsid w:val="00AA3D43"/>
    <w:rsid w:val="00AA7A1C"/>
    <w:rsid w:val="00AB0415"/>
    <w:rsid w:val="00AB09B0"/>
    <w:rsid w:val="00AB11CD"/>
    <w:rsid w:val="00AB5770"/>
    <w:rsid w:val="00AB62C0"/>
    <w:rsid w:val="00AB630D"/>
    <w:rsid w:val="00AC15B1"/>
    <w:rsid w:val="00AC1AE1"/>
    <w:rsid w:val="00AC2CBB"/>
    <w:rsid w:val="00AC3353"/>
    <w:rsid w:val="00AC5EA9"/>
    <w:rsid w:val="00AD0824"/>
    <w:rsid w:val="00AD0EB8"/>
    <w:rsid w:val="00AD6196"/>
    <w:rsid w:val="00AD61A2"/>
    <w:rsid w:val="00AD7CA2"/>
    <w:rsid w:val="00AE49D9"/>
    <w:rsid w:val="00AE49E3"/>
    <w:rsid w:val="00AE5058"/>
    <w:rsid w:val="00AE5B5F"/>
    <w:rsid w:val="00AE5D0F"/>
    <w:rsid w:val="00AF1C65"/>
    <w:rsid w:val="00AF4615"/>
    <w:rsid w:val="00AF5485"/>
    <w:rsid w:val="00AF6621"/>
    <w:rsid w:val="00B0017B"/>
    <w:rsid w:val="00B0119E"/>
    <w:rsid w:val="00B012E3"/>
    <w:rsid w:val="00B01802"/>
    <w:rsid w:val="00B03E0C"/>
    <w:rsid w:val="00B051D4"/>
    <w:rsid w:val="00B05367"/>
    <w:rsid w:val="00B073B0"/>
    <w:rsid w:val="00B116FF"/>
    <w:rsid w:val="00B11BBF"/>
    <w:rsid w:val="00B1500C"/>
    <w:rsid w:val="00B15D5A"/>
    <w:rsid w:val="00B166C2"/>
    <w:rsid w:val="00B17ED4"/>
    <w:rsid w:val="00B225FC"/>
    <w:rsid w:val="00B2314C"/>
    <w:rsid w:val="00B23765"/>
    <w:rsid w:val="00B23F95"/>
    <w:rsid w:val="00B25558"/>
    <w:rsid w:val="00B27834"/>
    <w:rsid w:val="00B32D11"/>
    <w:rsid w:val="00B36589"/>
    <w:rsid w:val="00B40602"/>
    <w:rsid w:val="00B40CB4"/>
    <w:rsid w:val="00B437C2"/>
    <w:rsid w:val="00B45FEE"/>
    <w:rsid w:val="00B46CB2"/>
    <w:rsid w:val="00B521EA"/>
    <w:rsid w:val="00B563B6"/>
    <w:rsid w:val="00B60CB1"/>
    <w:rsid w:val="00B60F98"/>
    <w:rsid w:val="00B61A04"/>
    <w:rsid w:val="00B6378B"/>
    <w:rsid w:val="00B63E81"/>
    <w:rsid w:val="00B65EA7"/>
    <w:rsid w:val="00B6693C"/>
    <w:rsid w:val="00B70ED0"/>
    <w:rsid w:val="00B716E8"/>
    <w:rsid w:val="00B73344"/>
    <w:rsid w:val="00B80AA5"/>
    <w:rsid w:val="00B80C9A"/>
    <w:rsid w:val="00B8177C"/>
    <w:rsid w:val="00B81E01"/>
    <w:rsid w:val="00B833F8"/>
    <w:rsid w:val="00B83D8A"/>
    <w:rsid w:val="00B841AE"/>
    <w:rsid w:val="00B845CD"/>
    <w:rsid w:val="00B9242D"/>
    <w:rsid w:val="00B9317D"/>
    <w:rsid w:val="00B95B13"/>
    <w:rsid w:val="00B967EA"/>
    <w:rsid w:val="00B96946"/>
    <w:rsid w:val="00B96E71"/>
    <w:rsid w:val="00B97744"/>
    <w:rsid w:val="00B97850"/>
    <w:rsid w:val="00BA05C0"/>
    <w:rsid w:val="00BA18AA"/>
    <w:rsid w:val="00BA22A1"/>
    <w:rsid w:val="00BA4520"/>
    <w:rsid w:val="00BA55B5"/>
    <w:rsid w:val="00BA698E"/>
    <w:rsid w:val="00BB0350"/>
    <w:rsid w:val="00BB1D94"/>
    <w:rsid w:val="00BB2107"/>
    <w:rsid w:val="00BB4F43"/>
    <w:rsid w:val="00BB7A93"/>
    <w:rsid w:val="00BC0937"/>
    <w:rsid w:val="00BC5E1E"/>
    <w:rsid w:val="00BD124E"/>
    <w:rsid w:val="00BD4385"/>
    <w:rsid w:val="00BD5DCB"/>
    <w:rsid w:val="00BD6711"/>
    <w:rsid w:val="00BE241C"/>
    <w:rsid w:val="00BE285A"/>
    <w:rsid w:val="00BE4042"/>
    <w:rsid w:val="00BE47FC"/>
    <w:rsid w:val="00BE5CE4"/>
    <w:rsid w:val="00BE62B5"/>
    <w:rsid w:val="00BE7CDB"/>
    <w:rsid w:val="00BF7B97"/>
    <w:rsid w:val="00C0066D"/>
    <w:rsid w:val="00C01AE4"/>
    <w:rsid w:val="00C03CFB"/>
    <w:rsid w:val="00C03D0D"/>
    <w:rsid w:val="00C0410E"/>
    <w:rsid w:val="00C1028E"/>
    <w:rsid w:val="00C10493"/>
    <w:rsid w:val="00C115D8"/>
    <w:rsid w:val="00C11B94"/>
    <w:rsid w:val="00C12B6B"/>
    <w:rsid w:val="00C16A55"/>
    <w:rsid w:val="00C179CD"/>
    <w:rsid w:val="00C20840"/>
    <w:rsid w:val="00C23EF5"/>
    <w:rsid w:val="00C26017"/>
    <w:rsid w:val="00C30BC7"/>
    <w:rsid w:val="00C32D11"/>
    <w:rsid w:val="00C338FD"/>
    <w:rsid w:val="00C35331"/>
    <w:rsid w:val="00C356FC"/>
    <w:rsid w:val="00C35B24"/>
    <w:rsid w:val="00C3661D"/>
    <w:rsid w:val="00C36628"/>
    <w:rsid w:val="00C401B7"/>
    <w:rsid w:val="00C40CFA"/>
    <w:rsid w:val="00C4451B"/>
    <w:rsid w:val="00C44D1D"/>
    <w:rsid w:val="00C47083"/>
    <w:rsid w:val="00C500A0"/>
    <w:rsid w:val="00C50263"/>
    <w:rsid w:val="00C50811"/>
    <w:rsid w:val="00C50CEA"/>
    <w:rsid w:val="00C533EA"/>
    <w:rsid w:val="00C538B9"/>
    <w:rsid w:val="00C55000"/>
    <w:rsid w:val="00C55BA9"/>
    <w:rsid w:val="00C60239"/>
    <w:rsid w:val="00C60732"/>
    <w:rsid w:val="00C61E1F"/>
    <w:rsid w:val="00C62ED8"/>
    <w:rsid w:val="00C63AA0"/>
    <w:rsid w:val="00C66259"/>
    <w:rsid w:val="00C66803"/>
    <w:rsid w:val="00C7126C"/>
    <w:rsid w:val="00C75FF7"/>
    <w:rsid w:val="00C80A57"/>
    <w:rsid w:val="00C82F34"/>
    <w:rsid w:val="00C83EEC"/>
    <w:rsid w:val="00C83F8A"/>
    <w:rsid w:val="00C85499"/>
    <w:rsid w:val="00C866F8"/>
    <w:rsid w:val="00C86A93"/>
    <w:rsid w:val="00C90AD5"/>
    <w:rsid w:val="00C90AEB"/>
    <w:rsid w:val="00C97683"/>
    <w:rsid w:val="00CA2DF9"/>
    <w:rsid w:val="00CA30C0"/>
    <w:rsid w:val="00CA393E"/>
    <w:rsid w:val="00CA4CB1"/>
    <w:rsid w:val="00CA5E72"/>
    <w:rsid w:val="00CA740B"/>
    <w:rsid w:val="00CB19EA"/>
    <w:rsid w:val="00CB2447"/>
    <w:rsid w:val="00CB2AFA"/>
    <w:rsid w:val="00CB393C"/>
    <w:rsid w:val="00CC03EE"/>
    <w:rsid w:val="00CC190F"/>
    <w:rsid w:val="00CC31F5"/>
    <w:rsid w:val="00CC5573"/>
    <w:rsid w:val="00CC562A"/>
    <w:rsid w:val="00CC67A0"/>
    <w:rsid w:val="00CD02F4"/>
    <w:rsid w:val="00CD650D"/>
    <w:rsid w:val="00CD6B43"/>
    <w:rsid w:val="00CD6D65"/>
    <w:rsid w:val="00CD7A8D"/>
    <w:rsid w:val="00CE1BC6"/>
    <w:rsid w:val="00CE2CC6"/>
    <w:rsid w:val="00CE415E"/>
    <w:rsid w:val="00CE527F"/>
    <w:rsid w:val="00CE64F0"/>
    <w:rsid w:val="00CF050A"/>
    <w:rsid w:val="00CF054C"/>
    <w:rsid w:val="00CF6956"/>
    <w:rsid w:val="00CF6D7C"/>
    <w:rsid w:val="00D004C3"/>
    <w:rsid w:val="00D0382C"/>
    <w:rsid w:val="00D03AC6"/>
    <w:rsid w:val="00D04339"/>
    <w:rsid w:val="00D0452D"/>
    <w:rsid w:val="00D1054C"/>
    <w:rsid w:val="00D12413"/>
    <w:rsid w:val="00D127BD"/>
    <w:rsid w:val="00D127F4"/>
    <w:rsid w:val="00D14B1C"/>
    <w:rsid w:val="00D15C8F"/>
    <w:rsid w:val="00D16C59"/>
    <w:rsid w:val="00D178A7"/>
    <w:rsid w:val="00D22A5A"/>
    <w:rsid w:val="00D22A92"/>
    <w:rsid w:val="00D245B0"/>
    <w:rsid w:val="00D24B5C"/>
    <w:rsid w:val="00D265E6"/>
    <w:rsid w:val="00D27D47"/>
    <w:rsid w:val="00D30532"/>
    <w:rsid w:val="00D32511"/>
    <w:rsid w:val="00D3273F"/>
    <w:rsid w:val="00D32D06"/>
    <w:rsid w:val="00D33004"/>
    <w:rsid w:val="00D33BA3"/>
    <w:rsid w:val="00D3592A"/>
    <w:rsid w:val="00D37FF3"/>
    <w:rsid w:val="00D411BB"/>
    <w:rsid w:val="00D41809"/>
    <w:rsid w:val="00D4240B"/>
    <w:rsid w:val="00D4371D"/>
    <w:rsid w:val="00D43FE4"/>
    <w:rsid w:val="00D44AE9"/>
    <w:rsid w:val="00D47845"/>
    <w:rsid w:val="00D47B25"/>
    <w:rsid w:val="00D54316"/>
    <w:rsid w:val="00D545C6"/>
    <w:rsid w:val="00D55DA2"/>
    <w:rsid w:val="00D57243"/>
    <w:rsid w:val="00D6346F"/>
    <w:rsid w:val="00D6356C"/>
    <w:rsid w:val="00D63DA1"/>
    <w:rsid w:val="00D64CC0"/>
    <w:rsid w:val="00D661F8"/>
    <w:rsid w:val="00D70AE9"/>
    <w:rsid w:val="00D71803"/>
    <w:rsid w:val="00D7382C"/>
    <w:rsid w:val="00D745A4"/>
    <w:rsid w:val="00D7581D"/>
    <w:rsid w:val="00D758FE"/>
    <w:rsid w:val="00D82641"/>
    <w:rsid w:val="00D848BB"/>
    <w:rsid w:val="00D84FD5"/>
    <w:rsid w:val="00D86B4D"/>
    <w:rsid w:val="00D8759D"/>
    <w:rsid w:val="00D8786C"/>
    <w:rsid w:val="00D90C85"/>
    <w:rsid w:val="00D913BB"/>
    <w:rsid w:val="00D92989"/>
    <w:rsid w:val="00D94410"/>
    <w:rsid w:val="00D9461F"/>
    <w:rsid w:val="00D9664C"/>
    <w:rsid w:val="00D97B32"/>
    <w:rsid w:val="00D97ED9"/>
    <w:rsid w:val="00DA1013"/>
    <w:rsid w:val="00DA2650"/>
    <w:rsid w:val="00DA2E0B"/>
    <w:rsid w:val="00DA457D"/>
    <w:rsid w:val="00DA58E1"/>
    <w:rsid w:val="00DA629D"/>
    <w:rsid w:val="00DB0896"/>
    <w:rsid w:val="00DB1C35"/>
    <w:rsid w:val="00DB1FD3"/>
    <w:rsid w:val="00DB2F61"/>
    <w:rsid w:val="00DB38B2"/>
    <w:rsid w:val="00DB40B2"/>
    <w:rsid w:val="00DB6112"/>
    <w:rsid w:val="00DB7144"/>
    <w:rsid w:val="00DB723C"/>
    <w:rsid w:val="00DC12D5"/>
    <w:rsid w:val="00DC311D"/>
    <w:rsid w:val="00DC4AA6"/>
    <w:rsid w:val="00DC6BBA"/>
    <w:rsid w:val="00DC729D"/>
    <w:rsid w:val="00DD0B14"/>
    <w:rsid w:val="00DD2828"/>
    <w:rsid w:val="00DD3A10"/>
    <w:rsid w:val="00DD5C2E"/>
    <w:rsid w:val="00DD5FFA"/>
    <w:rsid w:val="00DD6147"/>
    <w:rsid w:val="00DE081F"/>
    <w:rsid w:val="00DE1CA2"/>
    <w:rsid w:val="00DE2320"/>
    <w:rsid w:val="00DE2715"/>
    <w:rsid w:val="00DE3CBB"/>
    <w:rsid w:val="00DE512D"/>
    <w:rsid w:val="00DE55D4"/>
    <w:rsid w:val="00DE580C"/>
    <w:rsid w:val="00DE5858"/>
    <w:rsid w:val="00DE5FF8"/>
    <w:rsid w:val="00DF0168"/>
    <w:rsid w:val="00DF2158"/>
    <w:rsid w:val="00DF24FE"/>
    <w:rsid w:val="00DF6DF6"/>
    <w:rsid w:val="00E0280D"/>
    <w:rsid w:val="00E0450B"/>
    <w:rsid w:val="00E07F9F"/>
    <w:rsid w:val="00E10643"/>
    <w:rsid w:val="00E11AE5"/>
    <w:rsid w:val="00E13E76"/>
    <w:rsid w:val="00E153AE"/>
    <w:rsid w:val="00E20B4C"/>
    <w:rsid w:val="00E21603"/>
    <w:rsid w:val="00E253BF"/>
    <w:rsid w:val="00E30204"/>
    <w:rsid w:val="00E31686"/>
    <w:rsid w:val="00E36252"/>
    <w:rsid w:val="00E37550"/>
    <w:rsid w:val="00E37C9F"/>
    <w:rsid w:val="00E4101E"/>
    <w:rsid w:val="00E43C33"/>
    <w:rsid w:val="00E45EFC"/>
    <w:rsid w:val="00E46F49"/>
    <w:rsid w:val="00E62418"/>
    <w:rsid w:val="00E62768"/>
    <w:rsid w:val="00E63410"/>
    <w:rsid w:val="00E67495"/>
    <w:rsid w:val="00E708D5"/>
    <w:rsid w:val="00E7777F"/>
    <w:rsid w:val="00E81EA6"/>
    <w:rsid w:val="00E83F2F"/>
    <w:rsid w:val="00E85216"/>
    <w:rsid w:val="00E8625E"/>
    <w:rsid w:val="00E974F9"/>
    <w:rsid w:val="00EA0503"/>
    <w:rsid w:val="00EA2095"/>
    <w:rsid w:val="00EA4FD7"/>
    <w:rsid w:val="00EB2308"/>
    <w:rsid w:val="00EB2A87"/>
    <w:rsid w:val="00EB4865"/>
    <w:rsid w:val="00EB643A"/>
    <w:rsid w:val="00ED012E"/>
    <w:rsid w:val="00ED0A23"/>
    <w:rsid w:val="00ED13B0"/>
    <w:rsid w:val="00ED15AC"/>
    <w:rsid w:val="00ED40D6"/>
    <w:rsid w:val="00ED480B"/>
    <w:rsid w:val="00EE220B"/>
    <w:rsid w:val="00EE24D5"/>
    <w:rsid w:val="00EE349A"/>
    <w:rsid w:val="00EE42D9"/>
    <w:rsid w:val="00EE64B2"/>
    <w:rsid w:val="00EE64FE"/>
    <w:rsid w:val="00EE68EC"/>
    <w:rsid w:val="00EF3CA6"/>
    <w:rsid w:val="00EF453B"/>
    <w:rsid w:val="00EF4782"/>
    <w:rsid w:val="00EF75B0"/>
    <w:rsid w:val="00F0136A"/>
    <w:rsid w:val="00F02EAC"/>
    <w:rsid w:val="00F0322F"/>
    <w:rsid w:val="00F03A82"/>
    <w:rsid w:val="00F05E22"/>
    <w:rsid w:val="00F077AB"/>
    <w:rsid w:val="00F07A4B"/>
    <w:rsid w:val="00F118C7"/>
    <w:rsid w:val="00F15B4F"/>
    <w:rsid w:val="00F162F7"/>
    <w:rsid w:val="00F200F4"/>
    <w:rsid w:val="00F21799"/>
    <w:rsid w:val="00F217D1"/>
    <w:rsid w:val="00F23D15"/>
    <w:rsid w:val="00F2459E"/>
    <w:rsid w:val="00F260FD"/>
    <w:rsid w:val="00F26626"/>
    <w:rsid w:val="00F27B23"/>
    <w:rsid w:val="00F3160D"/>
    <w:rsid w:val="00F316A3"/>
    <w:rsid w:val="00F3320A"/>
    <w:rsid w:val="00F346BC"/>
    <w:rsid w:val="00F35F68"/>
    <w:rsid w:val="00F377D9"/>
    <w:rsid w:val="00F41E82"/>
    <w:rsid w:val="00F46A55"/>
    <w:rsid w:val="00F504FD"/>
    <w:rsid w:val="00F509F3"/>
    <w:rsid w:val="00F5165A"/>
    <w:rsid w:val="00F53575"/>
    <w:rsid w:val="00F5431F"/>
    <w:rsid w:val="00F547EC"/>
    <w:rsid w:val="00F55D6F"/>
    <w:rsid w:val="00F63574"/>
    <w:rsid w:val="00F640F7"/>
    <w:rsid w:val="00F659B9"/>
    <w:rsid w:val="00F66619"/>
    <w:rsid w:val="00F70F20"/>
    <w:rsid w:val="00F7115F"/>
    <w:rsid w:val="00F721B5"/>
    <w:rsid w:val="00F727BC"/>
    <w:rsid w:val="00F7472B"/>
    <w:rsid w:val="00F749E7"/>
    <w:rsid w:val="00F74C7A"/>
    <w:rsid w:val="00F754CF"/>
    <w:rsid w:val="00F80F8A"/>
    <w:rsid w:val="00F830BF"/>
    <w:rsid w:val="00F84626"/>
    <w:rsid w:val="00F84ACC"/>
    <w:rsid w:val="00F84E80"/>
    <w:rsid w:val="00F861B1"/>
    <w:rsid w:val="00F918AE"/>
    <w:rsid w:val="00F92BE3"/>
    <w:rsid w:val="00F9452F"/>
    <w:rsid w:val="00F9598A"/>
    <w:rsid w:val="00FA0669"/>
    <w:rsid w:val="00FA0CA5"/>
    <w:rsid w:val="00FA0F66"/>
    <w:rsid w:val="00FA1F76"/>
    <w:rsid w:val="00FA356E"/>
    <w:rsid w:val="00FA6B5D"/>
    <w:rsid w:val="00FA7E6D"/>
    <w:rsid w:val="00FB24AC"/>
    <w:rsid w:val="00FB3FB8"/>
    <w:rsid w:val="00FC10EB"/>
    <w:rsid w:val="00FC1FFD"/>
    <w:rsid w:val="00FC21C1"/>
    <w:rsid w:val="00FC4455"/>
    <w:rsid w:val="00FC5431"/>
    <w:rsid w:val="00FC5756"/>
    <w:rsid w:val="00FC7554"/>
    <w:rsid w:val="00FC76C4"/>
    <w:rsid w:val="00FD0D7D"/>
    <w:rsid w:val="00FD0DF9"/>
    <w:rsid w:val="00FD1393"/>
    <w:rsid w:val="00FD29E3"/>
    <w:rsid w:val="00FD392C"/>
    <w:rsid w:val="00FD582E"/>
    <w:rsid w:val="00FD7BD2"/>
    <w:rsid w:val="00FE1854"/>
    <w:rsid w:val="00FE528E"/>
    <w:rsid w:val="00FE6460"/>
    <w:rsid w:val="00FE7B94"/>
    <w:rsid w:val="00FE7D56"/>
    <w:rsid w:val="00FF2A14"/>
    <w:rsid w:val="00FF3990"/>
    <w:rsid w:val="00FF66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2E34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2E3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l.facebook.com/l.php?u=http%3A%2F%2Fwww.xn--popayn-tta.gov.co%2F&amp;h=GAQENlxGt&amp;s=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18C22-1817-4526-8630-068949D56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7</Pages>
  <Words>1583</Words>
  <Characters>8710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269</cp:revision>
  <cp:lastPrinted>2014-09-04T21:22:00Z</cp:lastPrinted>
  <dcterms:created xsi:type="dcterms:W3CDTF">2014-07-28T21:43:00Z</dcterms:created>
  <dcterms:modified xsi:type="dcterms:W3CDTF">2014-09-04T22:16:00Z</dcterms:modified>
</cp:coreProperties>
</file>